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D0103" w:rsidRPr="006906C7" w:rsidRDefault="00CD0103">
      <w:pPr>
        <w:jc w:val="center"/>
      </w:pPr>
    </w:p>
    <w:p w:rsidR="00CD0103" w:rsidRDefault="00CD0103">
      <w:pPr>
        <w:jc w:val="center"/>
        <w:rPr>
          <w:sz w:val="32"/>
          <w:szCs w:val="32"/>
        </w:rPr>
      </w:pPr>
    </w:p>
    <w:p w:rsidR="00CD0103" w:rsidRPr="00C06439" w:rsidRDefault="00C06439">
      <w:pPr>
        <w:spacing w:line="240" w:lineRule="auto"/>
        <w:jc w:val="center"/>
        <w:rPr>
          <w:sz w:val="28"/>
          <w:szCs w:val="28"/>
        </w:rPr>
      </w:pPr>
      <w:r>
        <w:rPr>
          <w:b/>
          <w:bCs/>
          <w:iCs/>
          <w:sz w:val="28"/>
          <w:szCs w:val="28"/>
        </w:rPr>
        <w:t>ФАКУЛТЕТ ВЕТЕРИНАРСКЕ МЕДИЦИНЕ</w:t>
      </w:r>
    </w:p>
    <w:p w:rsidR="00CD0103" w:rsidRDefault="00CD0103">
      <w:pPr>
        <w:jc w:val="center"/>
        <w:rPr>
          <w:lang w:val="ru-RU"/>
        </w:rPr>
      </w:pPr>
      <w:r>
        <w:rPr>
          <w:sz w:val="28"/>
          <w:szCs w:val="28"/>
          <w:lang w:val="ru-RU"/>
        </w:rPr>
        <w:t xml:space="preserve">Београд, </w:t>
      </w:r>
      <w:r w:rsidR="00C06439">
        <w:rPr>
          <w:sz w:val="28"/>
          <w:szCs w:val="28"/>
          <w:lang w:val="ru-RU"/>
        </w:rPr>
        <w:t>Булевар ослобођења 18</w:t>
      </w:r>
    </w:p>
    <w:p w:rsidR="00CD0103" w:rsidRDefault="00CD0103">
      <w:pPr>
        <w:jc w:val="center"/>
        <w:rPr>
          <w:lang w:val="ru-RU"/>
        </w:rP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spacing w:line="240" w:lineRule="auto"/>
        <w:jc w:val="center"/>
        <w:rPr>
          <w:b/>
          <w:sz w:val="40"/>
          <w:szCs w:val="40"/>
        </w:rPr>
      </w:pPr>
      <w:r>
        <w:rPr>
          <w:b/>
          <w:sz w:val="40"/>
          <w:szCs w:val="40"/>
        </w:rPr>
        <w:t>КОНКУРСНА ДОКУМЕНТАЦИЈА</w:t>
      </w:r>
    </w:p>
    <w:p w:rsidR="00CD0103" w:rsidRDefault="00CD0103">
      <w:pPr>
        <w:spacing w:line="240" w:lineRule="auto"/>
        <w:jc w:val="center"/>
        <w:rPr>
          <w:b/>
          <w:sz w:val="40"/>
          <w:szCs w:val="40"/>
          <w:lang w:val="sr-Cyrl-CS"/>
        </w:rPr>
      </w:pPr>
    </w:p>
    <w:p w:rsidR="00E34B44" w:rsidRPr="00E34B44" w:rsidRDefault="00E34B44">
      <w:pPr>
        <w:spacing w:line="240" w:lineRule="auto"/>
        <w:jc w:val="center"/>
        <w:rPr>
          <w:b/>
          <w:sz w:val="40"/>
          <w:szCs w:val="40"/>
          <w:lang w:val="sr-Cyrl-CS"/>
        </w:rPr>
      </w:pPr>
    </w:p>
    <w:p w:rsidR="00CD0103" w:rsidRDefault="00CD0103" w:rsidP="00736E3B">
      <w:pPr>
        <w:pStyle w:val="NoSpacing"/>
        <w:jc w:val="center"/>
        <w:rPr>
          <w:rFonts w:ascii="Times New Roman" w:hAnsi="Times New Roman" w:cs="Times New Roman"/>
          <w:b/>
          <w:bCs/>
          <w:sz w:val="28"/>
          <w:szCs w:val="28"/>
        </w:rPr>
      </w:pPr>
      <w:r>
        <w:rPr>
          <w:rFonts w:ascii="Times New Roman" w:hAnsi="Times New Roman" w:cs="Times New Roman"/>
          <w:b/>
          <w:bCs/>
          <w:sz w:val="28"/>
          <w:szCs w:val="28"/>
          <w:lang w:val="ru-RU"/>
        </w:rPr>
        <w:t>ЗА ЈАВНУ НАБАВКУ</w:t>
      </w:r>
      <w:r>
        <w:rPr>
          <w:rFonts w:ascii="Times New Roman" w:hAnsi="Times New Roman" w:cs="Times New Roman"/>
          <w:b/>
          <w:bCs/>
          <w:sz w:val="28"/>
          <w:szCs w:val="28"/>
        </w:rPr>
        <w:t xml:space="preserve"> МАЛЕ ВРЕДНОСТИ</w:t>
      </w:r>
    </w:p>
    <w:p w:rsidR="00CD0103" w:rsidRPr="003D7350" w:rsidRDefault="00CD0103">
      <w:pPr>
        <w:jc w:val="center"/>
        <w:rPr>
          <w:b/>
          <w:bCs/>
          <w:lang w:val="sr-Cyrl-CS"/>
        </w:rPr>
      </w:pPr>
      <w:r w:rsidRPr="00DB51B6">
        <w:rPr>
          <w:b/>
          <w:bCs/>
          <w:sz w:val="28"/>
          <w:szCs w:val="28"/>
        </w:rPr>
        <w:t>ЈН-</w:t>
      </w:r>
      <w:r w:rsidR="00C06439" w:rsidRPr="00DB51B6">
        <w:rPr>
          <w:b/>
          <w:bCs/>
          <w:sz w:val="28"/>
          <w:szCs w:val="28"/>
        </w:rPr>
        <w:t>01-</w:t>
      </w:r>
      <w:r w:rsidR="00687D7B">
        <w:rPr>
          <w:b/>
          <w:bCs/>
          <w:sz w:val="28"/>
          <w:szCs w:val="28"/>
          <w:lang w:val="sr-Cyrl-CS"/>
        </w:rPr>
        <w:t>4</w:t>
      </w:r>
      <w:r w:rsidR="00C06439" w:rsidRPr="00DB51B6">
        <w:rPr>
          <w:b/>
          <w:bCs/>
          <w:sz w:val="28"/>
          <w:szCs w:val="28"/>
        </w:rPr>
        <w:t>/</w:t>
      </w:r>
      <w:r w:rsidR="00193C65">
        <w:rPr>
          <w:b/>
          <w:bCs/>
          <w:sz w:val="28"/>
          <w:szCs w:val="28"/>
          <w:lang w:val="sr-Cyrl-CS"/>
        </w:rPr>
        <w:t>1</w:t>
      </w:r>
      <w:r w:rsidR="004C17B7">
        <w:rPr>
          <w:b/>
          <w:bCs/>
          <w:sz w:val="28"/>
          <w:szCs w:val="28"/>
          <w:lang w:val="sr-Cyrl-CS"/>
        </w:rPr>
        <w:t>6</w:t>
      </w:r>
      <w:r w:rsidR="00C06439" w:rsidRPr="00DB51B6">
        <w:rPr>
          <w:b/>
          <w:bCs/>
          <w:sz w:val="28"/>
          <w:szCs w:val="28"/>
        </w:rPr>
        <w:t>-201</w:t>
      </w:r>
      <w:r w:rsidR="00687D7B">
        <w:rPr>
          <w:b/>
          <w:bCs/>
          <w:sz w:val="28"/>
          <w:szCs w:val="28"/>
          <w:lang w:val="sr-Cyrl-CS"/>
        </w:rPr>
        <w:t>6</w:t>
      </w:r>
    </w:p>
    <w:p w:rsidR="00CD0103" w:rsidRDefault="00CD0103">
      <w:pPr>
        <w:pStyle w:val="NoSpacing"/>
        <w:jc w:val="center"/>
        <w:rPr>
          <w:rFonts w:ascii="Times New Roman" w:hAnsi="Times New Roman" w:cs="Times New Roman"/>
          <w:b/>
          <w:bCs/>
          <w:sz w:val="24"/>
          <w:szCs w:val="24"/>
          <w:lang w:val="sr-Cyrl-CS"/>
        </w:rPr>
      </w:pPr>
    </w:p>
    <w:p w:rsidR="00E34B44" w:rsidRPr="00E34B44" w:rsidRDefault="00E34B44">
      <w:pPr>
        <w:pStyle w:val="NoSpacing"/>
        <w:jc w:val="center"/>
        <w:rPr>
          <w:rFonts w:ascii="Times New Roman" w:hAnsi="Times New Roman" w:cs="Times New Roman"/>
          <w:b/>
          <w:bCs/>
          <w:sz w:val="24"/>
          <w:szCs w:val="24"/>
          <w:lang w:val="sr-Cyrl-CS"/>
        </w:rPr>
      </w:pPr>
    </w:p>
    <w:p w:rsidR="00687D7B" w:rsidRDefault="00CD0103" w:rsidP="003B1C3F">
      <w:pPr>
        <w:pStyle w:val="NoSpacing"/>
        <w:jc w:val="center"/>
        <w:rPr>
          <w:rFonts w:ascii="Times New Roman" w:hAnsi="Times New Roman" w:cs="Times New Roman"/>
          <w:b/>
          <w:bCs/>
          <w:sz w:val="28"/>
          <w:szCs w:val="28"/>
          <w:lang w:val="sr-Cyrl-CS"/>
        </w:rPr>
      </w:pPr>
      <w:r>
        <w:rPr>
          <w:rFonts w:ascii="Times New Roman" w:hAnsi="Times New Roman" w:cs="Times New Roman"/>
          <w:b/>
          <w:bCs/>
          <w:sz w:val="28"/>
          <w:szCs w:val="28"/>
        </w:rPr>
        <w:t xml:space="preserve">Јавна набавка </w:t>
      </w:r>
      <w:r w:rsidR="005B62AC">
        <w:rPr>
          <w:rFonts w:ascii="Times New Roman" w:hAnsi="Times New Roman" w:cs="Times New Roman"/>
          <w:b/>
          <w:bCs/>
          <w:sz w:val="28"/>
          <w:szCs w:val="28"/>
        </w:rPr>
        <w:t xml:space="preserve">извођења грађевинских радова </w:t>
      </w:r>
      <w:r w:rsidR="003B1C3F">
        <w:rPr>
          <w:rFonts w:ascii="Times New Roman" w:hAnsi="Times New Roman" w:cs="Times New Roman"/>
          <w:b/>
          <w:bCs/>
          <w:sz w:val="28"/>
          <w:szCs w:val="28"/>
        </w:rPr>
        <w:t>на</w:t>
      </w:r>
    </w:p>
    <w:p w:rsidR="003B1C3F" w:rsidRPr="00687D7B" w:rsidRDefault="00687D7B" w:rsidP="00687D7B">
      <w:pPr>
        <w:pStyle w:val="NoSpacing"/>
        <w:jc w:val="center"/>
        <w:rPr>
          <w:rFonts w:ascii="Times New Roman" w:hAnsi="Times New Roman" w:cs="Times New Roman"/>
          <w:b/>
          <w:bCs/>
          <w:sz w:val="28"/>
          <w:szCs w:val="28"/>
          <w:lang w:val="sr-Cyrl-CS"/>
        </w:rPr>
      </w:pPr>
      <w:r>
        <w:rPr>
          <w:rFonts w:ascii="Times New Roman" w:hAnsi="Times New Roman" w:cs="Times New Roman"/>
          <w:b/>
          <w:bCs/>
          <w:sz w:val="28"/>
          <w:szCs w:val="28"/>
          <w:lang w:val="sr-Cyrl-CS"/>
        </w:rPr>
        <w:t>адаптацији просторија Катедре за болести папкара</w:t>
      </w:r>
      <w:r>
        <w:rPr>
          <w:rFonts w:ascii="Times New Roman" w:hAnsi="Times New Roman" w:cs="Times New Roman"/>
          <w:b/>
          <w:bCs/>
          <w:sz w:val="28"/>
          <w:szCs w:val="28"/>
          <w:lang w:val="sr-Cyrl-CS"/>
        </w:rPr>
        <w:br/>
        <w:t>Факултета ветеринарске медицине</w:t>
      </w: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autoSpaceDE w:val="0"/>
        <w:spacing w:line="240" w:lineRule="auto"/>
        <w:rPr>
          <w:lang w:val="sr-Latn-CS" w:eastAsia="sr-Latn-CS"/>
        </w:rPr>
      </w:pPr>
    </w:p>
    <w:p w:rsidR="00CD0103" w:rsidRDefault="00CD0103">
      <w:pPr>
        <w:jc w:val="center"/>
        <w:rPr>
          <w:iCs/>
        </w:rPr>
      </w:pPr>
      <w:r>
        <w:rPr>
          <w:rFonts w:eastAsia="Times New Roman"/>
          <w:lang w:val="sr-Latn-CS" w:eastAsia="sr-Latn-CS"/>
        </w:rPr>
        <w:t xml:space="preserve"> </w:t>
      </w:r>
    </w:p>
    <w:p w:rsidR="00CD0103" w:rsidRDefault="00CD0103">
      <w:pPr>
        <w:jc w:val="center"/>
        <w:rPr>
          <w:iCs/>
        </w:rPr>
      </w:pPr>
    </w:p>
    <w:p w:rsidR="00CD0103" w:rsidRDefault="00CD0103">
      <w:pPr>
        <w:jc w:val="center"/>
        <w:rPr>
          <w:iCs/>
        </w:rPr>
      </w:pPr>
    </w:p>
    <w:p w:rsidR="00CD0103" w:rsidRDefault="00CD0103">
      <w:pPr>
        <w:rPr>
          <w:lang w:val="sr-Cyrl-CS"/>
        </w:rPr>
      </w:pPr>
    </w:p>
    <w:p w:rsidR="00CD0103" w:rsidRPr="00527B04" w:rsidRDefault="00CD0103">
      <w:pPr>
        <w:pageBreakBefore/>
        <w:ind w:firstLine="708"/>
        <w:jc w:val="both"/>
        <w:rPr>
          <w:sz w:val="22"/>
          <w:szCs w:val="22"/>
          <w:lang w:val="sr-Cyrl-CS"/>
        </w:rPr>
      </w:pPr>
      <w:proofErr w:type="gramStart"/>
      <w:r w:rsidRPr="00527B04">
        <w:rPr>
          <w:sz w:val="22"/>
          <w:szCs w:val="22"/>
        </w:rPr>
        <w:lastRenderedPageBreak/>
        <w:t>На основу чл.</w:t>
      </w:r>
      <w:proofErr w:type="gramEnd"/>
      <w:r w:rsidRPr="00527B04">
        <w:rPr>
          <w:sz w:val="22"/>
          <w:szCs w:val="22"/>
        </w:rPr>
        <w:t xml:space="preserve"> 39. </w:t>
      </w:r>
      <w:proofErr w:type="gramStart"/>
      <w:r w:rsidRPr="00527B04">
        <w:rPr>
          <w:sz w:val="22"/>
          <w:szCs w:val="22"/>
        </w:rPr>
        <w:t>и</w:t>
      </w:r>
      <w:proofErr w:type="gramEnd"/>
      <w:r w:rsidRPr="00527B04">
        <w:rPr>
          <w:sz w:val="22"/>
          <w:szCs w:val="22"/>
        </w:rPr>
        <w:t xml:space="preserve"> 61. Закона о јавним набавкама („Службени гласник РС“</w:t>
      </w:r>
      <w:r w:rsidRPr="00527B04">
        <w:rPr>
          <w:sz w:val="22"/>
          <w:szCs w:val="22"/>
          <w:lang w:val="sr-Cyrl-CS"/>
        </w:rPr>
        <w:t>,</w:t>
      </w:r>
      <w:r w:rsidRPr="00527B04">
        <w:rPr>
          <w:sz w:val="22"/>
          <w:szCs w:val="22"/>
        </w:rPr>
        <w:t xml:space="preserve"> бр. 124/2012,</w:t>
      </w:r>
      <w:r w:rsidR="00193C65">
        <w:rPr>
          <w:sz w:val="22"/>
          <w:szCs w:val="22"/>
          <w:lang w:val="sr-Cyrl-CS"/>
        </w:rPr>
        <w:t xml:space="preserve"> 14/15 и 68/15</w:t>
      </w:r>
      <w:r w:rsidRPr="00527B04">
        <w:rPr>
          <w:sz w:val="22"/>
          <w:szCs w:val="22"/>
        </w:rPr>
        <w:t xml:space="preserve"> 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(„Службени гласник РС“</w:t>
      </w:r>
      <w:r w:rsidRPr="00527B04">
        <w:rPr>
          <w:sz w:val="22"/>
          <w:szCs w:val="22"/>
          <w:lang w:val="sr-Cyrl-CS"/>
        </w:rPr>
        <w:t>,</w:t>
      </w:r>
      <w:r w:rsidR="00216BBA">
        <w:rPr>
          <w:sz w:val="22"/>
          <w:szCs w:val="22"/>
        </w:rPr>
        <w:t xml:space="preserve"> бр. 29/2013,</w:t>
      </w:r>
      <w:r w:rsidRPr="00527B04">
        <w:rPr>
          <w:bCs/>
          <w:sz w:val="22"/>
          <w:szCs w:val="22"/>
          <w:lang w:val="sr-Cyrl-CS"/>
        </w:rPr>
        <w:t xml:space="preserve"> 104/</w:t>
      </w:r>
      <w:r w:rsidRPr="00527B04">
        <w:rPr>
          <w:bCs/>
          <w:sz w:val="22"/>
          <w:szCs w:val="22"/>
          <w:lang w:val="sr-Latn-CS"/>
        </w:rPr>
        <w:t>20</w:t>
      </w:r>
      <w:r w:rsidRPr="00527B04">
        <w:rPr>
          <w:bCs/>
          <w:sz w:val="22"/>
          <w:szCs w:val="22"/>
          <w:lang w:val="sr-Cyrl-CS"/>
        </w:rPr>
        <w:t>13</w:t>
      </w:r>
      <w:r w:rsidR="00216BBA">
        <w:rPr>
          <w:bCs/>
          <w:sz w:val="22"/>
          <w:szCs w:val="22"/>
        </w:rPr>
        <w:t xml:space="preserve"> </w:t>
      </w:r>
      <w:r w:rsidR="00216BBA">
        <w:rPr>
          <w:bCs/>
          <w:sz w:val="22"/>
          <w:szCs w:val="22"/>
          <w:lang w:val="sr-Cyrl-CS"/>
        </w:rPr>
        <w:t>и 86/2015</w:t>
      </w:r>
      <w:r w:rsidRPr="00527B04">
        <w:rPr>
          <w:bCs/>
          <w:sz w:val="22"/>
          <w:szCs w:val="22"/>
          <w:lang w:val="sr-Cyrl-CS"/>
        </w:rPr>
        <w:t>)</w:t>
      </w:r>
      <w:r w:rsidRPr="00527B04">
        <w:rPr>
          <w:sz w:val="22"/>
          <w:szCs w:val="22"/>
        </w:rPr>
        <w:t>,</w:t>
      </w:r>
      <w:r w:rsidRPr="00527B04">
        <w:rPr>
          <w:sz w:val="22"/>
          <w:szCs w:val="22"/>
          <w:lang w:val="sr-Cyrl-CS"/>
        </w:rPr>
        <w:t xml:space="preserve"> </w:t>
      </w:r>
      <w:r w:rsidRPr="00527B04">
        <w:rPr>
          <w:sz w:val="22"/>
          <w:szCs w:val="22"/>
        </w:rPr>
        <w:t xml:space="preserve">Одлуке о покретању поступка јавне набавке, под ознаком и </w:t>
      </w:r>
      <w:proofErr w:type="gramStart"/>
      <w:r w:rsidRPr="00527B04">
        <w:rPr>
          <w:sz w:val="22"/>
          <w:szCs w:val="22"/>
        </w:rPr>
        <w:t xml:space="preserve">бројем  </w:t>
      </w:r>
      <w:r w:rsidRPr="00DB51B6">
        <w:rPr>
          <w:sz w:val="22"/>
          <w:szCs w:val="22"/>
        </w:rPr>
        <w:t>ЈН</w:t>
      </w:r>
      <w:proofErr w:type="gramEnd"/>
      <w:r w:rsidRPr="00DB51B6">
        <w:rPr>
          <w:sz w:val="22"/>
          <w:szCs w:val="22"/>
        </w:rPr>
        <w:t>-</w:t>
      </w:r>
      <w:r w:rsidR="00C06439" w:rsidRPr="00DB51B6">
        <w:rPr>
          <w:sz w:val="22"/>
          <w:szCs w:val="22"/>
        </w:rPr>
        <w:t>01-</w:t>
      </w:r>
      <w:r w:rsidR="00687D7B">
        <w:rPr>
          <w:sz w:val="22"/>
          <w:szCs w:val="22"/>
          <w:lang w:val="sr-Cyrl-CS"/>
        </w:rPr>
        <w:t>4</w:t>
      </w:r>
      <w:r w:rsidR="00C06439" w:rsidRPr="00DB51B6">
        <w:rPr>
          <w:sz w:val="22"/>
          <w:szCs w:val="22"/>
        </w:rPr>
        <w:t>/</w:t>
      </w:r>
      <w:r w:rsidR="00193C65">
        <w:rPr>
          <w:sz w:val="22"/>
          <w:szCs w:val="22"/>
          <w:lang w:val="sr-Cyrl-CS"/>
        </w:rPr>
        <w:t>1</w:t>
      </w:r>
      <w:r w:rsidR="004C17B7">
        <w:rPr>
          <w:sz w:val="22"/>
          <w:szCs w:val="22"/>
          <w:lang w:val="sr-Cyrl-CS"/>
        </w:rPr>
        <w:t>6</w:t>
      </w:r>
      <w:r w:rsidR="00C06439" w:rsidRPr="00DB51B6">
        <w:rPr>
          <w:sz w:val="22"/>
          <w:szCs w:val="22"/>
        </w:rPr>
        <w:t>-1-</w:t>
      </w:r>
      <w:r w:rsidR="00C06439">
        <w:rPr>
          <w:sz w:val="22"/>
          <w:szCs w:val="22"/>
        </w:rPr>
        <w:t>201</w:t>
      </w:r>
      <w:r w:rsidR="00687D7B">
        <w:rPr>
          <w:sz w:val="22"/>
          <w:szCs w:val="22"/>
          <w:lang w:val="sr-Cyrl-CS"/>
        </w:rPr>
        <w:t>6</w:t>
      </w:r>
      <w:r w:rsidRPr="00527B04">
        <w:rPr>
          <w:sz w:val="22"/>
          <w:szCs w:val="22"/>
        </w:rPr>
        <w:t>, и Решења о образовању комисије за јавну набавку,</w:t>
      </w:r>
      <w:r w:rsidRPr="00527B04">
        <w:rPr>
          <w:i/>
          <w:iCs/>
          <w:sz w:val="22"/>
          <w:szCs w:val="22"/>
        </w:rPr>
        <w:t xml:space="preserve"> </w:t>
      </w:r>
      <w:r w:rsidR="00C06439">
        <w:rPr>
          <w:iCs/>
          <w:sz w:val="22"/>
          <w:szCs w:val="22"/>
        </w:rPr>
        <w:t xml:space="preserve">ознаке и </w:t>
      </w:r>
      <w:r w:rsidRPr="00527B04">
        <w:rPr>
          <w:iCs/>
          <w:sz w:val="22"/>
          <w:szCs w:val="22"/>
        </w:rPr>
        <w:t>број</w:t>
      </w:r>
      <w:r w:rsidR="00C06439">
        <w:rPr>
          <w:iCs/>
          <w:sz w:val="22"/>
          <w:szCs w:val="22"/>
        </w:rPr>
        <w:t>а</w:t>
      </w:r>
      <w:r w:rsidRPr="00527B04">
        <w:rPr>
          <w:i/>
          <w:iCs/>
          <w:sz w:val="22"/>
          <w:szCs w:val="22"/>
        </w:rPr>
        <w:t xml:space="preserve"> </w:t>
      </w:r>
      <w:r w:rsidR="00C06439" w:rsidRPr="00DB51B6">
        <w:rPr>
          <w:sz w:val="22"/>
          <w:szCs w:val="22"/>
        </w:rPr>
        <w:t>ЈН-01-</w:t>
      </w:r>
      <w:r w:rsidR="00687D7B">
        <w:rPr>
          <w:sz w:val="22"/>
          <w:szCs w:val="22"/>
          <w:lang w:val="sr-Cyrl-CS"/>
        </w:rPr>
        <w:t>4</w:t>
      </w:r>
      <w:r w:rsidR="00C06439" w:rsidRPr="00DB51B6">
        <w:rPr>
          <w:sz w:val="22"/>
          <w:szCs w:val="22"/>
        </w:rPr>
        <w:t>/</w:t>
      </w:r>
      <w:r w:rsidR="00193C65">
        <w:rPr>
          <w:sz w:val="22"/>
          <w:szCs w:val="22"/>
          <w:lang w:val="sr-Cyrl-CS"/>
        </w:rPr>
        <w:t>1</w:t>
      </w:r>
      <w:r w:rsidR="004C17B7">
        <w:rPr>
          <w:sz w:val="22"/>
          <w:szCs w:val="22"/>
          <w:lang w:val="sr-Cyrl-CS"/>
        </w:rPr>
        <w:t>6</w:t>
      </w:r>
      <w:r w:rsidR="00C06439" w:rsidRPr="00DB51B6">
        <w:rPr>
          <w:sz w:val="22"/>
          <w:szCs w:val="22"/>
        </w:rPr>
        <w:t>-2-201</w:t>
      </w:r>
      <w:r w:rsidR="00687D7B">
        <w:rPr>
          <w:sz w:val="22"/>
          <w:szCs w:val="22"/>
          <w:lang w:val="sr-Cyrl-CS"/>
        </w:rPr>
        <w:t>6</w:t>
      </w:r>
      <w:r w:rsidRPr="00527B04">
        <w:rPr>
          <w:sz w:val="22"/>
          <w:szCs w:val="22"/>
        </w:rPr>
        <w:t>, припремљена је:</w:t>
      </w:r>
    </w:p>
    <w:p w:rsidR="00CD0103" w:rsidRDefault="00CD0103">
      <w:pPr>
        <w:jc w:val="both"/>
        <w:rPr>
          <w:sz w:val="28"/>
          <w:szCs w:val="28"/>
          <w:lang w:val="sr-Cyrl-CS"/>
        </w:rPr>
      </w:pPr>
    </w:p>
    <w:p w:rsidR="00CD0103" w:rsidRDefault="00CD0103">
      <w:pPr>
        <w:spacing w:line="240" w:lineRule="auto"/>
        <w:jc w:val="center"/>
        <w:rPr>
          <w:b/>
          <w:bCs/>
          <w:lang w:val="sr-Cyrl-CS"/>
        </w:rPr>
      </w:pPr>
      <w:r>
        <w:rPr>
          <w:b/>
          <w:bCs/>
          <w:sz w:val="28"/>
          <w:szCs w:val="28"/>
        </w:rPr>
        <w:t>КОНКУРСНА ДОКУМЕНТАЦИЈА</w:t>
      </w:r>
    </w:p>
    <w:p w:rsidR="00D97AC2" w:rsidRPr="0051778F" w:rsidRDefault="00D97AC2" w:rsidP="00D97AC2">
      <w:pPr>
        <w:pStyle w:val="NoSpacing"/>
        <w:jc w:val="center"/>
        <w:rPr>
          <w:rFonts w:ascii="Times New Roman" w:hAnsi="Times New Roman" w:cs="Times New Roman"/>
          <w:b/>
          <w:bCs/>
          <w:sz w:val="24"/>
          <w:szCs w:val="24"/>
          <w:lang w:val="sr-Cyrl-CS"/>
        </w:rPr>
      </w:pPr>
      <w:r>
        <w:rPr>
          <w:rFonts w:ascii="Times New Roman" w:hAnsi="Times New Roman" w:cs="Times New Roman"/>
          <w:b/>
          <w:bCs/>
          <w:lang w:val="sr-Cyrl-CS"/>
        </w:rPr>
        <w:t xml:space="preserve">за јавну набавку </w:t>
      </w:r>
      <w:r>
        <w:rPr>
          <w:rFonts w:ascii="Times New Roman" w:hAnsi="Times New Roman" w:cs="Times New Roman"/>
          <w:b/>
          <w:bCs/>
          <w:sz w:val="24"/>
          <w:szCs w:val="24"/>
          <w:lang w:val="sr-Cyrl-CS"/>
        </w:rPr>
        <w:t>извођења грађевинских радова на адаптацији просториј</w:t>
      </w:r>
      <w:r w:rsidR="00687D7B">
        <w:rPr>
          <w:rFonts w:ascii="Times New Roman" w:hAnsi="Times New Roman" w:cs="Times New Roman"/>
          <w:b/>
          <w:bCs/>
          <w:sz w:val="24"/>
          <w:szCs w:val="24"/>
          <w:lang w:val="sr-Cyrl-CS"/>
        </w:rPr>
        <w:t>а</w:t>
      </w:r>
      <w:r>
        <w:rPr>
          <w:rFonts w:ascii="Times New Roman" w:hAnsi="Times New Roman" w:cs="Times New Roman"/>
          <w:b/>
          <w:bCs/>
          <w:sz w:val="24"/>
          <w:szCs w:val="24"/>
          <w:lang w:val="sr-Cyrl-CS"/>
        </w:rPr>
        <w:t xml:space="preserve"> </w:t>
      </w:r>
      <w:r w:rsidR="00687D7B">
        <w:rPr>
          <w:rFonts w:ascii="Times New Roman" w:hAnsi="Times New Roman" w:cs="Times New Roman"/>
          <w:b/>
          <w:bCs/>
          <w:sz w:val="24"/>
          <w:szCs w:val="24"/>
          <w:lang w:val="sr-Cyrl-CS"/>
        </w:rPr>
        <w:br/>
        <w:t>Катедре за болести папкара</w:t>
      </w:r>
      <w:r>
        <w:rPr>
          <w:rFonts w:ascii="Times New Roman" w:hAnsi="Times New Roman" w:cs="Times New Roman"/>
          <w:b/>
          <w:bCs/>
          <w:sz w:val="24"/>
          <w:szCs w:val="24"/>
          <w:lang w:val="sr-Cyrl-CS"/>
        </w:rPr>
        <w:t xml:space="preserve"> </w:t>
      </w:r>
      <w:r w:rsidR="00687D7B">
        <w:rPr>
          <w:rFonts w:ascii="Times New Roman" w:hAnsi="Times New Roman" w:cs="Times New Roman"/>
          <w:b/>
          <w:bCs/>
          <w:sz w:val="24"/>
          <w:szCs w:val="24"/>
          <w:lang w:val="sr-Cyrl-CS"/>
        </w:rPr>
        <w:br/>
      </w:r>
      <w:r>
        <w:rPr>
          <w:rFonts w:ascii="Times New Roman" w:hAnsi="Times New Roman" w:cs="Times New Roman"/>
          <w:b/>
          <w:bCs/>
          <w:sz w:val="24"/>
          <w:szCs w:val="24"/>
          <w:lang w:val="sr-Cyrl-CS"/>
        </w:rPr>
        <w:t>Факултета ветеринарске медицине</w:t>
      </w:r>
    </w:p>
    <w:p w:rsidR="00CD0103" w:rsidRPr="0051778F" w:rsidRDefault="00CD0103" w:rsidP="0051778F">
      <w:pPr>
        <w:pStyle w:val="NoSpacing"/>
        <w:jc w:val="center"/>
        <w:rPr>
          <w:rFonts w:ascii="Times New Roman" w:hAnsi="Times New Roman" w:cs="Times New Roman"/>
          <w:b/>
          <w:bCs/>
          <w:sz w:val="24"/>
          <w:szCs w:val="24"/>
          <w:lang w:val="sr-Cyrl-CS"/>
        </w:rPr>
      </w:pPr>
    </w:p>
    <w:p w:rsidR="00CD0103" w:rsidRDefault="00CD0103" w:rsidP="0051778F">
      <w:pPr>
        <w:jc w:val="center"/>
        <w:rPr>
          <w:b/>
          <w:bCs/>
        </w:rPr>
      </w:pPr>
    </w:p>
    <w:p w:rsidR="00CD0103" w:rsidRDefault="00CD0103">
      <w:pPr>
        <w:jc w:val="center"/>
        <w:rPr>
          <w:b/>
          <w:bCs/>
          <w:color w:val="FF0000"/>
        </w:rPr>
      </w:pPr>
      <w:r>
        <w:rPr>
          <w:b/>
          <w:bCs/>
          <w:sz w:val="28"/>
          <w:szCs w:val="28"/>
        </w:rPr>
        <w:t>ЈН-</w:t>
      </w:r>
      <w:r w:rsidR="00C06439">
        <w:rPr>
          <w:b/>
          <w:bCs/>
          <w:sz w:val="28"/>
          <w:szCs w:val="28"/>
          <w:lang w:val="sr-Cyrl-CS"/>
        </w:rPr>
        <w:t>01-</w:t>
      </w:r>
      <w:r w:rsidR="00687D7B">
        <w:rPr>
          <w:b/>
          <w:bCs/>
          <w:sz w:val="28"/>
          <w:szCs w:val="28"/>
          <w:lang w:val="sr-Cyrl-CS"/>
        </w:rPr>
        <w:t>4</w:t>
      </w:r>
      <w:r w:rsidR="00C06439">
        <w:rPr>
          <w:b/>
          <w:bCs/>
          <w:sz w:val="28"/>
          <w:szCs w:val="28"/>
          <w:lang w:val="sr-Cyrl-CS"/>
        </w:rPr>
        <w:t>/</w:t>
      </w:r>
      <w:r w:rsidR="00193C65">
        <w:rPr>
          <w:b/>
          <w:bCs/>
          <w:sz w:val="28"/>
          <w:szCs w:val="28"/>
          <w:lang w:val="sr-Cyrl-CS"/>
        </w:rPr>
        <w:t>1</w:t>
      </w:r>
      <w:r w:rsidR="004C17B7">
        <w:rPr>
          <w:b/>
          <w:bCs/>
          <w:sz w:val="28"/>
          <w:szCs w:val="28"/>
          <w:lang w:val="sr-Cyrl-CS"/>
        </w:rPr>
        <w:t>6</w:t>
      </w:r>
      <w:r w:rsidR="00C06439">
        <w:rPr>
          <w:b/>
          <w:bCs/>
          <w:sz w:val="28"/>
          <w:szCs w:val="28"/>
          <w:lang w:val="sr-Cyrl-CS"/>
        </w:rPr>
        <w:t>-201</w:t>
      </w:r>
      <w:r w:rsidR="00687D7B">
        <w:rPr>
          <w:b/>
          <w:bCs/>
          <w:sz w:val="28"/>
          <w:szCs w:val="28"/>
          <w:lang w:val="sr-Cyrl-CS"/>
        </w:rPr>
        <w:t>6</w:t>
      </w:r>
    </w:p>
    <w:p w:rsidR="00CD0103" w:rsidRDefault="00CD0103">
      <w:pPr>
        <w:jc w:val="both"/>
        <w:rPr>
          <w:b/>
          <w:bCs/>
          <w:color w:val="FF0000"/>
        </w:rPr>
      </w:pPr>
    </w:p>
    <w:tbl>
      <w:tblPr>
        <w:tblW w:w="0" w:type="auto"/>
        <w:tblInd w:w="108" w:type="dxa"/>
        <w:tblLayout w:type="fixed"/>
        <w:tblLook w:val="0000"/>
      </w:tblPr>
      <w:tblGrid>
        <w:gridCol w:w="1418"/>
        <w:gridCol w:w="6946"/>
        <w:gridCol w:w="1427"/>
      </w:tblGrid>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lang w:val="sr-Cyrl-CS"/>
              </w:rPr>
              <w:t>Поглавље</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rPr>
              <w:t>Назив</w:t>
            </w:r>
            <w:r w:rsidRPr="00527B04">
              <w:rPr>
                <w:b/>
                <w:sz w:val="22"/>
                <w:szCs w:val="22"/>
                <w:lang w:val="sr-Cyrl-CS"/>
              </w:rPr>
              <w:t xml:space="preserve"> поглавља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jc w:val="center"/>
              <w:rPr>
                <w:sz w:val="22"/>
                <w:szCs w:val="22"/>
              </w:rPr>
            </w:pPr>
            <w:r w:rsidRPr="00527B04">
              <w:rPr>
                <w:b/>
                <w:sz w:val="22"/>
                <w:szCs w:val="22"/>
              </w:rPr>
              <w:t>Страна</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bCs/>
                <w:iCs/>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Општи подаци и подаци о предмету јавне набавке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3</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796C9F" w:rsidRDefault="00CD0103">
            <w:pPr>
              <w:snapToGrid w:val="0"/>
              <w:rPr>
                <w:sz w:val="22"/>
                <w:szCs w:val="22"/>
              </w:rPr>
            </w:pPr>
            <w:r w:rsidRPr="00527B04">
              <w:rPr>
                <w:sz w:val="22"/>
                <w:szCs w:val="22"/>
              </w:rPr>
              <w:t xml:space="preserve">Техничке </w:t>
            </w:r>
            <w:r w:rsidR="0090737A">
              <w:rPr>
                <w:sz w:val="22"/>
                <w:szCs w:val="22"/>
              </w:rPr>
              <w:t xml:space="preserve">карактеристике </w:t>
            </w:r>
            <w:r w:rsidRPr="00527B04">
              <w:rPr>
                <w:sz w:val="22"/>
                <w:szCs w:val="22"/>
              </w:rPr>
              <w:t xml:space="preserve">предмета јавне набавке </w:t>
            </w:r>
            <w:r w:rsidR="00796C9F">
              <w:rPr>
                <w:sz w:val="22"/>
                <w:szCs w:val="22"/>
              </w:rPr>
              <w:t xml:space="preserve"> са обрасцем структуре цене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lang w:val="sr-Cyrl-CS"/>
              </w:rPr>
              <w:t>4</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 xml:space="preserve">Услови за учешће у поступку јавне набавке из чл. 75. </w:t>
            </w:r>
            <w:proofErr w:type="gramStart"/>
            <w:r w:rsidRPr="00527B04">
              <w:rPr>
                <w:sz w:val="22"/>
                <w:szCs w:val="22"/>
              </w:rPr>
              <w:t>и</w:t>
            </w:r>
            <w:proofErr w:type="gramEnd"/>
            <w:r w:rsidRPr="00527B04">
              <w:rPr>
                <w:sz w:val="22"/>
                <w:szCs w:val="22"/>
              </w:rPr>
              <w:t xml:space="preserve"> 76. Закона са упутством како се доказује испуњеност тих услова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887069" w:rsidRDefault="00022258">
            <w:pPr>
              <w:snapToGrid w:val="0"/>
              <w:jc w:val="center"/>
              <w:rPr>
                <w:sz w:val="22"/>
                <w:szCs w:val="22"/>
                <w:lang w:val="sr-Cyrl-CS"/>
              </w:rPr>
            </w:pPr>
            <w:r>
              <w:rPr>
                <w:sz w:val="22"/>
                <w:szCs w:val="22"/>
                <w:lang w:val="sr-Cyrl-CS"/>
              </w:rPr>
              <w:t>8</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Упутство понуђачима како да сачине понуду</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887069" w:rsidRDefault="00736E3B" w:rsidP="00022258">
            <w:pPr>
              <w:snapToGrid w:val="0"/>
              <w:jc w:val="center"/>
              <w:rPr>
                <w:sz w:val="22"/>
                <w:szCs w:val="22"/>
                <w:lang w:val="sr-Cyrl-CS"/>
              </w:rPr>
            </w:pPr>
            <w:r>
              <w:rPr>
                <w:sz w:val="22"/>
                <w:szCs w:val="22"/>
              </w:rPr>
              <w:t>1</w:t>
            </w:r>
            <w:r w:rsidR="00022258">
              <w:rPr>
                <w:sz w:val="22"/>
                <w:szCs w:val="22"/>
                <w:lang w:val="sr-Cyrl-CS"/>
              </w:rPr>
              <w:t>4</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022258" w:rsidRDefault="00796C9F" w:rsidP="00022258">
            <w:pPr>
              <w:snapToGrid w:val="0"/>
              <w:jc w:val="center"/>
              <w:rPr>
                <w:sz w:val="22"/>
                <w:szCs w:val="22"/>
                <w:lang w:val="sr-Cyrl-CS"/>
              </w:rPr>
            </w:pPr>
            <w:r>
              <w:rPr>
                <w:sz w:val="22"/>
                <w:szCs w:val="22"/>
              </w:rPr>
              <w:t>2</w:t>
            </w:r>
            <w:r w:rsidR="00022258">
              <w:rPr>
                <w:sz w:val="22"/>
                <w:szCs w:val="22"/>
                <w:lang w:val="sr-Cyrl-CS"/>
              </w:rPr>
              <w:t>0</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4332C">
            <w:pPr>
              <w:snapToGrid w:val="0"/>
              <w:jc w:val="center"/>
              <w:rPr>
                <w:sz w:val="22"/>
                <w:szCs w:val="22"/>
              </w:rPr>
            </w:pPr>
            <w:r>
              <w:rPr>
                <w:sz w:val="22"/>
                <w:szCs w:val="22"/>
              </w:rPr>
              <w:t>VI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изјаве о независној понуди</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022258" w:rsidRDefault="00736E3B" w:rsidP="00022258">
            <w:pPr>
              <w:snapToGrid w:val="0"/>
              <w:jc w:val="center"/>
              <w:rPr>
                <w:sz w:val="22"/>
                <w:szCs w:val="22"/>
                <w:lang w:val="sr-Cyrl-CS"/>
              </w:rPr>
            </w:pPr>
            <w:r>
              <w:rPr>
                <w:sz w:val="22"/>
                <w:szCs w:val="22"/>
              </w:rPr>
              <w:t>2</w:t>
            </w:r>
            <w:r w:rsidR="00022258">
              <w:rPr>
                <w:sz w:val="22"/>
                <w:szCs w:val="22"/>
                <w:lang w:val="sr-Cyrl-CS"/>
              </w:rPr>
              <w:t>4</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736E3B">
            <w:pPr>
              <w:snapToGrid w:val="0"/>
              <w:jc w:val="center"/>
              <w:rPr>
                <w:sz w:val="22"/>
                <w:szCs w:val="22"/>
              </w:rPr>
            </w:pPr>
            <w:r w:rsidRPr="00527B04">
              <w:rPr>
                <w:sz w:val="22"/>
                <w:szCs w:val="22"/>
              </w:rPr>
              <w:t>VII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 xml:space="preserve">Образац изјаве о поштовању обавеза из члана 75. </w:t>
            </w:r>
            <w:proofErr w:type="gramStart"/>
            <w:r w:rsidRPr="00527B04">
              <w:rPr>
                <w:sz w:val="22"/>
                <w:szCs w:val="22"/>
              </w:rPr>
              <w:t>став</w:t>
            </w:r>
            <w:proofErr w:type="gramEnd"/>
            <w:r w:rsidRPr="00527B04">
              <w:rPr>
                <w:sz w:val="22"/>
                <w:szCs w:val="22"/>
              </w:rPr>
              <w:t xml:space="preserve"> 2. Закона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022258" w:rsidRDefault="00736E3B" w:rsidP="00022258">
            <w:pPr>
              <w:snapToGrid w:val="0"/>
              <w:jc w:val="center"/>
              <w:rPr>
                <w:sz w:val="22"/>
                <w:szCs w:val="22"/>
                <w:lang w:val="sr-Cyrl-CS"/>
              </w:rPr>
            </w:pPr>
            <w:r>
              <w:rPr>
                <w:sz w:val="22"/>
                <w:szCs w:val="22"/>
              </w:rPr>
              <w:t>2</w:t>
            </w:r>
            <w:r w:rsidR="00022258">
              <w:rPr>
                <w:sz w:val="22"/>
                <w:szCs w:val="22"/>
                <w:lang w:val="sr-Cyrl-CS"/>
              </w:rPr>
              <w:t>5</w:t>
            </w:r>
          </w:p>
        </w:tc>
      </w:tr>
      <w:tr w:rsidR="00736E3B">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736E3B" w:rsidRPr="00527B04" w:rsidRDefault="00C4332C" w:rsidP="00707A4D">
            <w:pPr>
              <w:snapToGrid w:val="0"/>
              <w:jc w:val="center"/>
              <w:rPr>
                <w:sz w:val="22"/>
                <w:szCs w:val="22"/>
              </w:rPr>
            </w:pPr>
            <w:r>
              <w:rPr>
                <w:sz w:val="22"/>
                <w:szCs w:val="22"/>
              </w:rPr>
              <w:t>VIII</w:t>
            </w:r>
          </w:p>
        </w:tc>
        <w:tc>
          <w:tcPr>
            <w:tcW w:w="6946" w:type="dxa"/>
            <w:tcBorders>
              <w:top w:val="single" w:sz="4" w:space="0" w:color="000000"/>
              <w:left w:val="single" w:sz="4" w:space="0" w:color="000000"/>
              <w:bottom w:val="single" w:sz="4" w:space="0" w:color="000000"/>
            </w:tcBorders>
            <w:shd w:val="clear" w:color="auto" w:fill="auto"/>
            <w:vAlign w:val="center"/>
          </w:tcPr>
          <w:p w:rsidR="00736E3B" w:rsidRPr="00527B04" w:rsidRDefault="00736E3B" w:rsidP="00707A4D">
            <w:pPr>
              <w:snapToGrid w:val="0"/>
              <w:rPr>
                <w:sz w:val="22"/>
                <w:szCs w:val="22"/>
              </w:rPr>
            </w:pPr>
            <w:r w:rsidRPr="00527B04">
              <w:rPr>
                <w:sz w:val="22"/>
                <w:szCs w:val="22"/>
              </w:rPr>
              <w:t>Образац трошкова припреме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6E3B" w:rsidRPr="00022258" w:rsidRDefault="006F06AD" w:rsidP="00022258">
            <w:pPr>
              <w:snapToGrid w:val="0"/>
              <w:jc w:val="center"/>
              <w:rPr>
                <w:sz w:val="22"/>
                <w:szCs w:val="22"/>
                <w:lang w:val="sr-Cyrl-CS"/>
              </w:rPr>
            </w:pPr>
            <w:r>
              <w:rPr>
                <w:sz w:val="22"/>
                <w:szCs w:val="22"/>
              </w:rPr>
              <w:t>2</w:t>
            </w:r>
            <w:r w:rsidR="00022258">
              <w:rPr>
                <w:sz w:val="22"/>
                <w:szCs w:val="22"/>
                <w:lang w:val="sr-Cyrl-CS"/>
              </w:rPr>
              <w:t>6</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4332C">
            <w:pPr>
              <w:snapToGrid w:val="0"/>
              <w:jc w:val="center"/>
              <w:rPr>
                <w:sz w:val="22"/>
                <w:szCs w:val="22"/>
              </w:rPr>
            </w:pPr>
            <w:r>
              <w:rPr>
                <w:sz w:val="22"/>
                <w:szCs w:val="22"/>
              </w:rPr>
              <w:t>I</w:t>
            </w:r>
            <w:r w:rsidR="00CD0103" w:rsidRPr="00527B04">
              <w:rPr>
                <w:sz w:val="22"/>
                <w:szCs w:val="22"/>
              </w:rPr>
              <w:t>X</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Модел уговора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6F06AD" w:rsidRDefault="00022258" w:rsidP="006F06AD">
            <w:pPr>
              <w:snapToGrid w:val="0"/>
              <w:jc w:val="center"/>
              <w:rPr>
                <w:sz w:val="22"/>
                <w:szCs w:val="22"/>
              </w:rPr>
            </w:pPr>
            <w:r>
              <w:rPr>
                <w:sz w:val="22"/>
                <w:szCs w:val="22"/>
                <w:lang w:val="sr-Cyrl-CS"/>
              </w:rPr>
              <w:t>27</w:t>
            </w:r>
          </w:p>
        </w:tc>
      </w:tr>
    </w:tbl>
    <w:p w:rsidR="00CD0103" w:rsidRDefault="00CD0103">
      <w:pPr>
        <w:pStyle w:val="CM25"/>
        <w:rPr>
          <w:rFonts w:ascii="Times New Roman" w:hAnsi="Times New Roman" w:cs="Times New Roman"/>
          <w:color w:val="000000"/>
          <w:lang w:val="sr-Cyrl-CS"/>
        </w:rPr>
      </w:pPr>
      <w:r>
        <w:rPr>
          <w:rFonts w:ascii="Times New Roman" w:hAnsi="Times New Roman" w:cs="Times New Roman"/>
          <w:color w:val="000000"/>
          <w:lang w:val="sr-Cyrl-CS"/>
        </w:rPr>
        <w:t xml:space="preserve">                                                                                                      </w:t>
      </w:r>
    </w:p>
    <w:p w:rsidR="00CD0103" w:rsidRDefault="00CD0103">
      <w:pPr>
        <w:pStyle w:val="CM25"/>
        <w:rPr>
          <w:b/>
          <w:bCs/>
          <w:iCs/>
          <w:lang w:val="ru-RU"/>
        </w:rPr>
      </w:pPr>
      <w:r>
        <w:rPr>
          <w:rFonts w:ascii="Times New Roman" w:hAnsi="Times New Roman" w:cs="Times New Roman"/>
          <w:color w:val="000000"/>
          <w:lang w:val="sr-Cyrl-CS"/>
        </w:rPr>
        <w:t xml:space="preserve">                                                                                                                    </w:t>
      </w:r>
    </w:p>
    <w:p w:rsidR="00CD0103" w:rsidRDefault="00CD0103">
      <w:pPr>
        <w:jc w:val="center"/>
        <w:rPr>
          <w:rFonts w:eastAsia="Times New Roman"/>
          <w:b/>
          <w:bCs/>
          <w:iCs/>
          <w:lang w:val="ru-RU"/>
        </w:rPr>
      </w:pPr>
      <w:r>
        <w:rPr>
          <w:rFonts w:eastAsia="Times New Roman"/>
          <w:b/>
          <w:bCs/>
          <w:iCs/>
          <w:lang w:val="ru-RU"/>
        </w:rPr>
        <w:t xml:space="preserve">             </w:t>
      </w:r>
      <w:bookmarkStart w:id="0" w:name="_GoBack"/>
      <w:bookmarkEnd w:id="0"/>
      <w:r>
        <w:rPr>
          <w:rFonts w:eastAsia="Times New Roman"/>
          <w:b/>
          <w:bCs/>
          <w:iCs/>
          <w:lang w:val="ru-RU"/>
        </w:rPr>
        <w:t xml:space="preserve">                                </w:t>
      </w: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r>
        <w:rPr>
          <w:b/>
          <w:bCs/>
          <w:iCs/>
          <w:sz w:val="28"/>
          <w:szCs w:val="28"/>
          <w:lang w:val="sr-Latn-CS"/>
        </w:rPr>
        <w:t>I</w:t>
      </w:r>
      <w:r>
        <w:rPr>
          <w:b/>
          <w:bCs/>
          <w:iCs/>
          <w:sz w:val="28"/>
          <w:szCs w:val="28"/>
          <w:lang w:val="sr-Cyrl-CS"/>
        </w:rPr>
        <w:t xml:space="preserve"> </w:t>
      </w:r>
      <w:r>
        <w:rPr>
          <w:b/>
          <w:bCs/>
          <w:iCs/>
          <w:sz w:val="28"/>
          <w:szCs w:val="28"/>
        </w:rPr>
        <w:t>ОПШТИ ПОДАЦИ О ЈАВНОЈ НАБАВЦИ</w:t>
      </w:r>
      <w:r>
        <w:rPr>
          <w:b/>
          <w:bCs/>
          <w:iCs/>
          <w:sz w:val="28"/>
          <w:szCs w:val="28"/>
          <w:lang w:val="sr-Cyrl-CS"/>
        </w:rPr>
        <w:t xml:space="preserve"> И ПРЕДМЕТУ НАБАВКЕ</w:t>
      </w: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jc w:val="center"/>
        <w:rPr>
          <w:b/>
          <w:bCs/>
          <w:iCs/>
          <w:lang w:val="sr-Cyrl-CS"/>
        </w:rPr>
      </w:pPr>
    </w:p>
    <w:p w:rsidR="00CD0103" w:rsidRDefault="00CD0103">
      <w:pPr>
        <w:jc w:val="both"/>
      </w:pPr>
      <w:r>
        <w:rPr>
          <w:b/>
          <w:bCs/>
        </w:rPr>
        <w:t>1. Подаци о наручиоцу</w:t>
      </w:r>
    </w:p>
    <w:p w:rsidR="00CD0103" w:rsidRPr="00527B04" w:rsidRDefault="00CD0103">
      <w:pPr>
        <w:jc w:val="both"/>
        <w:rPr>
          <w:sz w:val="22"/>
          <w:szCs w:val="22"/>
          <w:lang w:val="sr-Cyrl-CS"/>
        </w:rPr>
      </w:pPr>
      <w:r w:rsidRPr="00527B04">
        <w:rPr>
          <w:sz w:val="22"/>
          <w:szCs w:val="22"/>
        </w:rPr>
        <w:t xml:space="preserve">Наручилац: </w:t>
      </w:r>
      <w:r w:rsidR="00C06439">
        <w:rPr>
          <w:sz w:val="22"/>
          <w:szCs w:val="22"/>
        </w:rPr>
        <w:t>Факултет ветеринарске медицине</w:t>
      </w:r>
      <w:r w:rsidRPr="00527B04">
        <w:rPr>
          <w:i/>
          <w:iCs/>
          <w:sz w:val="22"/>
          <w:szCs w:val="22"/>
        </w:rPr>
        <w:t xml:space="preserve"> </w:t>
      </w:r>
    </w:p>
    <w:p w:rsidR="00CD0103" w:rsidRPr="00527B04" w:rsidRDefault="00CD0103">
      <w:pPr>
        <w:jc w:val="both"/>
        <w:rPr>
          <w:sz w:val="22"/>
          <w:szCs w:val="22"/>
          <w:lang w:val="sr-Cyrl-CS"/>
        </w:rPr>
      </w:pPr>
      <w:r w:rsidRPr="00527B04">
        <w:rPr>
          <w:sz w:val="22"/>
          <w:szCs w:val="22"/>
          <w:lang w:val="sr-Cyrl-CS"/>
        </w:rPr>
        <w:t>Адреса: Београд-</w:t>
      </w:r>
      <w:r w:rsidR="00C06439">
        <w:rPr>
          <w:sz w:val="22"/>
          <w:szCs w:val="22"/>
          <w:lang w:val="sr-Cyrl-CS"/>
        </w:rPr>
        <w:t xml:space="preserve"> </w:t>
      </w:r>
      <w:r w:rsidR="003F6F1A">
        <w:rPr>
          <w:sz w:val="22"/>
          <w:szCs w:val="22"/>
          <w:lang w:val="sr-Cyrl-CS"/>
        </w:rPr>
        <w:t xml:space="preserve">Савски Венац, </w:t>
      </w:r>
      <w:r w:rsidR="00C06439">
        <w:rPr>
          <w:sz w:val="22"/>
          <w:szCs w:val="22"/>
          <w:lang w:val="sr-Cyrl-CS"/>
        </w:rPr>
        <w:t>Булевар ослобођења</w:t>
      </w:r>
      <w:r w:rsidRPr="00527B04">
        <w:rPr>
          <w:sz w:val="22"/>
          <w:szCs w:val="22"/>
          <w:lang w:val="sr-Cyrl-CS"/>
        </w:rPr>
        <w:t xml:space="preserve"> 1</w:t>
      </w:r>
      <w:r w:rsidR="00C06439">
        <w:rPr>
          <w:sz w:val="22"/>
          <w:szCs w:val="22"/>
          <w:lang w:val="sr-Cyrl-CS"/>
        </w:rPr>
        <w:t>8</w:t>
      </w:r>
      <w:r w:rsidRPr="00527B04">
        <w:rPr>
          <w:i/>
          <w:iCs/>
          <w:sz w:val="22"/>
          <w:szCs w:val="22"/>
          <w:lang w:val="sr-Cyrl-CS"/>
        </w:rPr>
        <w:t xml:space="preserve"> </w:t>
      </w:r>
    </w:p>
    <w:p w:rsidR="00CD0103" w:rsidRPr="003F6F1A" w:rsidRDefault="00CD0103">
      <w:pPr>
        <w:jc w:val="both"/>
        <w:rPr>
          <w:sz w:val="22"/>
          <w:szCs w:val="22"/>
        </w:rPr>
      </w:pPr>
      <w:r w:rsidRPr="00527B04">
        <w:rPr>
          <w:sz w:val="22"/>
          <w:szCs w:val="22"/>
          <w:lang w:val="sr-Cyrl-CS"/>
        </w:rPr>
        <w:t xml:space="preserve">Iнтернет страница: </w:t>
      </w:r>
      <w:r w:rsidRPr="003F6F1A">
        <w:rPr>
          <w:b/>
          <w:sz w:val="22"/>
          <w:szCs w:val="22"/>
          <w:lang w:val="sr-Cyrl-CS"/>
        </w:rPr>
        <w:t>www.</w:t>
      </w:r>
      <w:r w:rsidR="003F6F1A">
        <w:rPr>
          <w:b/>
          <w:sz w:val="22"/>
          <w:szCs w:val="22"/>
          <w:lang w:val="sr-Cyrl-CS"/>
        </w:rPr>
        <w:t>vet.bg.ac.rs</w:t>
      </w:r>
    </w:p>
    <w:p w:rsidR="00CD0103" w:rsidRPr="00527B04" w:rsidRDefault="00CD0103">
      <w:pPr>
        <w:jc w:val="both"/>
        <w:rPr>
          <w:sz w:val="22"/>
          <w:szCs w:val="22"/>
          <w:lang w:val="sr-Cyrl-CS"/>
        </w:rPr>
      </w:pPr>
    </w:p>
    <w:p w:rsidR="00CD0103" w:rsidRPr="00527B04" w:rsidRDefault="00CD0103">
      <w:pPr>
        <w:jc w:val="both"/>
        <w:rPr>
          <w:sz w:val="22"/>
          <w:szCs w:val="22"/>
        </w:rPr>
      </w:pPr>
      <w:r w:rsidRPr="00527B04">
        <w:rPr>
          <w:b/>
          <w:bCs/>
          <w:sz w:val="22"/>
          <w:szCs w:val="22"/>
        </w:rPr>
        <w:t>2. Врста поступка јавне набавке</w:t>
      </w:r>
    </w:p>
    <w:p w:rsidR="00CD0103" w:rsidRPr="00527B04" w:rsidRDefault="00CD0103">
      <w:pPr>
        <w:jc w:val="both"/>
        <w:rPr>
          <w:sz w:val="22"/>
          <w:szCs w:val="22"/>
          <w:lang w:val="sr-Cyrl-CS"/>
        </w:rPr>
      </w:pPr>
      <w:proofErr w:type="gramStart"/>
      <w:r w:rsidRPr="00527B04">
        <w:rPr>
          <w:sz w:val="22"/>
          <w:szCs w:val="22"/>
        </w:rPr>
        <w:t>Јавна набавка мале вредности</w:t>
      </w:r>
      <w:r w:rsidR="00BF6D3E">
        <w:rPr>
          <w:sz w:val="22"/>
          <w:szCs w:val="22"/>
        </w:rPr>
        <w:t>.</w:t>
      </w:r>
      <w:proofErr w:type="gramEnd"/>
    </w:p>
    <w:p w:rsidR="00CD0103" w:rsidRPr="00527B04" w:rsidRDefault="00CD0103">
      <w:pPr>
        <w:jc w:val="both"/>
        <w:rPr>
          <w:sz w:val="22"/>
          <w:szCs w:val="22"/>
          <w:lang w:val="sr-Cyrl-CS"/>
        </w:rPr>
      </w:pPr>
    </w:p>
    <w:p w:rsidR="00CD0103" w:rsidRPr="00527B04" w:rsidRDefault="00CD0103">
      <w:pPr>
        <w:jc w:val="both"/>
        <w:rPr>
          <w:sz w:val="22"/>
          <w:szCs w:val="22"/>
        </w:rPr>
      </w:pPr>
      <w:r w:rsidRPr="00527B04">
        <w:rPr>
          <w:b/>
          <w:bCs/>
          <w:sz w:val="22"/>
          <w:szCs w:val="22"/>
        </w:rPr>
        <w:t>3. Предмет јавне набавке</w:t>
      </w:r>
    </w:p>
    <w:p w:rsidR="00D97AC2" w:rsidRDefault="00CD0103" w:rsidP="00D97AC2">
      <w:pPr>
        <w:pStyle w:val="NoSpacing"/>
        <w:rPr>
          <w:rFonts w:ascii="Times New Roman" w:hAnsi="Times New Roman" w:cs="Times New Roman"/>
          <w:bCs/>
        </w:rPr>
      </w:pPr>
      <w:r w:rsidRPr="00593478">
        <w:rPr>
          <w:rFonts w:ascii="Times New Roman" w:hAnsi="Times New Roman" w:cs="Times New Roman"/>
        </w:rPr>
        <w:t xml:space="preserve">Предмет јавне набавке, под ознаком и </w:t>
      </w:r>
      <w:proofErr w:type="gramStart"/>
      <w:r w:rsidRPr="00593478">
        <w:rPr>
          <w:rFonts w:ascii="Times New Roman" w:hAnsi="Times New Roman" w:cs="Times New Roman"/>
        </w:rPr>
        <w:t>бр</w:t>
      </w:r>
      <w:r w:rsidRPr="00593478">
        <w:rPr>
          <w:rFonts w:ascii="Times New Roman" w:hAnsi="Times New Roman" w:cs="Times New Roman"/>
          <w:lang w:val="ru-RU"/>
        </w:rPr>
        <w:t>ојем  ЈН</w:t>
      </w:r>
      <w:proofErr w:type="gramEnd"/>
      <w:r w:rsidRPr="00593478">
        <w:rPr>
          <w:rFonts w:ascii="Times New Roman" w:hAnsi="Times New Roman" w:cs="Times New Roman"/>
          <w:lang w:val="ru-RU"/>
        </w:rPr>
        <w:t>-</w:t>
      </w:r>
      <w:r w:rsidR="00DB51B6" w:rsidRPr="00593478">
        <w:rPr>
          <w:rFonts w:ascii="Times New Roman" w:hAnsi="Times New Roman" w:cs="Times New Roman"/>
          <w:lang w:val="sr-Cyrl-CS"/>
        </w:rPr>
        <w:t>01-</w:t>
      </w:r>
      <w:r w:rsidR="00687D7B">
        <w:rPr>
          <w:rFonts w:ascii="Times New Roman" w:hAnsi="Times New Roman" w:cs="Times New Roman"/>
          <w:lang w:val="sr-Cyrl-CS"/>
        </w:rPr>
        <w:t>4</w:t>
      </w:r>
      <w:r w:rsidR="00DB51B6" w:rsidRPr="00593478">
        <w:rPr>
          <w:rFonts w:ascii="Times New Roman" w:hAnsi="Times New Roman" w:cs="Times New Roman"/>
          <w:lang w:val="sr-Cyrl-CS"/>
        </w:rPr>
        <w:t>/</w:t>
      </w:r>
      <w:r w:rsidR="00193C65">
        <w:rPr>
          <w:rFonts w:ascii="Times New Roman" w:hAnsi="Times New Roman" w:cs="Times New Roman"/>
          <w:lang w:val="sr-Cyrl-CS"/>
        </w:rPr>
        <w:t>1</w:t>
      </w:r>
      <w:r w:rsidR="004C17B7">
        <w:rPr>
          <w:rFonts w:ascii="Times New Roman" w:hAnsi="Times New Roman" w:cs="Times New Roman"/>
          <w:lang w:val="sr-Cyrl-CS"/>
        </w:rPr>
        <w:t>6</w:t>
      </w:r>
      <w:r w:rsidR="00DB51B6" w:rsidRPr="00593478">
        <w:rPr>
          <w:rFonts w:ascii="Times New Roman" w:hAnsi="Times New Roman" w:cs="Times New Roman"/>
          <w:lang w:val="sr-Cyrl-CS"/>
        </w:rPr>
        <w:t>-</w:t>
      </w:r>
      <w:r w:rsidR="00C06439" w:rsidRPr="00593478">
        <w:rPr>
          <w:rFonts w:ascii="Times New Roman" w:hAnsi="Times New Roman" w:cs="Times New Roman"/>
          <w:lang w:val="sr-Cyrl-CS"/>
        </w:rPr>
        <w:t>201</w:t>
      </w:r>
      <w:r w:rsidR="00687D7B">
        <w:rPr>
          <w:rFonts w:ascii="Times New Roman" w:hAnsi="Times New Roman" w:cs="Times New Roman"/>
          <w:lang w:val="sr-Cyrl-CS"/>
        </w:rPr>
        <w:t>6</w:t>
      </w:r>
      <w:r w:rsidRPr="00593478">
        <w:rPr>
          <w:rFonts w:ascii="Times New Roman" w:hAnsi="Times New Roman" w:cs="Times New Roman"/>
        </w:rPr>
        <w:t xml:space="preserve"> </w:t>
      </w:r>
      <w:r w:rsidR="005B62AC" w:rsidRPr="00593478">
        <w:rPr>
          <w:rFonts w:ascii="Times New Roman" w:hAnsi="Times New Roman" w:cs="Times New Roman"/>
        </w:rPr>
        <w:t xml:space="preserve">је извођење грађевинских радова </w:t>
      </w:r>
      <w:r w:rsidR="00714338">
        <w:rPr>
          <w:rFonts w:ascii="Times New Roman" w:hAnsi="Times New Roman" w:cs="Times New Roman"/>
          <w:lang w:val="sr-Cyrl-CS"/>
        </w:rPr>
        <w:t xml:space="preserve"> </w:t>
      </w:r>
      <w:r w:rsidR="00D97AC2" w:rsidRPr="00D97AC2">
        <w:rPr>
          <w:rFonts w:ascii="Times New Roman" w:hAnsi="Times New Roman" w:cs="Times New Roman"/>
          <w:bCs/>
          <w:lang w:val="sr-Cyrl-CS"/>
        </w:rPr>
        <w:t>на адаптацији просториј</w:t>
      </w:r>
      <w:r w:rsidR="00687D7B">
        <w:rPr>
          <w:rFonts w:ascii="Times New Roman" w:hAnsi="Times New Roman" w:cs="Times New Roman"/>
          <w:bCs/>
          <w:lang w:val="sr-Cyrl-CS"/>
        </w:rPr>
        <w:t>а</w:t>
      </w:r>
      <w:r w:rsidR="00D97AC2" w:rsidRPr="00D97AC2">
        <w:rPr>
          <w:rFonts w:ascii="Times New Roman" w:hAnsi="Times New Roman" w:cs="Times New Roman"/>
          <w:bCs/>
          <w:lang w:val="sr-Cyrl-CS"/>
        </w:rPr>
        <w:t xml:space="preserve"> </w:t>
      </w:r>
      <w:r w:rsidR="00687D7B">
        <w:rPr>
          <w:rFonts w:ascii="Times New Roman" w:hAnsi="Times New Roman" w:cs="Times New Roman"/>
          <w:bCs/>
          <w:lang w:val="sr-Cyrl-CS"/>
        </w:rPr>
        <w:t>Катедре за болести папкара</w:t>
      </w:r>
      <w:r w:rsidR="00D97AC2" w:rsidRPr="00D97AC2">
        <w:rPr>
          <w:rFonts w:ascii="Times New Roman" w:hAnsi="Times New Roman" w:cs="Times New Roman"/>
          <w:bCs/>
          <w:lang w:val="sr-Cyrl-CS"/>
        </w:rPr>
        <w:t xml:space="preserve"> Факултета ветеринарске медицине</w:t>
      </w:r>
    </w:p>
    <w:p w:rsidR="00D97AC2" w:rsidRPr="00D97AC2" w:rsidRDefault="00D97AC2" w:rsidP="00D97AC2">
      <w:pPr>
        <w:pStyle w:val="NoSpacing"/>
        <w:rPr>
          <w:rFonts w:ascii="Times New Roman" w:hAnsi="Times New Roman" w:cs="Times New Roman"/>
          <w:bCs/>
        </w:rPr>
      </w:pPr>
    </w:p>
    <w:p w:rsidR="00CD0103" w:rsidRPr="00D97AC2" w:rsidRDefault="00CD0103" w:rsidP="00D97AC2">
      <w:pPr>
        <w:pStyle w:val="NoSpacing"/>
        <w:rPr>
          <w:rFonts w:ascii="Times New Roman" w:hAnsi="Times New Roman" w:cs="Times New Roman"/>
          <w:lang w:val="sr-Cyrl-CS"/>
        </w:rPr>
      </w:pPr>
      <w:r w:rsidRPr="00D97AC2">
        <w:rPr>
          <w:rFonts w:ascii="Times New Roman" w:hAnsi="Times New Roman" w:cs="Times New Roman"/>
          <w:b/>
          <w:bCs/>
          <w:lang w:val="sr-Cyrl-CS"/>
        </w:rPr>
        <w:t>4. Ознака из општег речника набавке</w:t>
      </w:r>
      <w:r w:rsidRPr="00D97AC2">
        <w:rPr>
          <w:rFonts w:ascii="Times New Roman" w:hAnsi="Times New Roman" w:cs="Times New Roman"/>
          <w:bCs/>
          <w:lang w:val="sr-Cyrl-CS"/>
        </w:rPr>
        <w:t xml:space="preserve">: </w:t>
      </w:r>
      <w:r w:rsidRPr="00D97AC2">
        <w:rPr>
          <w:rFonts w:ascii="Times New Roman" w:hAnsi="Times New Roman" w:cs="Times New Roman"/>
          <w:i/>
        </w:rPr>
        <w:t>–</w:t>
      </w:r>
      <w:r w:rsidRPr="00D97AC2">
        <w:rPr>
          <w:rFonts w:ascii="Times New Roman" w:hAnsi="Times New Roman" w:cs="Times New Roman"/>
          <w:lang w:val="sr-Cyrl-CS"/>
        </w:rPr>
        <w:t xml:space="preserve">  </w:t>
      </w:r>
      <w:r w:rsidR="005B62AC" w:rsidRPr="00D97AC2">
        <w:rPr>
          <w:rFonts w:ascii="Times New Roman" w:hAnsi="Times New Roman" w:cs="Times New Roman"/>
          <w:lang w:val="sr-Cyrl-CS"/>
        </w:rPr>
        <w:t xml:space="preserve">Грађевински радови </w:t>
      </w:r>
      <w:r w:rsidR="00DB51B6" w:rsidRPr="00D97AC2">
        <w:rPr>
          <w:rFonts w:ascii="Times New Roman" w:hAnsi="Times New Roman" w:cs="Times New Roman"/>
          <w:lang w:val="sr-Cyrl-CS"/>
        </w:rPr>
        <w:t>–</w:t>
      </w:r>
      <w:r w:rsidRPr="00D97AC2">
        <w:rPr>
          <w:rFonts w:ascii="Times New Roman" w:hAnsi="Times New Roman" w:cs="Times New Roman"/>
          <w:lang w:val="sr-Cyrl-CS"/>
        </w:rPr>
        <w:t xml:space="preserve"> </w:t>
      </w:r>
      <w:r w:rsidR="006F3E91" w:rsidRPr="00D97AC2">
        <w:rPr>
          <w:rFonts w:ascii="Times New Roman" w:hAnsi="Times New Roman" w:cs="Times New Roman"/>
          <w:lang w:val="sr-Cyrl-CS"/>
        </w:rPr>
        <w:t>45000000-7</w:t>
      </w:r>
    </w:p>
    <w:p w:rsidR="00DB51B6" w:rsidRPr="00527B04" w:rsidRDefault="00DB51B6">
      <w:pPr>
        <w:jc w:val="both"/>
        <w:rPr>
          <w:b/>
          <w:bCs/>
          <w:sz w:val="22"/>
          <w:szCs w:val="22"/>
          <w:lang w:val="sr-Cyrl-CS"/>
        </w:rPr>
      </w:pPr>
    </w:p>
    <w:p w:rsidR="00193C65" w:rsidRDefault="00CD0103" w:rsidP="00193C65">
      <w:pPr>
        <w:jc w:val="both"/>
        <w:rPr>
          <w:sz w:val="22"/>
          <w:szCs w:val="22"/>
          <w:lang w:val="sr-Cyrl-CS"/>
        </w:rPr>
      </w:pPr>
      <w:r w:rsidRPr="00527B04">
        <w:rPr>
          <w:b/>
          <w:bCs/>
          <w:sz w:val="22"/>
          <w:szCs w:val="22"/>
          <w:lang w:val="sr-Cyrl-CS"/>
        </w:rPr>
        <w:t>5</w:t>
      </w:r>
      <w:r w:rsidRPr="00527B04">
        <w:rPr>
          <w:b/>
          <w:bCs/>
          <w:sz w:val="22"/>
          <w:szCs w:val="22"/>
        </w:rPr>
        <w:t xml:space="preserve">. </w:t>
      </w:r>
      <w:r w:rsidR="00193C65" w:rsidRPr="00FC568A">
        <w:rPr>
          <w:b/>
          <w:sz w:val="22"/>
          <w:szCs w:val="22"/>
        </w:rPr>
        <w:t>Партије</w:t>
      </w:r>
    </w:p>
    <w:p w:rsidR="00193C65" w:rsidRDefault="00193C65" w:rsidP="00193C65">
      <w:pPr>
        <w:jc w:val="both"/>
        <w:rPr>
          <w:lang w:val="sr-Cyrl-CS"/>
        </w:rPr>
      </w:pPr>
      <w:r w:rsidRPr="00FC568A">
        <w:rPr>
          <w:sz w:val="22"/>
          <w:szCs w:val="22"/>
        </w:rPr>
        <w:t xml:space="preserve"> </w:t>
      </w:r>
      <w:proofErr w:type="gramStart"/>
      <w:r w:rsidRPr="00FC568A">
        <w:rPr>
          <w:sz w:val="22"/>
          <w:szCs w:val="22"/>
        </w:rPr>
        <w:t>Јавна набавка није обликована по партијама</w:t>
      </w:r>
      <w:r>
        <w:t>.</w:t>
      </w:r>
      <w:proofErr w:type="gramEnd"/>
    </w:p>
    <w:p w:rsidR="00193C65" w:rsidRDefault="00193C65" w:rsidP="00193C65">
      <w:pPr>
        <w:jc w:val="both"/>
        <w:rPr>
          <w:lang w:val="sr-Cyrl-CS"/>
        </w:rPr>
      </w:pPr>
    </w:p>
    <w:p w:rsidR="00193C65" w:rsidRDefault="00193C65" w:rsidP="00193C65">
      <w:pPr>
        <w:jc w:val="both"/>
        <w:rPr>
          <w:b/>
          <w:sz w:val="22"/>
          <w:szCs w:val="22"/>
          <w:lang w:val="sr-Cyrl-CS"/>
        </w:rPr>
      </w:pPr>
      <w:r>
        <w:rPr>
          <w:b/>
          <w:sz w:val="22"/>
          <w:szCs w:val="22"/>
          <w:lang w:val="sr-Cyrl-CS"/>
        </w:rPr>
        <w:t>6</w:t>
      </w:r>
      <w:r w:rsidRPr="00FC568A">
        <w:rPr>
          <w:b/>
          <w:sz w:val="22"/>
          <w:szCs w:val="22"/>
        </w:rPr>
        <w:t>. Циљ поступка</w:t>
      </w:r>
    </w:p>
    <w:p w:rsidR="00193C65" w:rsidRDefault="00193C65" w:rsidP="00193C65">
      <w:pPr>
        <w:jc w:val="both"/>
        <w:rPr>
          <w:sz w:val="22"/>
          <w:szCs w:val="22"/>
          <w:lang w:val="sr-Cyrl-CS"/>
        </w:rPr>
      </w:pPr>
      <w:proofErr w:type="gramStart"/>
      <w:r w:rsidRPr="00FC568A">
        <w:rPr>
          <w:sz w:val="22"/>
          <w:szCs w:val="22"/>
        </w:rPr>
        <w:t>Поступак јавне набавке се спроводи ради закључења уговора о јавној набавци.</w:t>
      </w:r>
      <w:proofErr w:type="gramEnd"/>
    </w:p>
    <w:p w:rsidR="00193C65" w:rsidRDefault="00193C65" w:rsidP="00193C65">
      <w:pPr>
        <w:jc w:val="both"/>
        <w:rPr>
          <w:sz w:val="22"/>
          <w:szCs w:val="22"/>
          <w:lang w:val="sr-Cyrl-CS"/>
        </w:rPr>
      </w:pPr>
    </w:p>
    <w:p w:rsidR="00193C65" w:rsidRPr="00FC568A" w:rsidRDefault="00193C65" w:rsidP="00193C65">
      <w:pPr>
        <w:jc w:val="both"/>
        <w:rPr>
          <w:sz w:val="22"/>
          <w:szCs w:val="22"/>
          <w:lang w:val="sr-Cyrl-CS"/>
        </w:rPr>
      </w:pPr>
    </w:p>
    <w:p w:rsidR="00CD0103" w:rsidRPr="00527B04" w:rsidRDefault="00193C65">
      <w:pPr>
        <w:jc w:val="both"/>
        <w:rPr>
          <w:sz w:val="22"/>
          <w:szCs w:val="22"/>
        </w:rPr>
      </w:pPr>
      <w:r>
        <w:rPr>
          <w:b/>
          <w:bCs/>
          <w:sz w:val="22"/>
          <w:szCs w:val="22"/>
          <w:lang w:val="sr-Cyrl-CS"/>
        </w:rPr>
        <w:t>7.</w:t>
      </w:r>
      <w:r w:rsidR="00CD0103" w:rsidRPr="00527B04">
        <w:rPr>
          <w:b/>
          <w:bCs/>
          <w:sz w:val="22"/>
          <w:szCs w:val="22"/>
        </w:rPr>
        <w:t xml:space="preserve"> </w:t>
      </w:r>
      <w:r w:rsidRPr="00527B04">
        <w:rPr>
          <w:b/>
          <w:bCs/>
          <w:sz w:val="22"/>
          <w:szCs w:val="22"/>
        </w:rPr>
        <w:t>Контакт (лице или служба)</w:t>
      </w:r>
    </w:p>
    <w:p w:rsidR="00C124B5" w:rsidRDefault="00CD0103">
      <w:pPr>
        <w:jc w:val="both"/>
        <w:rPr>
          <w:sz w:val="22"/>
          <w:szCs w:val="22"/>
          <w:lang w:val="sr-Cyrl-CS"/>
        </w:rPr>
      </w:pPr>
      <w:r w:rsidRPr="00527B04">
        <w:rPr>
          <w:sz w:val="22"/>
          <w:szCs w:val="22"/>
        </w:rPr>
        <w:t xml:space="preserve">Лице за контакт: </w:t>
      </w:r>
      <w:r w:rsidR="00C06439">
        <w:rPr>
          <w:sz w:val="22"/>
          <w:szCs w:val="22"/>
          <w:lang w:val="sr-Cyrl-CS"/>
        </w:rPr>
        <w:t>Зорана Ашћерић</w:t>
      </w:r>
      <w:r w:rsidRPr="00527B04">
        <w:rPr>
          <w:sz w:val="22"/>
          <w:szCs w:val="22"/>
          <w:lang w:val="sr-Cyrl-CS"/>
        </w:rPr>
        <w:t xml:space="preserve">, </w:t>
      </w:r>
    </w:p>
    <w:p w:rsidR="00CD0103" w:rsidRDefault="00CD0103">
      <w:pPr>
        <w:jc w:val="both"/>
        <w:rPr>
          <w:bCs/>
          <w:sz w:val="22"/>
          <w:szCs w:val="22"/>
          <w:lang w:val="sr-Cyrl-CS"/>
        </w:rPr>
      </w:pPr>
      <w:r w:rsidRPr="00527B04">
        <w:rPr>
          <w:sz w:val="22"/>
          <w:szCs w:val="22"/>
          <w:lang w:val="sr-Cyrl-CS"/>
        </w:rPr>
        <w:t xml:space="preserve">Е - mail адреса: </w:t>
      </w:r>
      <w:hyperlink r:id="rId8" w:history="1">
        <w:r w:rsidR="003D7350" w:rsidRPr="009314F7">
          <w:rPr>
            <w:rStyle w:val="Hyperlink"/>
            <w:sz w:val="22"/>
            <w:szCs w:val="22"/>
          </w:rPr>
          <w:t>nabavke@vet.bg.ac.rs</w:t>
        </w:r>
      </w:hyperlink>
      <w:r w:rsidRPr="00527B04">
        <w:rPr>
          <w:bCs/>
          <w:sz w:val="22"/>
          <w:szCs w:val="22"/>
        </w:rPr>
        <w:t xml:space="preserve"> </w:t>
      </w:r>
    </w:p>
    <w:p w:rsidR="003D7350" w:rsidRPr="003D7350" w:rsidRDefault="003D7350">
      <w:pPr>
        <w:jc w:val="both"/>
        <w:rPr>
          <w:rFonts w:eastAsia="Times New Roman"/>
          <w:sz w:val="22"/>
          <w:szCs w:val="22"/>
          <w:lang w:val="sr-Cyrl-CS"/>
        </w:rPr>
      </w:pPr>
      <w:r>
        <w:rPr>
          <w:bCs/>
          <w:sz w:val="22"/>
          <w:szCs w:val="22"/>
          <w:lang w:val="sr-Cyrl-CS"/>
        </w:rPr>
        <w:t>Радно време</w:t>
      </w:r>
      <w:r>
        <w:rPr>
          <w:bCs/>
          <w:sz w:val="22"/>
          <w:szCs w:val="22"/>
        </w:rPr>
        <w:t>:</w:t>
      </w:r>
      <w:r>
        <w:rPr>
          <w:bCs/>
          <w:sz w:val="22"/>
          <w:szCs w:val="22"/>
          <w:lang w:val="sr-Cyrl-CS"/>
        </w:rPr>
        <w:t xml:space="preserve"> од </w:t>
      </w:r>
      <w:r w:rsidR="0002424F">
        <w:rPr>
          <w:bCs/>
          <w:sz w:val="22"/>
          <w:szCs w:val="22"/>
        </w:rPr>
        <w:t>08</w:t>
      </w:r>
      <w:r>
        <w:rPr>
          <w:bCs/>
          <w:sz w:val="22"/>
          <w:szCs w:val="22"/>
          <w:lang w:val="sr-Cyrl-CS"/>
        </w:rPr>
        <w:t>-14</w:t>
      </w:r>
      <w:r>
        <w:rPr>
          <w:bCs/>
          <w:sz w:val="22"/>
          <w:szCs w:val="22"/>
        </w:rPr>
        <w:t xml:space="preserve">h </w:t>
      </w:r>
      <w:r>
        <w:rPr>
          <w:bCs/>
          <w:sz w:val="22"/>
          <w:szCs w:val="22"/>
          <w:lang w:val="sr-Cyrl-CS"/>
        </w:rPr>
        <w:t>сваког радног дана</w:t>
      </w:r>
    </w:p>
    <w:p w:rsidR="00CD0103" w:rsidRPr="00527B04" w:rsidRDefault="00CD0103">
      <w:pPr>
        <w:jc w:val="both"/>
        <w:rPr>
          <w:sz w:val="22"/>
          <w:szCs w:val="22"/>
        </w:rPr>
      </w:pPr>
      <w:r w:rsidRPr="00527B04">
        <w:rPr>
          <w:rFonts w:eastAsia="Times New Roman"/>
          <w:sz w:val="22"/>
          <w:szCs w:val="22"/>
          <w:lang w:val="sr-Cyrl-CS"/>
        </w:rPr>
        <w:t xml:space="preserve">   </w:t>
      </w:r>
    </w:p>
    <w:p w:rsidR="00CD0103" w:rsidRDefault="00CD0103">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193C65" w:rsidRDefault="00193C65">
      <w:pPr>
        <w:jc w:val="both"/>
        <w:rPr>
          <w:lang w:val="sr-Cyrl-CS"/>
        </w:rPr>
      </w:pPr>
    </w:p>
    <w:p w:rsidR="00193C65" w:rsidRDefault="00193C65">
      <w:pPr>
        <w:jc w:val="both"/>
        <w:rPr>
          <w:lang w:val="sr-Cyrl-CS"/>
        </w:rPr>
      </w:pPr>
    </w:p>
    <w:p w:rsidR="00674BAA" w:rsidRPr="00674BAA" w:rsidRDefault="00674BAA">
      <w:pPr>
        <w:jc w:val="both"/>
        <w:rPr>
          <w:lang w:val="sr-Cyrl-CS"/>
        </w:rPr>
      </w:pPr>
    </w:p>
    <w:p w:rsidR="00CD0103" w:rsidRDefault="00CD0103">
      <w:pPr>
        <w:jc w:val="both"/>
        <w:rPr>
          <w:i/>
          <w:iCs/>
          <w:lang w:val="sr-Cyrl-CS"/>
        </w:rPr>
      </w:pPr>
    </w:p>
    <w:p w:rsidR="001C6E2D" w:rsidRDefault="00CD0103" w:rsidP="00FF34C3">
      <w:pPr>
        <w:spacing w:line="240" w:lineRule="auto"/>
        <w:jc w:val="center"/>
        <w:rPr>
          <w:b/>
          <w:bCs/>
          <w:sz w:val="28"/>
          <w:szCs w:val="28"/>
          <w:lang w:val="sr-Cyrl-CS"/>
        </w:rPr>
      </w:pPr>
      <w:r>
        <w:rPr>
          <w:b/>
          <w:bCs/>
          <w:iCs/>
          <w:sz w:val="28"/>
          <w:szCs w:val="28"/>
          <w:lang w:val="sr-Latn-CS"/>
        </w:rPr>
        <w:lastRenderedPageBreak/>
        <w:t xml:space="preserve">II </w:t>
      </w:r>
      <w:r>
        <w:rPr>
          <w:b/>
          <w:bCs/>
          <w:iCs/>
          <w:sz w:val="28"/>
          <w:szCs w:val="28"/>
          <w:lang w:val="sr-Cyrl-CS"/>
        </w:rPr>
        <w:t xml:space="preserve">ТЕХНИЧКЕ КАРАКТЕРИСТИКЕ </w:t>
      </w:r>
      <w:r w:rsidR="0051778F">
        <w:rPr>
          <w:b/>
          <w:bCs/>
          <w:sz w:val="28"/>
          <w:szCs w:val="28"/>
          <w:lang w:val="sr-Cyrl-CS"/>
        </w:rPr>
        <w:t>(СПЕЦИФИКАЦИЈА) ПРЕДМЕТА ЈАВНЕ НАБАВКЕ СА ОБРАСЦЕМ СТРУКТУРЕ ЦЕНЕ</w:t>
      </w:r>
    </w:p>
    <w:p w:rsidR="00D97AC2" w:rsidRDefault="00D97AC2" w:rsidP="00D97AC2">
      <w:pPr>
        <w:spacing w:line="240" w:lineRule="auto"/>
        <w:jc w:val="center"/>
        <w:rPr>
          <w:b/>
          <w:bCs/>
          <w:sz w:val="28"/>
          <w:szCs w:val="28"/>
        </w:rPr>
      </w:pPr>
    </w:p>
    <w:tbl>
      <w:tblPr>
        <w:tblStyle w:val="TableGrid"/>
        <w:tblW w:w="0" w:type="auto"/>
        <w:tblLook w:val="04A0"/>
      </w:tblPr>
      <w:tblGrid>
        <w:gridCol w:w="674"/>
        <w:gridCol w:w="3110"/>
        <w:gridCol w:w="1398"/>
        <w:gridCol w:w="1261"/>
        <w:gridCol w:w="12"/>
        <w:gridCol w:w="1411"/>
        <w:gridCol w:w="1740"/>
      </w:tblGrid>
      <w:tr w:rsidR="00D97AC2" w:rsidRPr="00C20F21" w:rsidTr="00587DE1">
        <w:tc>
          <w:tcPr>
            <w:tcW w:w="674" w:type="dxa"/>
            <w:vAlign w:val="center"/>
          </w:tcPr>
          <w:p w:rsidR="00D97AC2" w:rsidRPr="009B09BE" w:rsidRDefault="00D97AC2" w:rsidP="00687D7B">
            <w:pPr>
              <w:jc w:val="center"/>
              <w:rPr>
                <w:rFonts w:ascii="Times New Roman" w:hAnsi="Times New Roman"/>
                <w:b/>
              </w:rPr>
            </w:pPr>
            <w:r w:rsidRPr="009B09BE">
              <w:rPr>
                <w:rFonts w:ascii="Times New Roman" w:hAnsi="Times New Roman"/>
                <w:b/>
              </w:rPr>
              <w:t>Р.Б</w:t>
            </w:r>
          </w:p>
        </w:tc>
        <w:tc>
          <w:tcPr>
            <w:tcW w:w="3110" w:type="dxa"/>
            <w:vAlign w:val="center"/>
          </w:tcPr>
          <w:p w:rsidR="00D97AC2" w:rsidRPr="009B09BE" w:rsidRDefault="00D97AC2" w:rsidP="00687D7B">
            <w:pPr>
              <w:jc w:val="center"/>
              <w:rPr>
                <w:rFonts w:ascii="Times New Roman" w:hAnsi="Times New Roman"/>
                <w:b/>
              </w:rPr>
            </w:pPr>
            <w:r w:rsidRPr="009B09BE">
              <w:rPr>
                <w:rFonts w:ascii="Times New Roman" w:hAnsi="Times New Roman"/>
                <w:b/>
              </w:rPr>
              <w:t>ОПИС РАДОВА</w:t>
            </w:r>
          </w:p>
        </w:tc>
        <w:tc>
          <w:tcPr>
            <w:tcW w:w="1398" w:type="dxa"/>
            <w:vAlign w:val="center"/>
          </w:tcPr>
          <w:p w:rsidR="00D97AC2" w:rsidRPr="009B09BE" w:rsidRDefault="00D97AC2" w:rsidP="00687D7B">
            <w:pPr>
              <w:jc w:val="center"/>
              <w:rPr>
                <w:rFonts w:ascii="Times New Roman" w:hAnsi="Times New Roman"/>
                <w:b/>
              </w:rPr>
            </w:pPr>
            <w:r w:rsidRPr="009B09BE">
              <w:rPr>
                <w:rFonts w:ascii="Times New Roman" w:hAnsi="Times New Roman"/>
                <w:b/>
              </w:rPr>
              <w:t>ЈЕД.МЕРА</w:t>
            </w:r>
          </w:p>
        </w:tc>
        <w:tc>
          <w:tcPr>
            <w:tcW w:w="1273" w:type="dxa"/>
            <w:gridSpan w:val="2"/>
            <w:vAlign w:val="center"/>
          </w:tcPr>
          <w:p w:rsidR="00D97AC2" w:rsidRPr="009B09BE" w:rsidRDefault="00D97AC2" w:rsidP="00687D7B">
            <w:pPr>
              <w:jc w:val="center"/>
              <w:rPr>
                <w:rFonts w:ascii="Times New Roman" w:hAnsi="Times New Roman"/>
                <w:b/>
              </w:rPr>
            </w:pPr>
            <w:r w:rsidRPr="009B09BE">
              <w:rPr>
                <w:rFonts w:ascii="Times New Roman" w:hAnsi="Times New Roman"/>
                <w:b/>
              </w:rPr>
              <w:t>КОЛ.</w:t>
            </w:r>
          </w:p>
        </w:tc>
        <w:tc>
          <w:tcPr>
            <w:tcW w:w="1411" w:type="dxa"/>
            <w:vAlign w:val="center"/>
          </w:tcPr>
          <w:p w:rsidR="00D97AC2" w:rsidRPr="009B09BE" w:rsidRDefault="00D97AC2" w:rsidP="00687D7B">
            <w:pPr>
              <w:jc w:val="center"/>
              <w:rPr>
                <w:rFonts w:ascii="Times New Roman" w:hAnsi="Times New Roman"/>
                <w:b/>
              </w:rPr>
            </w:pPr>
            <w:r w:rsidRPr="009B09BE">
              <w:rPr>
                <w:rFonts w:ascii="Times New Roman" w:hAnsi="Times New Roman"/>
                <w:b/>
              </w:rPr>
              <w:t>ЦЕНА БЕЗ ПДВ-а</w:t>
            </w:r>
          </w:p>
        </w:tc>
        <w:tc>
          <w:tcPr>
            <w:tcW w:w="1740" w:type="dxa"/>
            <w:vAlign w:val="center"/>
          </w:tcPr>
          <w:p w:rsidR="00D97AC2" w:rsidRPr="009B09BE" w:rsidRDefault="00D97AC2" w:rsidP="00687D7B">
            <w:pPr>
              <w:jc w:val="center"/>
              <w:rPr>
                <w:rFonts w:ascii="Times New Roman" w:hAnsi="Times New Roman"/>
                <w:b/>
              </w:rPr>
            </w:pPr>
            <w:r w:rsidRPr="009B09BE">
              <w:rPr>
                <w:rFonts w:ascii="Times New Roman" w:hAnsi="Times New Roman"/>
                <w:b/>
              </w:rPr>
              <w:t>УКУПНА ЦЕНА</w:t>
            </w:r>
          </w:p>
          <w:p w:rsidR="00D97AC2" w:rsidRPr="009B09BE" w:rsidRDefault="00D97AC2" w:rsidP="00687D7B">
            <w:pPr>
              <w:jc w:val="center"/>
              <w:rPr>
                <w:rFonts w:ascii="Times New Roman" w:hAnsi="Times New Roman"/>
                <w:b/>
              </w:rPr>
            </w:pPr>
            <w:r w:rsidRPr="009B09BE">
              <w:rPr>
                <w:rFonts w:ascii="Times New Roman" w:hAnsi="Times New Roman"/>
                <w:b/>
              </w:rPr>
              <w:t>БЕЗ ПДВ-а</w:t>
            </w:r>
          </w:p>
        </w:tc>
      </w:tr>
      <w:tr w:rsidR="00D97AC2" w:rsidRPr="00254A3F" w:rsidTr="00587DE1">
        <w:tc>
          <w:tcPr>
            <w:tcW w:w="9606" w:type="dxa"/>
            <w:gridSpan w:val="7"/>
          </w:tcPr>
          <w:p w:rsidR="00D97AC2" w:rsidRPr="00587DE1" w:rsidRDefault="00D97AC2" w:rsidP="00587DE1">
            <w:pPr>
              <w:spacing w:before="120" w:after="120"/>
              <w:rPr>
                <w:rFonts w:ascii="Times New Roman" w:hAnsi="Times New Roman"/>
                <w:b/>
                <w:lang w:val="sr-Cyrl-CS"/>
              </w:rPr>
            </w:pPr>
            <w:r w:rsidRPr="009B09BE">
              <w:rPr>
                <w:rFonts w:ascii="Times New Roman" w:hAnsi="Times New Roman"/>
                <w:b/>
              </w:rPr>
              <w:t xml:space="preserve">1.0 </w:t>
            </w:r>
            <w:r>
              <w:rPr>
                <w:rFonts w:ascii="Times New Roman" w:hAnsi="Times New Roman"/>
                <w:b/>
              </w:rPr>
              <w:t xml:space="preserve">    </w:t>
            </w:r>
            <w:r w:rsidR="00587DE1">
              <w:rPr>
                <w:rFonts w:ascii="Times New Roman" w:hAnsi="Times New Roman"/>
                <w:b/>
                <w:lang w:val="sr-Cyrl-CS"/>
              </w:rPr>
              <w:t>ПРИПРЕМНИ ФИЗИЧКИ РАДОВИ</w:t>
            </w:r>
          </w:p>
        </w:tc>
      </w:tr>
      <w:tr w:rsidR="00D97AC2" w:rsidTr="00587DE1">
        <w:tc>
          <w:tcPr>
            <w:tcW w:w="674" w:type="dxa"/>
          </w:tcPr>
          <w:p w:rsidR="00D97AC2" w:rsidRPr="002C7E15" w:rsidRDefault="002C7E15" w:rsidP="002C7E15">
            <w:pPr>
              <w:rPr>
                <w:rFonts w:ascii="Times New Roman" w:hAnsi="Times New Roman"/>
                <w:sz w:val="22"/>
                <w:szCs w:val="22"/>
                <w:lang w:val="sr-Cyrl-CS"/>
              </w:rPr>
            </w:pPr>
            <w:r>
              <w:rPr>
                <w:rFonts w:ascii="Times New Roman" w:hAnsi="Times New Roman"/>
                <w:sz w:val="22"/>
                <w:szCs w:val="22"/>
                <w:lang w:val="sr-Cyrl-CS"/>
              </w:rPr>
              <w:t xml:space="preserve"> </w:t>
            </w:r>
            <w:r w:rsidR="00D97AC2" w:rsidRPr="00666F4F">
              <w:rPr>
                <w:rFonts w:ascii="Times New Roman" w:hAnsi="Times New Roman"/>
                <w:sz w:val="22"/>
                <w:szCs w:val="22"/>
              </w:rPr>
              <w:t>1.</w:t>
            </w:r>
            <w:r>
              <w:rPr>
                <w:rFonts w:ascii="Times New Roman" w:hAnsi="Times New Roman"/>
                <w:sz w:val="22"/>
                <w:szCs w:val="22"/>
                <w:lang w:val="sr-Cyrl-CS"/>
              </w:rPr>
              <w:t>1</w:t>
            </w:r>
          </w:p>
        </w:tc>
        <w:tc>
          <w:tcPr>
            <w:tcW w:w="3110" w:type="dxa"/>
          </w:tcPr>
          <w:p w:rsidR="00D97AC2" w:rsidRPr="00666F4F" w:rsidRDefault="00587DE1" w:rsidP="00587DE1">
            <w:pPr>
              <w:rPr>
                <w:rFonts w:ascii="Times New Roman" w:hAnsi="Times New Roman"/>
                <w:sz w:val="22"/>
                <w:szCs w:val="22"/>
                <w:lang w:val="sr-Cyrl-CS"/>
              </w:rPr>
            </w:pPr>
            <w:r w:rsidRPr="00666F4F">
              <w:rPr>
                <w:rFonts w:ascii="Times New Roman" w:hAnsi="Times New Roman"/>
                <w:sz w:val="22"/>
                <w:szCs w:val="22"/>
              </w:rPr>
              <w:t>Рушење бетонских преград</w:t>
            </w:r>
            <w:r w:rsidR="003B232E">
              <w:rPr>
                <w:rFonts w:ascii="Times New Roman" w:hAnsi="Times New Roman"/>
                <w:sz w:val="22"/>
                <w:szCs w:val="22"/>
              </w:rPr>
              <w:t>а укупних димензија 450х116х15</w:t>
            </w:r>
            <w:r w:rsidR="003B232E">
              <w:rPr>
                <w:rFonts w:ascii="Times New Roman" w:hAnsi="Times New Roman"/>
                <w:sz w:val="22"/>
                <w:szCs w:val="22"/>
                <w:lang w:val="sr-Cyrl-CS"/>
              </w:rPr>
              <w:t xml:space="preserve"> цм.</w:t>
            </w:r>
            <w:r w:rsidRPr="00666F4F">
              <w:rPr>
                <w:rFonts w:ascii="Times New Roman" w:hAnsi="Times New Roman"/>
                <w:sz w:val="22"/>
                <w:szCs w:val="22"/>
              </w:rPr>
              <w:t xml:space="preserve"> Цена треба да садржи рушење</w:t>
            </w:r>
            <w:proofErr w:type="gramStart"/>
            <w:r w:rsidRPr="00666F4F">
              <w:rPr>
                <w:rFonts w:ascii="Times New Roman" w:hAnsi="Times New Roman"/>
                <w:sz w:val="22"/>
                <w:szCs w:val="22"/>
              </w:rPr>
              <w:t>,изношење</w:t>
            </w:r>
            <w:proofErr w:type="gramEnd"/>
            <w:r w:rsidRPr="00666F4F">
              <w:rPr>
                <w:rFonts w:ascii="Times New Roman" w:hAnsi="Times New Roman"/>
                <w:sz w:val="22"/>
                <w:szCs w:val="22"/>
              </w:rPr>
              <w:t xml:space="preserve"> шута ,завршно чишћење као и одвоз на градску депонију по м</w:t>
            </w:r>
            <w:r w:rsidRPr="00666F4F">
              <w:rPr>
                <w:rFonts w:ascii="Times New Roman" w:hAnsi="Times New Roman"/>
                <w:sz w:val="22"/>
                <w:szCs w:val="22"/>
                <w:vertAlign w:val="superscript"/>
              </w:rPr>
              <w:t>3</w:t>
            </w:r>
            <w:r w:rsidRPr="00666F4F">
              <w:rPr>
                <w:rFonts w:ascii="Times New Roman" w:hAnsi="Times New Roman"/>
                <w:sz w:val="22"/>
                <w:szCs w:val="22"/>
              </w:rPr>
              <w:t>. Обрачун се врши по м</w:t>
            </w:r>
            <w:r w:rsidRPr="00666F4F">
              <w:rPr>
                <w:rFonts w:ascii="Times New Roman" w:hAnsi="Times New Roman"/>
                <w:sz w:val="22"/>
                <w:szCs w:val="22"/>
                <w:vertAlign w:val="superscript"/>
              </w:rPr>
              <w:t>3</w:t>
            </w:r>
            <w:r w:rsidRPr="00666F4F">
              <w:rPr>
                <w:rFonts w:ascii="Times New Roman" w:hAnsi="Times New Roman"/>
                <w:sz w:val="22"/>
                <w:szCs w:val="22"/>
              </w:rPr>
              <w:t xml:space="preserve"> и множи се са товарним којефицијентом 1.25</w:t>
            </w:r>
            <w:r w:rsidRPr="00666F4F">
              <w:rPr>
                <w:rFonts w:ascii="Times New Roman" w:hAnsi="Times New Roman"/>
                <w:sz w:val="22"/>
                <w:szCs w:val="22"/>
                <w:lang w:val="sr-Cyrl-CS"/>
              </w:rPr>
              <w:t>.</w:t>
            </w:r>
          </w:p>
        </w:tc>
        <w:tc>
          <w:tcPr>
            <w:tcW w:w="1398" w:type="dxa"/>
          </w:tcPr>
          <w:p w:rsidR="00D97AC2" w:rsidRPr="0013116B" w:rsidRDefault="00D97AC2" w:rsidP="00687D7B">
            <w:pPr>
              <w:jc w:val="center"/>
              <w:rPr>
                <w:rFonts w:ascii="Times New Roman" w:hAnsi="Times New Roman"/>
              </w:rPr>
            </w:pPr>
          </w:p>
          <w:p w:rsidR="00D97AC2" w:rsidRPr="0013116B" w:rsidRDefault="00D97AC2" w:rsidP="00687D7B">
            <w:pPr>
              <w:jc w:val="center"/>
              <w:rPr>
                <w:rFonts w:ascii="Times New Roman" w:hAnsi="Times New Roman"/>
              </w:rPr>
            </w:pPr>
          </w:p>
          <w:p w:rsidR="00D97AC2" w:rsidRPr="0013116B" w:rsidRDefault="00D97AC2" w:rsidP="00687D7B">
            <w:pPr>
              <w:jc w:val="center"/>
              <w:rPr>
                <w:rFonts w:ascii="Times New Roman" w:hAnsi="Times New Roman"/>
              </w:rPr>
            </w:pPr>
          </w:p>
          <w:p w:rsidR="00D97AC2" w:rsidRPr="0013116B" w:rsidRDefault="00D97AC2" w:rsidP="00687D7B">
            <w:pPr>
              <w:jc w:val="center"/>
              <w:rPr>
                <w:rFonts w:ascii="Times New Roman" w:hAnsi="Times New Roman"/>
              </w:rPr>
            </w:pPr>
          </w:p>
          <w:p w:rsidR="00D97AC2" w:rsidRPr="0013116B" w:rsidRDefault="00D97AC2" w:rsidP="00687D7B">
            <w:pPr>
              <w:jc w:val="center"/>
              <w:rPr>
                <w:rFonts w:ascii="Times New Roman" w:hAnsi="Times New Roman"/>
              </w:rPr>
            </w:pPr>
          </w:p>
          <w:p w:rsidR="00D97AC2" w:rsidRPr="00587DE1" w:rsidRDefault="00587DE1" w:rsidP="00587DE1">
            <w:pPr>
              <w:jc w:val="center"/>
              <w:rPr>
                <w:rFonts w:ascii="Times New Roman" w:hAnsi="Times New Roman"/>
                <w:lang w:val="sr-Cyrl-CS"/>
              </w:rPr>
            </w:pPr>
            <w:r>
              <w:rPr>
                <w:rFonts w:ascii="Times New Roman" w:hAnsi="Times New Roman"/>
              </w:rPr>
              <w:t>m</w:t>
            </w:r>
            <w:r>
              <w:rPr>
                <w:rFonts w:ascii="Times New Roman" w:hAnsi="Times New Roman"/>
                <w:vertAlign w:val="superscript"/>
                <w:lang w:val="sr-Cyrl-CS"/>
              </w:rPr>
              <w:t>3</w:t>
            </w:r>
          </w:p>
        </w:tc>
        <w:tc>
          <w:tcPr>
            <w:tcW w:w="1261" w:type="dxa"/>
          </w:tcPr>
          <w:p w:rsidR="00D97AC2" w:rsidRPr="0013116B" w:rsidRDefault="00D97AC2" w:rsidP="00687D7B">
            <w:pPr>
              <w:jc w:val="center"/>
              <w:rPr>
                <w:rFonts w:ascii="Times New Roman" w:hAnsi="Times New Roman"/>
                <w:sz w:val="22"/>
                <w:szCs w:val="22"/>
              </w:rPr>
            </w:pPr>
          </w:p>
          <w:p w:rsidR="00D97AC2" w:rsidRPr="0013116B" w:rsidRDefault="00D97AC2" w:rsidP="00687D7B">
            <w:pPr>
              <w:jc w:val="center"/>
              <w:rPr>
                <w:rFonts w:ascii="Times New Roman" w:hAnsi="Times New Roman"/>
                <w:sz w:val="22"/>
                <w:szCs w:val="22"/>
              </w:rPr>
            </w:pPr>
          </w:p>
          <w:p w:rsidR="00D97AC2" w:rsidRPr="0013116B" w:rsidRDefault="00D97AC2" w:rsidP="00687D7B">
            <w:pPr>
              <w:jc w:val="center"/>
              <w:rPr>
                <w:rFonts w:ascii="Times New Roman" w:hAnsi="Times New Roman"/>
                <w:sz w:val="22"/>
                <w:szCs w:val="22"/>
              </w:rPr>
            </w:pPr>
          </w:p>
          <w:p w:rsidR="00D97AC2" w:rsidRPr="0013116B" w:rsidRDefault="00D97AC2" w:rsidP="00687D7B">
            <w:pPr>
              <w:jc w:val="center"/>
              <w:rPr>
                <w:rFonts w:ascii="Times New Roman" w:hAnsi="Times New Roman"/>
                <w:sz w:val="22"/>
                <w:szCs w:val="22"/>
              </w:rPr>
            </w:pPr>
          </w:p>
          <w:p w:rsidR="00D97AC2" w:rsidRPr="0013116B" w:rsidRDefault="00D97AC2" w:rsidP="00687D7B">
            <w:pPr>
              <w:jc w:val="center"/>
              <w:rPr>
                <w:rFonts w:ascii="Times New Roman" w:hAnsi="Times New Roman"/>
                <w:sz w:val="22"/>
                <w:szCs w:val="22"/>
              </w:rPr>
            </w:pPr>
          </w:p>
          <w:p w:rsidR="00D97AC2" w:rsidRPr="0013116B" w:rsidRDefault="00D97AC2" w:rsidP="00687D7B">
            <w:pPr>
              <w:rPr>
                <w:rFonts w:ascii="Times New Roman" w:hAnsi="Times New Roman"/>
                <w:sz w:val="22"/>
                <w:szCs w:val="22"/>
              </w:rPr>
            </w:pPr>
            <w:r w:rsidRPr="0013116B">
              <w:rPr>
                <w:rFonts w:ascii="Times New Roman" w:hAnsi="Times New Roman"/>
                <w:sz w:val="22"/>
                <w:szCs w:val="22"/>
              </w:rPr>
              <w:t xml:space="preserve">     </w:t>
            </w:r>
          </w:p>
          <w:p w:rsidR="00D97AC2" w:rsidRPr="0013116B" w:rsidRDefault="00D97AC2" w:rsidP="00587DE1">
            <w:pPr>
              <w:rPr>
                <w:rFonts w:ascii="Times New Roman" w:hAnsi="Times New Roman"/>
                <w:sz w:val="22"/>
                <w:szCs w:val="22"/>
              </w:rPr>
            </w:pPr>
            <w:r w:rsidRPr="0013116B">
              <w:rPr>
                <w:rFonts w:ascii="Times New Roman" w:hAnsi="Times New Roman"/>
                <w:sz w:val="22"/>
                <w:szCs w:val="22"/>
              </w:rPr>
              <w:t xml:space="preserve">      </w:t>
            </w:r>
            <w:r w:rsidR="00587DE1">
              <w:rPr>
                <w:rFonts w:ascii="Times New Roman" w:hAnsi="Times New Roman"/>
                <w:sz w:val="22"/>
                <w:szCs w:val="22"/>
              </w:rPr>
              <w:t>0</w:t>
            </w:r>
            <w:r w:rsidRPr="0013116B">
              <w:rPr>
                <w:rFonts w:ascii="Times New Roman" w:hAnsi="Times New Roman"/>
                <w:sz w:val="22"/>
                <w:szCs w:val="22"/>
              </w:rPr>
              <w:t>,</w:t>
            </w:r>
            <w:r w:rsidR="00587DE1">
              <w:rPr>
                <w:rFonts w:ascii="Times New Roman" w:hAnsi="Times New Roman"/>
                <w:sz w:val="22"/>
                <w:szCs w:val="22"/>
              </w:rPr>
              <w:t>78</w:t>
            </w:r>
          </w:p>
        </w:tc>
        <w:tc>
          <w:tcPr>
            <w:tcW w:w="1423" w:type="dxa"/>
            <w:gridSpan w:val="2"/>
          </w:tcPr>
          <w:p w:rsidR="00D97AC2" w:rsidRDefault="00D97AC2" w:rsidP="00687D7B">
            <w:pPr>
              <w:jc w:val="center"/>
            </w:pPr>
          </w:p>
        </w:tc>
        <w:tc>
          <w:tcPr>
            <w:tcW w:w="1740" w:type="dxa"/>
          </w:tcPr>
          <w:p w:rsidR="00D97AC2" w:rsidRDefault="00D97AC2" w:rsidP="00687D7B"/>
        </w:tc>
      </w:tr>
      <w:tr w:rsidR="00D97AC2" w:rsidTr="00587DE1">
        <w:tc>
          <w:tcPr>
            <w:tcW w:w="674" w:type="dxa"/>
          </w:tcPr>
          <w:p w:rsidR="00D97AC2" w:rsidRPr="002C7E15" w:rsidRDefault="00D97AC2" w:rsidP="002C7E15">
            <w:pPr>
              <w:jc w:val="center"/>
              <w:rPr>
                <w:rFonts w:ascii="Times New Roman" w:hAnsi="Times New Roman"/>
                <w:sz w:val="22"/>
                <w:szCs w:val="22"/>
                <w:lang w:val="sr-Cyrl-CS"/>
              </w:rPr>
            </w:pPr>
            <w:r w:rsidRPr="00666F4F">
              <w:rPr>
                <w:rFonts w:ascii="Times New Roman" w:hAnsi="Times New Roman"/>
                <w:sz w:val="22"/>
                <w:szCs w:val="22"/>
              </w:rPr>
              <w:t>1.</w:t>
            </w:r>
            <w:r w:rsidR="002C7E15">
              <w:rPr>
                <w:rFonts w:ascii="Times New Roman" w:hAnsi="Times New Roman"/>
                <w:sz w:val="22"/>
                <w:szCs w:val="22"/>
                <w:lang w:val="sr-Cyrl-CS"/>
              </w:rPr>
              <w:t>2</w:t>
            </w:r>
          </w:p>
        </w:tc>
        <w:tc>
          <w:tcPr>
            <w:tcW w:w="3110" w:type="dxa"/>
          </w:tcPr>
          <w:p w:rsidR="00D97AC2" w:rsidRPr="00666F4F" w:rsidRDefault="00587DE1" w:rsidP="00687D7B">
            <w:pPr>
              <w:rPr>
                <w:rFonts w:ascii="Times New Roman" w:hAnsi="Times New Roman"/>
                <w:sz w:val="22"/>
                <w:szCs w:val="22"/>
              </w:rPr>
            </w:pPr>
            <w:r w:rsidRPr="00666F4F">
              <w:rPr>
                <w:rFonts w:ascii="Times New Roman" w:hAnsi="Times New Roman"/>
                <w:sz w:val="22"/>
                <w:szCs w:val="22"/>
              </w:rPr>
              <w:t>Рушење бетонских јасала димензија 500х25х7цм. Укупна цена садржи рушење</w:t>
            </w:r>
            <w:proofErr w:type="gramStart"/>
            <w:r w:rsidRPr="00666F4F">
              <w:rPr>
                <w:rFonts w:ascii="Times New Roman" w:hAnsi="Times New Roman"/>
                <w:sz w:val="22"/>
                <w:szCs w:val="22"/>
              </w:rPr>
              <w:t>,изношење</w:t>
            </w:r>
            <w:proofErr w:type="gramEnd"/>
            <w:r w:rsidRPr="00666F4F">
              <w:rPr>
                <w:rFonts w:ascii="Times New Roman" w:hAnsi="Times New Roman"/>
                <w:sz w:val="22"/>
                <w:szCs w:val="22"/>
              </w:rPr>
              <w:t xml:space="preserve"> шута као и одвоз на градску депонију . Обрачун се врши по м</w:t>
            </w:r>
            <w:r w:rsidRPr="00666F4F">
              <w:rPr>
                <w:rFonts w:ascii="Times New Roman" w:hAnsi="Times New Roman"/>
                <w:sz w:val="22"/>
                <w:szCs w:val="22"/>
                <w:vertAlign w:val="superscript"/>
              </w:rPr>
              <w:t>3</w:t>
            </w:r>
            <w:r w:rsidRPr="00666F4F">
              <w:rPr>
                <w:rFonts w:ascii="Times New Roman" w:hAnsi="Times New Roman"/>
                <w:sz w:val="22"/>
                <w:szCs w:val="22"/>
              </w:rPr>
              <w:t xml:space="preserve"> и множи се са товарним којефицијентом 1.25</w:t>
            </w:r>
            <w:r w:rsidR="00D97AC2" w:rsidRPr="00666F4F">
              <w:rPr>
                <w:rFonts w:ascii="Times New Roman" w:hAnsi="Times New Roman"/>
                <w:sz w:val="22"/>
                <w:szCs w:val="22"/>
              </w:rPr>
              <w:t>.</w:t>
            </w:r>
          </w:p>
        </w:tc>
        <w:tc>
          <w:tcPr>
            <w:tcW w:w="1398" w:type="dxa"/>
          </w:tcPr>
          <w:p w:rsidR="00D97AC2" w:rsidRPr="0013116B" w:rsidRDefault="00D97AC2" w:rsidP="00687D7B">
            <w:pPr>
              <w:jc w:val="center"/>
              <w:rPr>
                <w:rFonts w:ascii="Times New Roman" w:hAnsi="Times New Roman"/>
              </w:rPr>
            </w:pPr>
          </w:p>
          <w:p w:rsidR="00D97AC2" w:rsidRPr="0013116B" w:rsidRDefault="00D97AC2" w:rsidP="00687D7B">
            <w:pPr>
              <w:jc w:val="center"/>
              <w:rPr>
                <w:rFonts w:ascii="Times New Roman" w:hAnsi="Times New Roman"/>
              </w:rPr>
            </w:pPr>
          </w:p>
          <w:p w:rsidR="00D97AC2" w:rsidRPr="0013116B" w:rsidRDefault="00D97AC2" w:rsidP="00687D7B">
            <w:pPr>
              <w:rPr>
                <w:rFonts w:ascii="Times New Roman" w:hAnsi="Times New Roman"/>
              </w:rPr>
            </w:pPr>
          </w:p>
          <w:p w:rsidR="00D97AC2" w:rsidRPr="0013116B" w:rsidRDefault="00D97AC2" w:rsidP="00587DE1">
            <w:pPr>
              <w:rPr>
                <w:rFonts w:ascii="Times New Roman" w:hAnsi="Times New Roman"/>
              </w:rPr>
            </w:pPr>
            <w:r w:rsidRPr="0013116B">
              <w:rPr>
                <w:rFonts w:ascii="Times New Roman" w:hAnsi="Times New Roman"/>
              </w:rPr>
              <w:t xml:space="preserve">        </w:t>
            </w:r>
            <w:r w:rsidR="00587DE1">
              <w:rPr>
                <w:rFonts w:ascii="Times New Roman" w:hAnsi="Times New Roman"/>
              </w:rPr>
              <w:t>m</w:t>
            </w:r>
            <w:r w:rsidR="00587DE1">
              <w:rPr>
                <w:rFonts w:ascii="Times New Roman" w:hAnsi="Times New Roman"/>
                <w:vertAlign w:val="superscript"/>
              </w:rPr>
              <w:t>3</w:t>
            </w:r>
          </w:p>
        </w:tc>
        <w:tc>
          <w:tcPr>
            <w:tcW w:w="1261" w:type="dxa"/>
          </w:tcPr>
          <w:p w:rsidR="00D97AC2" w:rsidRPr="0013116B" w:rsidRDefault="00D97AC2" w:rsidP="00687D7B">
            <w:pPr>
              <w:jc w:val="center"/>
              <w:rPr>
                <w:rFonts w:ascii="Times New Roman" w:hAnsi="Times New Roman"/>
                <w:sz w:val="22"/>
                <w:szCs w:val="22"/>
              </w:rPr>
            </w:pPr>
          </w:p>
          <w:p w:rsidR="00D97AC2" w:rsidRPr="0013116B" w:rsidRDefault="00D97AC2" w:rsidP="00687D7B">
            <w:pPr>
              <w:jc w:val="center"/>
              <w:rPr>
                <w:rFonts w:ascii="Times New Roman" w:hAnsi="Times New Roman"/>
                <w:sz w:val="22"/>
                <w:szCs w:val="22"/>
              </w:rPr>
            </w:pPr>
          </w:p>
          <w:p w:rsidR="00D97AC2" w:rsidRPr="0013116B" w:rsidRDefault="00D97AC2" w:rsidP="00687D7B">
            <w:pPr>
              <w:rPr>
                <w:rFonts w:ascii="Times New Roman" w:hAnsi="Times New Roman"/>
                <w:sz w:val="22"/>
                <w:szCs w:val="22"/>
              </w:rPr>
            </w:pPr>
          </w:p>
          <w:p w:rsidR="00D97AC2" w:rsidRPr="002C7E15" w:rsidRDefault="00D97AC2" w:rsidP="00687D7B">
            <w:pPr>
              <w:rPr>
                <w:rFonts w:ascii="Times New Roman" w:hAnsi="Times New Roman"/>
                <w:sz w:val="22"/>
                <w:szCs w:val="22"/>
                <w:lang w:val="sr-Cyrl-CS"/>
              </w:rPr>
            </w:pPr>
            <w:r w:rsidRPr="0013116B">
              <w:rPr>
                <w:rFonts w:ascii="Times New Roman" w:hAnsi="Times New Roman"/>
                <w:sz w:val="22"/>
                <w:szCs w:val="22"/>
              </w:rPr>
              <w:t xml:space="preserve">      </w:t>
            </w:r>
            <w:r w:rsidR="00666F4F">
              <w:rPr>
                <w:rFonts w:ascii="Times New Roman" w:hAnsi="Times New Roman"/>
                <w:sz w:val="22"/>
                <w:szCs w:val="22"/>
              </w:rPr>
              <w:t>0,</w:t>
            </w:r>
            <w:r w:rsidR="002C7E15">
              <w:rPr>
                <w:rFonts w:ascii="Times New Roman" w:hAnsi="Times New Roman"/>
                <w:sz w:val="22"/>
                <w:szCs w:val="22"/>
                <w:lang w:val="sr-Cyrl-CS"/>
              </w:rPr>
              <w:t>5</w:t>
            </w:r>
          </w:p>
          <w:p w:rsidR="00D97AC2" w:rsidRPr="0013116B" w:rsidRDefault="00D97AC2" w:rsidP="00687D7B">
            <w:pPr>
              <w:rPr>
                <w:rFonts w:ascii="Times New Roman" w:hAnsi="Times New Roman"/>
                <w:sz w:val="22"/>
                <w:szCs w:val="22"/>
              </w:rPr>
            </w:pPr>
          </w:p>
        </w:tc>
        <w:tc>
          <w:tcPr>
            <w:tcW w:w="1423" w:type="dxa"/>
            <w:gridSpan w:val="2"/>
          </w:tcPr>
          <w:p w:rsidR="00D97AC2" w:rsidRDefault="00D97AC2" w:rsidP="00687D7B">
            <w:pPr>
              <w:jc w:val="center"/>
            </w:pPr>
          </w:p>
        </w:tc>
        <w:tc>
          <w:tcPr>
            <w:tcW w:w="1740" w:type="dxa"/>
          </w:tcPr>
          <w:p w:rsidR="00D97AC2" w:rsidRDefault="00D97AC2" w:rsidP="00687D7B"/>
        </w:tc>
      </w:tr>
      <w:tr w:rsidR="00666F4F" w:rsidTr="00587DE1">
        <w:tc>
          <w:tcPr>
            <w:tcW w:w="674" w:type="dxa"/>
          </w:tcPr>
          <w:p w:rsidR="00666F4F" w:rsidRPr="002C7E15" w:rsidRDefault="00666F4F" w:rsidP="002C7E15">
            <w:pPr>
              <w:jc w:val="center"/>
              <w:rPr>
                <w:rFonts w:ascii="Times New Roman" w:hAnsi="Times New Roman"/>
                <w:sz w:val="22"/>
                <w:szCs w:val="22"/>
                <w:lang w:val="sr-Cyrl-CS"/>
              </w:rPr>
            </w:pPr>
            <w:r w:rsidRPr="00666F4F">
              <w:rPr>
                <w:rFonts w:ascii="Times New Roman" w:hAnsi="Times New Roman"/>
                <w:sz w:val="22"/>
                <w:szCs w:val="22"/>
              </w:rPr>
              <w:t>1.</w:t>
            </w:r>
            <w:r w:rsidR="002C7E15">
              <w:rPr>
                <w:rFonts w:ascii="Times New Roman" w:hAnsi="Times New Roman"/>
                <w:sz w:val="22"/>
                <w:szCs w:val="22"/>
                <w:lang w:val="sr-Cyrl-CS"/>
              </w:rPr>
              <w:t>3</w:t>
            </w:r>
          </w:p>
        </w:tc>
        <w:tc>
          <w:tcPr>
            <w:tcW w:w="3110" w:type="dxa"/>
          </w:tcPr>
          <w:p w:rsidR="00666F4F" w:rsidRPr="003B232E" w:rsidRDefault="00022258" w:rsidP="00687D7B">
            <w:pPr>
              <w:rPr>
                <w:rFonts w:ascii="Times New Roman" w:hAnsi="Times New Roman"/>
                <w:sz w:val="22"/>
                <w:szCs w:val="22"/>
                <w:lang w:val="sr-Cyrl-CS"/>
              </w:rPr>
            </w:pPr>
            <w:r>
              <w:rPr>
                <w:rFonts w:ascii="Times New Roman" w:hAnsi="Times New Roman"/>
                <w:sz w:val="22"/>
                <w:szCs w:val="22"/>
              </w:rPr>
              <w:t>Демон</w:t>
            </w:r>
            <w:r>
              <w:rPr>
                <w:rFonts w:ascii="Times New Roman" w:hAnsi="Times New Roman"/>
                <w:sz w:val="22"/>
                <w:szCs w:val="22"/>
                <w:lang w:val="sr-Cyrl-CS"/>
              </w:rPr>
              <w:t xml:space="preserve">тажа </w:t>
            </w:r>
            <w:r w:rsidR="00666F4F" w:rsidRPr="00666F4F">
              <w:rPr>
                <w:rFonts w:ascii="Times New Roman" w:hAnsi="Times New Roman"/>
                <w:sz w:val="22"/>
                <w:szCs w:val="22"/>
              </w:rPr>
              <w:t>канцелари</w:t>
            </w:r>
            <w:r>
              <w:rPr>
                <w:rFonts w:ascii="Times New Roman" w:hAnsi="Times New Roman"/>
                <w:sz w:val="22"/>
                <w:szCs w:val="22"/>
                <w:lang w:val="sr-Cyrl-CS"/>
              </w:rPr>
              <w:t>ј</w:t>
            </w:r>
            <w:r w:rsidR="00666F4F" w:rsidRPr="00666F4F">
              <w:rPr>
                <w:rFonts w:ascii="Times New Roman" w:hAnsi="Times New Roman"/>
                <w:sz w:val="22"/>
                <w:szCs w:val="22"/>
              </w:rPr>
              <w:t xml:space="preserve">ских врата димензија 207х70 </w:t>
            </w:r>
            <w:r w:rsidR="003B232E">
              <w:rPr>
                <w:rFonts w:ascii="Times New Roman" w:hAnsi="Times New Roman"/>
                <w:sz w:val="22"/>
                <w:szCs w:val="22"/>
                <w:lang w:val="sr-Cyrl-CS"/>
              </w:rPr>
              <w:t xml:space="preserve">цм </w:t>
            </w:r>
            <w:r w:rsidR="00666F4F" w:rsidRPr="00666F4F">
              <w:rPr>
                <w:rFonts w:ascii="Times New Roman" w:hAnsi="Times New Roman"/>
                <w:sz w:val="22"/>
                <w:szCs w:val="22"/>
              </w:rPr>
              <w:t xml:space="preserve">вађење штока као </w:t>
            </w:r>
            <w:r w:rsidR="003B232E">
              <w:rPr>
                <w:rFonts w:ascii="Times New Roman" w:hAnsi="Times New Roman"/>
                <w:sz w:val="22"/>
                <w:szCs w:val="22"/>
              </w:rPr>
              <w:t xml:space="preserve">и проширивање </w:t>
            </w:r>
            <w:proofErr w:type="gramStart"/>
            <w:r w:rsidR="003B232E">
              <w:rPr>
                <w:rFonts w:ascii="Times New Roman" w:hAnsi="Times New Roman"/>
                <w:sz w:val="22"/>
                <w:szCs w:val="22"/>
              </w:rPr>
              <w:t>отвора  205х20х20</w:t>
            </w:r>
            <w:proofErr w:type="gramEnd"/>
            <w:r w:rsidR="003B232E">
              <w:rPr>
                <w:rFonts w:ascii="Times New Roman" w:hAnsi="Times New Roman"/>
                <w:sz w:val="22"/>
                <w:szCs w:val="22"/>
                <w:lang w:val="sr-Cyrl-CS"/>
              </w:rPr>
              <w:t xml:space="preserve"> цм </w:t>
            </w:r>
            <w:r w:rsidR="00666F4F" w:rsidRPr="00666F4F">
              <w:rPr>
                <w:rFonts w:ascii="Times New Roman" w:hAnsi="Times New Roman"/>
                <w:sz w:val="22"/>
                <w:szCs w:val="22"/>
              </w:rPr>
              <w:t>за уградњу нових собних врата димензија 205х90</w:t>
            </w:r>
            <w:r w:rsidR="003B232E">
              <w:rPr>
                <w:rFonts w:ascii="Times New Roman" w:hAnsi="Times New Roman"/>
                <w:sz w:val="22"/>
                <w:szCs w:val="22"/>
                <w:lang w:val="sr-Cyrl-CS"/>
              </w:rPr>
              <w:t xml:space="preserve"> цм.</w:t>
            </w:r>
            <w:r w:rsidR="002C7E15">
              <w:rPr>
                <w:rFonts w:ascii="Times New Roman" w:hAnsi="Times New Roman"/>
                <w:sz w:val="22"/>
                <w:szCs w:val="22"/>
                <w:lang w:val="sr-Cyrl-CS"/>
              </w:rPr>
              <w:t>Комада 1.</w:t>
            </w:r>
          </w:p>
        </w:tc>
        <w:tc>
          <w:tcPr>
            <w:tcW w:w="1398" w:type="dxa"/>
          </w:tcPr>
          <w:p w:rsidR="00666F4F" w:rsidRPr="0013116B" w:rsidRDefault="00666F4F" w:rsidP="00666F4F">
            <w:pPr>
              <w:rPr>
                <w:rFonts w:ascii="Times New Roman" w:hAnsi="Times New Roman"/>
              </w:rPr>
            </w:pPr>
          </w:p>
          <w:p w:rsidR="00666F4F" w:rsidRDefault="00666F4F" w:rsidP="00666F4F">
            <w:pPr>
              <w:jc w:val="center"/>
              <w:rPr>
                <w:rFonts w:ascii="Times New Roman" w:hAnsi="Times New Roman"/>
              </w:rPr>
            </w:pPr>
            <w:r>
              <w:rPr>
                <w:rFonts w:ascii="Times New Roman" w:hAnsi="Times New Roman"/>
              </w:rPr>
              <w:t xml:space="preserve"> </w:t>
            </w:r>
          </w:p>
          <w:p w:rsidR="00666F4F" w:rsidRPr="002C7E15" w:rsidRDefault="00666F4F" w:rsidP="002C7E15">
            <w:pPr>
              <w:jc w:val="center"/>
              <w:rPr>
                <w:lang w:val="sr-Cyrl-CS"/>
              </w:rPr>
            </w:pPr>
            <w:r w:rsidRPr="0013116B">
              <w:rPr>
                <w:rFonts w:ascii="Times New Roman" w:hAnsi="Times New Roman"/>
              </w:rPr>
              <w:t xml:space="preserve"> </w:t>
            </w:r>
            <w:r w:rsidR="002C7E15">
              <w:rPr>
                <w:rFonts w:ascii="Times New Roman" w:hAnsi="Times New Roman"/>
                <w:lang w:val="sr-Cyrl-CS"/>
              </w:rPr>
              <w:t>паушал</w:t>
            </w:r>
          </w:p>
        </w:tc>
        <w:tc>
          <w:tcPr>
            <w:tcW w:w="1261" w:type="dxa"/>
          </w:tcPr>
          <w:p w:rsidR="00666F4F" w:rsidRPr="00666F4F" w:rsidRDefault="00666F4F" w:rsidP="00687D7B">
            <w:pPr>
              <w:jc w:val="center"/>
              <w:rPr>
                <w:rFonts w:ascii="Times New Roman" w:hAnsi="Times New Roman"/>
                <w:sz w:val="22"/>
                <w:szCs w:val="22"/>
              </w:rPr>
            </w:pPr>
          </w:p>
          <w:p w:rsidR="00666F4F" w:rsidRPr="00666F4F" w:rsidRDefault="00666F4F" w:rsidP="00687D7B">
            <w:pPr>
              <w:jc w:val="center"/>
              <w:rPr>
                <w:rFonts w:ascii="Times New Roman" w:hAnsi="Times New Roman"/>
                <w:sz w:val="22"/>
                <w:szCs w:val="22"/>
              </w:rPr>
            </w:pPr>
          </w:p>
          <w:p w:rsidR="00666F4F" w:rsidRPr="00666F4F" w:rsidRDefault="00666F4F" w:rsidP="00687D7B">
            <w:pPr>
              <w:jc w:val="center"/>
              <w:rPr>
                <w:rFonts w:ascii="Times New Roman" w:hAnsi="Times New Roman"/>
                <w:sz w:val="22"/>
                <w:szCs w:val="22"/>
              </w:rPr>
            </w:pPr>
          </w:p>
        </w:tc>
        <w:tc>
          <w:tcPr>
            <w:tcW w:w="1423" w:type="dxa"/>
            <w:gridSpan w:val="2"/>
          </w:tcPr>
          <w:p w:rsidR="00666F4F" w:rsidRDefault="00666F4F" w:rsidP="00687D7B">
            <w:pPr>
              <w:jc w:val="center"/>
            </w:pPr>
          </w:p>
        </w:tc>
        <w:tc>
          <w:tcPr>
            <w:tcW w:w="1740" w:type="dxa"/>
          </w:tcPr>
          <w:p w:rsidR="00666F4F" w:rsidRDefault="00666F4F" w:rsidP="00687D7B"/>
        </w:tc>
      </w:tr>
      <w:tr w:rsidR="00666F4F" w:rsidTr="00587DE1">
        <w:tc>
          <w:tcPr>
            <w:tcW w:w="674" w:type="dxa"/>
          </w:tcPr>
          <w:p w:rsidR="00666F4F" w:rsidRPr="002C7E15" w:rsidRDefault="00666F4F" w:rsidP="002C7E15">
            <w:pPr>
              <w:jc w:val="center"/>
              <w:rPr>
                <w:rFonts w:ascii="Times New Roman" w:hAnsi="Times New Roman"/>
                <w:sz w:val="22"/>
                <w:szCs w:val="22"/>
                <w:lang w:val="sr-Cyrl-CS"/>
              </w:rPr>
            </w:pPr>
            <w:r w:rsidRPr="00666F4F">
              <w:rPr>
                <w:rFonts w:ascii="Times New Roman" w:hAnsi="Times New Roman"/>
                <w:sz w:val="22"/>
                <w:szCs w:val="22"/>
              </w:rPr>
              <w:t>1.</w:t>
            </w:r>
            <w:r w:rsidR="002C7E15">
              <w:rPr>
                <w:rFonts w:ascii="Times New Roman" w:hAnsi="Times New Roman"/>
                <w:sz w:val="22"/>
                <w:szCs w:val="22"/>
                <w:lang w:val="sr-Cyrl-CS"/>
              </w:rPr>
              <w:t>4</w:t>
            </w:r>
          </w:p>
        </w:tc>
        <w:tc>
          <w:tcPr>
            <w:tcW w:w="3110" w:type="dxa"/>
          </w:tcPr>
          <w:p w:rsidR="00666F4F" w:rsidRPr="00377C90" w:rsidRDefault="00666F4F" w:rsidP="00687D7B">
            <w:pPr>
              <w:rPr>
                <w:rFonts w:ascii="Times New Roman" w:hAnsi="Times New Roman"/>
                <w:sz w:val="22"/>
                <w:szCs w:val="22"/>
                <w:lang w:val="sr-Cyrl-CS"/>
              </w:rPr>
            </w:pPr>
            <w:r w:rsidRPr="00666F4F">
              <w:rPr>
                <w:rFonts w:ascii="Times New Roman" w:hAnsi="Times New Roman"/>
                <w:sz w:val="22"/>
                <w:szCs w:val="22"/>
              </w:rPr>
              <w:t xml:space="preserve">Делимично обијање поклобученог </w:t>
            </w:r>
            <w:proofErr w:type="gramStart"/>
            <w:r w:rsidRPr="00666F4F">
              <w:rPr>
                <w:rFonts w:ascii="Times New Roman" w:hAnsi="Times New Roman"/>
                <w:sz w:val="22"/>
                <w:szCs w:val="22"/>
              </w:rPr>
              <w:t xml:space="preserve">малтера </w:t>
            </w:r>
            <w:r w:rsidRPr="00666F4F">
              <w:rPr>
                <w:rFonts w:ascii="Times New Roman" w:hAnsi="Times New Roman"/>
                <w:sz w:val="22"/>
                <w:szCs w:val="22"/>
                <w:vertAlign w:val="superscript"/>
              </w:rPr>
              <w:t xml:space="preserve"> </w:t>
            </w:r>
            <w:r w:rsidRPr="00666F4F">
              <w:rPr>
                <w:rFonts w:ascii="Times New Roman" w:hAnsi="Times New Roman"/>
                <w:sz w:val="22"/>
                <w:szCs w:val="22"/>
              </w:rPr>
              <w:t>дебљине</w:t>
            </w:r>
            <w:proofErr w:type="gramEnd"/>
            <w:r w:rsidRPr="00666F4F">
              <w:rPr>
                <w:rFonts w:ascii="Times New Roman" w:hAnsi="Times New Roman"/>
                <w:sz w:val="22"/>
                <w:szCs w:val="22"/>
              </w:rPr>
              <w:t xml:space="preserve"> 5цм</w:t>
            </w:r>
            <w:r w:rsidR="00377C90">
              <w:rPr>
                <w:rFonts w:ascii="Times New Roman" w:hAnsi="Times New Roman"/>
                <w:sz w:val="22"/>
                <w:szCs w:val="22"/>
                <w:lang w:val="sr-Cyrl-CS"/>
              </w:rPr>
              <w:t>.</w:t>
            </w:r>
          </w:p>
        </w:tc>
        <w:tc>
          <w:tcPr>
            <w:tcW w:w="1398" w:type="dxa"/>
          </w:tcPr>
          <w:p w:rsidR="00666F4F" w:rsidRDefault="00666F4F" w:rsidP="00687D7B">
            <w:pPr>
              <w:jc w:val="center"/>
            </w:pPr>
          </w:p>
          <w:p w:rsidR="00666F4F" w:rsidRPr="0013116B" w:rsidRDefault="00666F4F" w:rsidP="00666F4F">
            <w:r>
              <w:rPr>
                <w:rFonts w:ascii="Times New Roman" w:hAnsi="Times New Roman"/>
              </w:rPr>
              <w:t xml:space="preserve">       </w:t>
            </w:r>
            <w:r w:rsidRPr="0013116B">
              <w:rPr>
                <w:rFonts w:ascii="Times New Roman" w:hAnsi="Times New Roman"/>
              </w:rPr>
              <w:t xml:space="preserve"> </w:t>
            </w:r>
            <w:r>
              <w:rPr>
                <w:rFonts w:ascii="Times New Roman" w:hAnsi="Times New Roman"/>
              </w:rPr>
              <w:t>m</w:t>
            </w:r>
            <w:r>
              <w:rPr>
                <w:rFonts w:ascii="Times New Roman" w:hAnsi="Times New Roman"/>
                <w:vertAlign w:val="superscript"/>
              </w:rPr>
              <w:t>2</w:t>
            </w:r>
          </w:p>
        </w:tc>
        <w:tc>
          <w:tcPr>
            <w:tcW w:w="1261" w:type="dxa"/>
          </w:tcPr>
          <w:p w:rsidR="00666F4F" w:rsidRPr="00666F4F" w:rsidRDefault="00666F4F" w:rsidP="00687D7B">
            <w:pPr>
              <w:jc w:val="center"/>
              <w:rPr>
                <w:rFonts w:ascii="Times New Roman" w:hAnsi="Times New Roman"/>
                <w:sz w:val="22"/>
                <w:szCs w:val="22"/>
              </w:rPr>
            </w:pPr>
          </w:p>
          <w:p w:rsidR="00666F4F" w:rsidRPr="00666F4F" w:rsidRDefault="00666F4F" w:rsidP="002C7E15">
            <w:pPr>
              <w:jc w:val="center"/>
              <w:rPr>
                <w:rFonts w:ascii="Times New Roman" w:hAnsi="Times New Roman"/>
                <w:sz w:val="22"/>
                <w:szCs w:val="22"/>
              </w:rPr>
            </w:pPr>
            <w:r w:rsidRPr="00666F4F">
              <w:rPr>
                <w:rFonts w:ascii="Times New Roman" w:hAnsi="Times New Roman"/>
                <w:sz w:val="22"/>
                <w:szCs w:val="22"/>
              </w:rPr>
              <w:t>1</w:t>
            </w:r>
            <w:r w:rsidR="002C7E15">
              <w:rPr>
                <w:rFonts w:ascii="Times New Roman" w:hAnsi="Times New Roman"/>
                <w:sz w:val="22"/>
                <w:szCs w:val="22"/>
                <w:lang w:val="sr-Cyrl-CS"/>
              </w:rPr>
              <w:t>0</w:t>
            </w:r>
            <w:r w:rsidRPr="00666F4F">
              <w:rPr>
                <w:rFonts w:ascii="Times New Roman" w:hAnsi="Times New Roman"/>
                <w:sz w:val="22"/>
                <w:szCs w:val="22"/>
              </w:rPr>
              <w:t>,0</w:t>
            </w:r>
          </w:p>
        </w:tc>
        <w:tc>
          <w:tcPr>
            <w:tcW w:w="1423" w:type="dxa"/>
            <w:gridSpan w:val="2"/>
          </w:tcPr>
          <w:p w:rsidR="00666F4F" w:rsidRDefault="00666F4F" w:rsidP="00687D7B">
            <w:pPr>
              <w:jc w:val="center"/>
            </w:pPr>
          </w:p>
        </w:tc>
        <w:tc>
          <w:tcPr>
            <w:tcW w:w="1740" w:type="dxa"/>
          </w:tcPr>
          <w:p w:rsidR="00666F4F" w:rsidRDefault="00666F4F" w:rsidP="00687D7B"/>
        </w:tc>
      </w:tr>
      <w:tr w:rsidR="00D97AC2" w:rsidTr="00587DE1">
        <w:tc>
          <w:tcPr>
            <w:tcW w:w="9606" w:type="dxa"/>
            <w:gridSpan w:val="7"/>
          </w:tcPr>
          <w:p w:rsidR="00D97AC2" w:rsidRPr="00666F4F" w:rsidRDefault="00D97AC2" w:rsidP="00666F4F">
            <w:pPr>
              <w:spacing w:before="120" w:after="120"/>
              <w:rPr>
                <w:rFonts w:ascii="Times New Roman" w:hAnsi="Times New Roman"/>
                <w:lang w:val="sr-Cyrl-CS"/>
              </w:rPr>
            </w:pPr>
            <w:r w:rsidRPr="001C6E2D">
              <w:rPr>
                <w:rFonts w:ascii="Times New Roman" w:hAnsi="Times New Roman"/>
                <w:b/>
              </w:rPr>
              <w:t xml:space="preserve">УКУПНО </w:t>
            </w:r>
            <w:r w:rsidR="00666F4F">
              <w:rPr>
                <w:rFonts w:ascii="Times New Roman" w:hAnsi="Times New Roman"/>
                <w:b/>
                <w:lang w:val="sr-Cyrl-CS"/>
              </w:rPr>
              <w:t>ПРИПРЕМНИ РАДОВИ:</w:t>
            </w:r>
          </w:p>
        </w:tc>
      </w:tr>
    </w:tbl>
    <w:p w:rsidR="00D97AC2" w:rsidRDefault="00D97AC2" w:rsidP="00D97AC2">
      <w:pPr>
        <w:pStyle w:val="Default"/>
        <w:rPr>
          <w:lang w:val="sr-Cyrl-CS"/>
        </w:rPr>
      </w:pPr>
    </w:p>
    <w:p w:rsidR="002C7E15" w:rsidRPr="002C7E15" w:rsidRDefault="002C7E15" w:rsidP="00D97AC2">
      <w:pPr>
        <w:pStyle w:val="Default"/>
        <w:rPr>
          <w:lang w:val="sr-Cyrl-CS"/>
        </w:rPr>
      </w:pPr>
    </w:p>
    <w:tbl>
      <w:tblPr>
        <w:tblStyle w:val="TableGrid"/>
        <w:tblW w:w="9606" w:type="dxa"/>
        <w:tblLayout w:type="fixed"/>
        <w:tblLook w:val="04A0"/>
      </w:tblPr>
      <w:tblGrid>
        <w:gridCol w:w="644"/>
        <w:gridCol w:w="3149"/>
        <w:gridCol w:w="1134"/>
        <w:gridCol w:w="1275"/>
        <w:gridCol w:w="1558"/>
        <w:gridCol w:w="1846"/>
      </w:tblGrid>
      <w:tr w:rsidR="00D97AC2" w:rsidTr="00666F4F">
        <w:trPr>
          <w:trHeight w:val="270"/>
        </w:trPr>
        <w:tc>
          <w:tcPr>
            <w:tcW w:w="9606" w:type="dxa"/>
            <w:gridSpan w:val="6"/>
          </w:tcPr>
          <w:p w:rsidR="00D97AC2" w:rsidRPr="00666F4F" w:rsidRDefault="00D97AC2" w:rsidP="00666F4F">
            <w:pPr>
              <w:spacing w:before="120" w:after="120"/>
              <w:rPr>
                <w:rFonts w:ascii="Times New Roman" w:hAnsi="Times New Roman"/>
                <w:b/>
                <w:lang w:val="sr-Cyrl-CS"/>
              </w:rPr>
            </w:pPr>
            <w:r w:rsidRPr="001C6E2D">
              <w:rPr>
                <w:rFonts w:ascii="Times New Roman" w:hAnsi="Times New Roman"/>
                <w:b/>
              </w:rPr>
              <w:t xml:space="preserve">  2.0</w:t>
            </w:r>
            <w:r>
              <w:rPr>
                <w:rFonts w:ascii="Times New Roman" w:hAnsi="Times New Roman"/>
                <w:b/>
              </w:rPr>
              <w:t xml:space="preserve">  </w:t>
            </w:r>
            <w:r w:rsidRPr="001C6E2D">
              <w:rPr>
                <w:rFonts w:ascii="Times New Roman" w:hAnsi="Times New Roman"/>
                <w:b/>
              </w:rPr>
              <w:t xml:space="preserve"> </w:t>
            </w:r>
            <w:r w:rsidR="00666F4F">
              <w:rPr>
                <w:rFonts w:ascii="Times New Roman" w:hAnsi="Times New Roman"/>
                <w:b/>
                <w:lang w:val="sr-Cyrl-CS"/>
              </w:rPr>
              <w:t>ЗИДАРСКИ РАДОВИ</w:t>
            </w:r>
          </w:p>
        </w:tc>
      </w:tr>
      <w:tr w:rsidR="00666F4F" w:rsidTr="00666F4F">
        <w:tc>
          <w:tcPr>
            <w:tcW w:w="644" w:type="dxa"/>
          </w:tcPr>
          <w:p w:rsidR="00666F4F" w:rsidRPr="001C6E2D" w:rsidRDefault="00666F4F" w:rsidP="00687D7B">
            <w:pPr>
              <w:jc w:val="center"/>
              <w:rPr>
                <w:rFonts w:ascii="Times New Roman" w:hAnsi="Times New Roman"/>
              </w:rPr>
            </w:pPr>
            <w:r w:rsidRPr="001C6E2D">
              <w:rPr>
                <w:rFonts w:ascii="Times New Roman" w:hAnsi="Times New Roman"/>
              </w:rPr>
              <w:t>2.1</w:t>
            </w:r>
          </w:p>
        </w:tc>
        <w:tc>
          <w:tcPr>
            <w:tcW w:w="3149" w:type="dxa"/>
          </w:tcPr>
          <w:p w:rsidR="00666F4F" w:rsidRPr="00377C90" w:rsidRDefault="00666F4F" w:rsidP="00081696">
            <w:pPr>
              <w:rPr>
                <w:rFonts w:ascii="Times New Roman" w:hAnsi="Times New Roman"/>
                <w:sz w:val="22"/>
                <w:szCs w:val="22"/>
                <w:lang w:val="sr-Cyrl-CS"/>
              </w:rPr>
            </w:pPr>
            <w:r w:rsidRPr="00666F4F">
              <w:rPr>
                <w:rFonts w:ascii="Times New Roman" w:hAnsi="Times New Roman"/>
                <w:sz w:val="22"/>
                <w:szCs w:val="22"/>
              </w:rPr>
              <w:t>Малтерисање обијених делова фасаде.Малтерисање се ради продужним малтером размере 1:2:6 са предходним прскањем ретким цементним малтером размере 1:2</w:t>
            </w:r>
          </w:p>
        </w:tc>
        <w:tc>
          <w:tcPr>
            <w:tcW w:w="1134" w:type="dxa"/>
            <w:vAlign w:val="center"/>
          </w:tcPr>
          <w:p w:rsidR="00666F4F" w:rsidRPr="00881711" w:rsidRDefault="00666F4F" w:rsidP="00687D7B">
            <w:pPr>
              <w:jc w:val="center"/>
              <w:rPr>
                <w:rFonts w:ascii="Times New Roman" w:hAnsi="Times New Roman"/>
              </w:rPr>
            </w:pPr>
            <w:r>
              <w:rPr>
                <w:rFonts w:ascii="Times New Roman" w:hAnsi="Times New Roman"/>
              </w:rPr>
              <w:t>m</w:t>
            </w:r>
            <w:r>
              <w:rPr>
                <w:rFonts w:ascii="Times New Roman" w:hAnsi="Times New Roman"/>
                <w:vertAlign w:val="superscript"/>
              </w:rPr>
              <w:t>2</w:t>
            </w:r>
          </w:p>
        </w:tc>
        <w:tc>
          <w:tcPr>
            <w:tcW w:w="1275" w:type="dxa"/>
            <w:vAlign w:val="center"/>
          </w:tcPr>
          <w:p w:rsidR="00666F4F" w:rsidRPr="00666F4F" w:rsidRDefault="00666F4F" w:rsidP="00687D7B">
            <w:pPr>
              <w:jc w:val="center"/>
              <w:rPr>
                <w:rFonts w:ascii="Times New Roman" w:hAnsi="Times New Roman"/>
                <w:lang w:val="sr-Cyrl-CS"/>
              </w:rPr>
            </w:pPr>
            <w:r w:rsidRPr="00881711">
              <w:rPr>
                <w:rFonts w:ascii="Times New Roman" w:hAnsi="Times New Roman"/>
              </w:rPr>
              <w:t>1</w:t>
            </w:r>
            <w:r>
              <w:rPr>
                <w:rFonts w:ascii="Times New Roman" w:hAnsi="Times New Roman"/>
                <w:lang w:val="sr-Cyrl-CS"/>
              </w:rPr>
              <w:t>5</w:t>
            </w:r>
          </w:p>
        </w:tc>
        <w:tc>
          <w:tcPr>
            <w:tcW w:w="1558" w:type="dxa"/>
          </w:tcPr>
          <w:p w:rsidR="00666F4F" w:rsidRDefault="00666F4F" w:rsidP="00687D7B"/>
        </w:tc>
        <w:tc>
          <w:tcPr>
            <w:tcW w:w="1846" w:type="dxa"/>
          </w:tcPr>
          <w:p w:rsidR="00666F4F" w:rsidRDefault="00666F4F" w:rsidP="00687D7B"/>
        </w:tc>
      </w:tr>
      <w:tr w:rsidR="00666F4F" w:rsidTr="00666F4F">
        <w:tc>
          <w:tcPr>
            <w:tcW w:w="644" w:type="dxa"/>
          </w:tcPr>
          <w:p w:rsidR="00666F4F" w:rsidRPr="00666F4F" w:rsidRDefault="00666F4F" w:rsidP="00687D7B">
            <w:pPr>
              <w:jc w:val="center"/>
              <w:rPr>
                <w:rFonts w:ascii="Times New Roman" w:hAnsi="Times New Roman"/>
              </w:rPr>
            </w:pPr>
            <w:r w:rsidRPr="00666F4F">
              <w:rPr>
                <w:rFonts w:ascii="Times New Roman" w:hAnsi="Times New Roman"/>
              </w:rPr>
              <w:t>2.2</w:t>
            </w:r>
          </w:p>
        </w:tc>
        <w:tc>
          <w:tcPr>
            <w:tcW w:w="3149" w:type="dxa"/>
          </w:tcPr>
          <w:p w:rsidR="00666F4F" w:rsidRPr="00395371" w:rsidRDefault="00395371" w:rsidP="00687D7B">
            <w:pPr>
              <w:rPr>
                <w:rFonts w:ascii="Times New Roman" w:hAnsi="Times New Roman"/>
                <w:sz w:val="22"/>
                <w:szCs w:val="22"/>
                <w:lang w:val="sr-Cyrl-CS"/>
              </w:rPr>
            </w:pPr>
            <w:r w:rsidRPr="00395371">
              <w:rPr>
                <w:rFonts w:ascii="Times New Roman" w:hAnsi="Times New Roman"/>
                <w:sz w:val="22"/>
                <w:szCs w:val="22"/>
              </w:rPr>
              <w:t>Затварање шлица димензија 100х25</w:t>
            </w:r>
            <w:r w:rsidR="003B232E">
              <w:rPr>
                <w:rFonts w:ascii="Times New Roman" w:hAnsi="Times New Roman"/>
                <w:sz w:val="22"/>
                <w:szCs w:val="22"/>
                <w:lang w:val="sr-Cyrl-CS"/>
              </w:rPr>
              <w:t xml:space="preserve"> цм </w:t>
            </w:r>
            <w:r w:rsidRPr="00395371">
              <w:rPr>
                <w:rFonts w:ascii="Times New Roman" w:hAnsi="Times New Roman"/>
                <w:sz w:val="22"/>
                <w:szCs w:val="22"/>
              </w:rPr>
              <w:t>продужним малтером после електро радова</w:t>
            </w:r>
            <w:r>
              <w:rPr>
                <w:rFonts w:ascii="Times New Roman" w:hAnsi="Times New Roman"/>
                <w:sz w:val="22"/>
                <w:szCs w:val="22"/>
                <w:lang w:val="sr-Cyrl-CS"/>
              </w:rPr>
              <w:t>.</w:t>
            </w:r>
          </w:p>
        </w:tc>
        <w:tc>
          <w:tcPr>
            <w:tcW w:w="1134" w:type="dxa"/>
            <w:vAlign w:val="center"/>
          </w:tcPr>
          <w:p w:rsidR="00666F4F" w:rsidRPr="00395371" w:rsidRDefault="00395371" w:rsidP="00687D7B">
            <w:pPr>
              <w:jc w:val="center"/>
              <w:rPr>
                <w:rFonts w:ascii="Times New Roman" w:hAnsi="Times New Roman"/>
                <w:lang w:val="sr-Latn-CS"/>
              </w:rPr>
            </w:pPr>
            <w:r>
              <w:rPr>
                <w:rFonts w:ascii="Times New Roman" w:hAnsi="Times New Roman"/>
                <w:lang w:val="sr-Latn-CS"/>
              </w:rPr>
              <w:t>m</w:t>
            </w:r>
          </w:p>
        </w:tc>
        <w:tc>
          <w:tcPr>
            <w:tcW w:w="1275" w:type="dxa"/>
            <w:vAlign w:val="center"/>
          </w:tcPr>
          <w:p w:rsidR="00666F4F" w:rsidRPr="00395371" w:rsidRDefault="002C7E15" w:rsidP="00687D7B">
            <w:pPr>
              <w:jc w:val="center"/>
              <w:rPr>
                <w:rFonts w:ascii="Times New Roman" w:hAnsi="Times New Roman"/>
                <w:lang w:val="sr-Cyrl-CS"/>
              </w:rPr>
            </w:pPr>
            <w:r>
              <w:rPr>
                <w:rFonts w:ascii="Times New Roman" w:hAnsi="Times New Roman"/>
                <w:lang w:val="sr-Cyrl-CS"/>
              </w:rPr>
              <w:t>1</w:t>
            </w:r>
            <w:r w:rsidR="00395371">
              <w:rPr>
                <w:rFonts w:ascii="Times New Roman" w:hAnsi="Times New Roman"/>
                <w:lang w:val="sr-Cyrl-CS"/>
              </w:rPr>
              <w:t>0</w:t>
            </w:r>
          </w:p>
        </w:tc>
        <w:tc>
          <w:tcPr>
            <w:tcW w:w="1558" w:type="dxa"/>
          </w:tcPr>
          <w:p w:rsidR="00666F4F" w:rsidRDefault="00666F4F" w:rsidP="00687D7B"/>
        </w:tc>
        <w:tc>
          <w:tcPr>
            <w:tcW w:w="1846" w:type="dxa"/>
          </w:tcPr>
          <w:p w:rsidR="00666F4F" w:rsidRDefault="00666F4F" w:rsidP="00687D7B"/>
        </w:tc>
      </w:tr>
      <w:tr w:rsidR="00395371" w:rsidTr="00666F4F">
        <w:tc>
          <w:tcPr>
            <w:tcW w:w="644" w:type="dxa"/>
          </w:tcPr>
          <w:p w:rsidR="00395371" w:rsidRPr="00395371" w:rsidRDefault="00395371" w:rsidP="00687D7B">
            <w:pPr>
              <w:jc w:val="center"/>
              <w:rPr>
                <w:rFonts w:ascii="Times New Roman" w:hAnsi="Times New Roman"/>
                <w:sz w:val="22"/>
                <w:szCs w:val="22"/>
                <w:lang w:val="sr-Cyrl-CS"/>
              </w:rPr>
            </w:pPr>
            <w:r w:rsidRPr="00395371">
              <w:rPr>
                <w:rFonts w:ascii="Times New Roman" w:hAnsi="Times New Roman"/>
                <w:sz w:val="22"/>
                <w:szCs w:val="22"/>
                <w:lang w:val="sr-Cyrl-CS"/>
              </w:rPr>
              <w:t>2.3</w:t>
            </w:r>
          </w:p>
        </w:tc>
        <w:tc>
          <w:tcPr>
            <w:tcW w:w="3149" w:type="dxa"/>
          </w:tcPr>
          <w:p w:rsidR="00395371" w:rsidRPr="00395371" w:rsidRDefault="00395371" w:rsidP="00687D7B">
            <w:pPr>
              <w:rPr>
                <w:rFonts w:ascii="Times New Roman" w:hAnsi="Times New Roman"/>
                <w:sz w:val="22"/>
                <w:szCs w:val="22"/>
                <w:lang w:val="sr-Cyrl-CS"/>
              </w:rPr>
            </w:pPr>
            <w:r w:rsidRPr="00395371">
              <w:rPr>
                <w:rFonts w:ascii="Times New Roman" w:hAnsi="Times New Roman"/>
                <w:sz w:val="22"/>
                <w:szCs w:val="22"/>
              </w:rPr>
              <w:t>Обрада шпалета врата и прозора ширине 25цм</w:t>
            </w:r>
            <w:r>
              <w:rPr>
                <w:rFonts w:ascii="Times New Roman" w:hAnsi="Times New Roman"/>
                <w:sz w:val="22"/>
                <w:szCs w:val="22"/>
                <w:lang w:val="sr-Cyrl-CS"/>
              </w:rPr>
              <w:t>.</w:t>
            </w:r>
          </w:p>
        </w:tc>
        <w:tc>
          <w:tcPr>
            <w:tcW w:w="1134" w:type="dxa"/>
            <w:vAlign w:val="center"/>
          </w:tcPr>
          <w:p w:rsidR="00395371" w:rsidRPr="00395371" w:rsidRDefault="00395371" w:rsidP="00687D7B">
            <w:pPr>
              <w:jc w:val="center"/>
              <w:rPr>
                <w:rFonts w:ascii="Times New Roman" w:hAnsi="Times New Roman"/>
              </w:rPr>
            </w:pPr>
            <w:r w:rsidRPr="00395371">
              <w:rPr>
                <w:rFonts w:ascii="Times New Roman" w:hAnsi="Times New Roman"/>
              </w:rPr>
              <w:t>m</w:t>
            </w:r>
          </w:p>
        </w:tc>
        <w:tc>
          <w:tcPr>
            <w:tcW w:w="1275" w:type="dxa"/>
            <w:vAlign w:val="center"/>
          </w:tcPr>
          <w:p w:rsidR="00395371" w:rsidRPr="00395371" w:rsidRDefault="00395371" w:rsidP="00687D7B">
            <w:pPr>
              <w:jc w:val="center"/>
              <w:rPr>
                <w:rFonts w:ascii="Times New Roman" w:hAnsi="Times New Roman"/>
                <w:lang w:val="sr-Latn-CS"/>
              </w:rPr>
            </w:pPr>
            <w:r w:rsidRPr="00395371">
              <w:rPr>
                <w:rFonts w:ascii="Times New Roman" w:hAnsi="Times New Roman"/>
                <w:lang w:val="sr-Latn-CS"/>
              </w:rPr>
              <w:t>5</w:t>
            </w:r>
          </w:p>
        </w:tc>
        <w:tc>
          <w:tcPr>
            <w:tcW w:w="1558" w:type="dxa"/>
          </w:tcPr>
          <w:p w:rsidR="00395371" w:rsidRDefault="00395371" w:rsidP="00687D7B"/>
        </w:tc>
        <w:tc>
          <w:tcPr>
            <w:tcW w:w="1846" w:type="dxa"/>
          </w:tcPr>
          <w:p w:rsidR="00395371" w:rsidRDefault="00395371" w:rsidP="00687D7B"/>
        </w:tc>
      </w:tr>
      <w:tr w:rsidR="00395371" w:rsidTr="00666F4F">
        <w:tc>
          <w:tcPr>
            <w:tcW w:w="644" w:type="dxa"/>
          </w:tcPr>
          <w:p w:rsidR="00395371" w:rsidRPr="00395371" w:rsidRDefault="00395371" w:rsidP="00687D7B">
            <w:pPr>
              <w:jc w:val="center"/>
              <w:rPr>
                <w:rFonts w:ascii="Times New Roman" w:hAnsi="Times New Roman"/>
                <w:sz w:val="22"/>
                <w:szCs w:val="22"/>
                <w:lang w:val="sr-Latn-CS"/>
              </w:rPr>
            </w:pPr>
            <w:r w:rsidRPr="00395371">
              <w:rPr>
                <w:rFonts w:ascii="Times New Roman" w:hAnsi="Times New Roman"/>
                <w:sz w:val="22"/>
                <w:szCs w:val="22"/>
                <w:lang w:val="sr-Latn-CS"/>
              </w:rPr>
              <w:lastRenderedPageBreak/>
              <w:t>2.4</w:t>
            </w:r>
          </w:p>
        </w:tc>
        <w:tc>
          <w:tcPr>
            <w:tcW w:w="3149" w:type="dxa"/>
          </w:tcPr>
          <w:p w:rsidR="00395371" w:rsidRPr="00395371" w:rsidRDefault="00395371" w:rsidP="00687D7B">
            <w:pPr>
              <w:rPr>
                <w:rFonts w:ascii="Times New Roman" w:hAnsi="Times New Roman"/>
                <w:sz w:val="22"/>
                <w:szCs w:val="22"/>
              </w:rPr>
            </w:pPr>
            <w:r w:rsidRPr="00395371">
              <w:rPr>
                <w:rFonts w:ascii="Times New Roman" w:hAnsi="Times New Roman"/>
                <w:sz w:val="22"/>
                <w:szCs w:val="22"/>
              </w:rPr>
              <w:t>Премазивање хидроизолационим материјалом-сиком делове обијеног малтера</w:t>
            </w:r>
            <w:r>
              <w:rPr>
                <w:rFonts w:ascii="Times New Roman" w:hAnsi="Times New Roman"/>
                <w:sz w:val="22"/>
                <w:szCs w:val="22"/>
              </w:rPr>
              <w:t>.</w:t>
            </w:r>
          </w:p>
        </w:tc>
        <w:tc>
          <w:tcPr>
            <w:tcW w:w="1134" w:type="dxa"/>
            <w:vAlign w:val="center"/>
          </w:tcPr>
          <w:p w:rsidR="00395371" w:rsidRPr="00395371" w:rsidRDefault="00395371" w:rsidP="00687D7B">
            <w:pPr>
              <w:jc w:val="center"/>
            </w:pPr>
            <w:r>
              <w:rPr>
                <w:rFonts w:ascii="Times New Roman" w:hAnsi="Times New Roman"/>
              </w:rPr>
              <w:t>m</w:t>
            </w:r>
            <w:r>
              <w:rPr>
                <w:rFonts w:ascii="Times New Roman" w:hAnsi="Times New Roman"/>
                <w:vertAlign w:val="superscript"/>
              </w:rPr>
              <w:t>2</w:t>
            </w:r>
          </w:p>
        </w:tc>
        <w:tc>
          <w:tcPr>
            <w:tcW w:w="1275" w:type="dxa"/>
            <w:vAlign w:val="center"/>
          </w:tcPr>
          <w:p w:rsidR="00395371" w:rsidRPr="00395371" w:rsidRDefault="00395371" w:rsidP="00687D7B">
            <w:pPr>
              <w:jc w:val="center"/>
              <w:rPr>
                <w:rFonts w:ascii="Times New Roman" w:hAnsi="Times New Roman"/>
                <w:sz w:val="22"/>
                <w:szCs w:val="22"/>
                <w:lang w:val="sr-Latn-CS"/>
              </w:rPr>
            </w:pPr>
            <w:r w:rsidRPr="00395371">
              <w:rPr>
                <w:rFonts w:ascii="Times New Roman" w:hAnsi="Times New Roman"/>
                <w:sz w:val="22"/>
                <w:szCs w:val="22"/>
                <w:lang w:val="sr-Latn-CS"/>
              </w:rPr>
              <w:t>10</w:t>
            </w:r>
          </w:p>
        </w:tc>
        <w:tc>
          <w:tcPr>
            <w:tcW w:w="1558" w:type="dxa"/>
          </w:tcPr>
          <w:p w:rsidR="00395371" w:rsidRDefault="00395371" w:rsidP="00687D7B"/>
        </w:tc>
        <w:tc>
          <w:tcPr>
            <w:tcW w:w="1846" w:type="dxa"/>
          </w:tcPr>
          <w:p w:rsidR="00395371" w:rsidRDefault="00395371" w:rsidP="00687D7B"/>
        </w:tc>
      </w:tr>
      <w:tr w:rsidR="00666F4F" w:rsidRPr="00254A3F" w:rsidTr="00666F4F">
        <w:tc>
          <w:tcPr>
            <w:tcW w:w="9606" w:type="dxa"/>
            <w:gridSpan w:val="6"/>
          </w:tcPr>
          <w:p w:rsidR="00666F4F" w:rsidRPr="00395371" w:rsidRDefault="00666F4F" w:rsidP="00395371">
            <w:pPr>
              <w:spacing w:before="120" w:after="120"/>
              <w:rPr>
                <w:rFonts w:ascii="Times New Roman" w:hAnsi="Times New Roman"/>
                <w:b/>
                <w:lang w:val="sr-Cyrl-CS"/>
              </w:rPr>
            </w:pPr>
            <w:r>
              <w:rPr>
                <w:rFonts w:ascii="Times New Roman" w:hAnsi="Times New Roman"/>
                <w:b/>
              </w:rPr>
              <w:t xml:space="preserve">УКУПНО </w:t>
            </w:r>
            <w:r w:rsidR="00395371">
              <w:rPr>
                <w:rFonts w:ascii="Times New Roman" w:hAnsi="Times New Roman"/>
                <w:b/>
                <w:lang w:val="sr-Cyrl-CS"/>
              </w:rPr>
              <w:t>ЗИДАРСКИ РАДОВИ:</w:t>
            </w:r>
          </w:p>
        </w:tc>
      </w:tr>
    </w:tbl>
    <w:p w:rsidR="00D97AC2" w:rsidRPr="00D97AC2" w:rsidRDefault="00D97AC2" w:rsidP="00D97AC2">
      <w:pPr>
        <w:pStyle w:val="Default"/>
      </w:pPr>
    </w:p>
    <w:tbl>
      <w:tblPr>
        <w:tblStyle w:val="TableGrid"/>
        <w:tblW w:w="9606" w:type="dxa"/>
        <w:tblLayout w:type="fixed"/>
        <w:tblLook w:val="04A0"/>
      </w:tblPr>
      <w:tblGrid>
        <w:gridCol w:w="644"/>
        <w:gridCol w:w="3149"/>
        <w:gridCol w:w="1134"/>
        <w:gridCol w:w="1275"/>
        <w:gridCol w:w="1558"/>
        <w:gridCol w:w="1846"/>
      </w:tblGrid>
      <w:tr w:rsidR="00D97AC2" w:rsidTr="00395371">
        <w:trPr>
          <w:trHeight w:val="270"/>
        </w:trPr>
        <w:tc>
          <w:tcPr>
            <w:tcW w:w="9606" w:type="dxa"/>
            <w:gridSpan w:val="6"/>
          </w:tcPr>
          <w:p w:rsidR="00D97AC2" w:rsidRPr="00881711" w:rsidRDefault="00D97AC2" w:rsidP="00687D7B">
            <w:pPr>
              <w:spacing w:before="120" w:after="120"/>
              <w:rPr>
                <w:rFonts w:ascii="Times New Roman" w:hAnsi="Times New Roman"/>
                <w:b/>
              </w:rPr>
            </w:pPr>
            <w:r w:rsidRPr="001C6E2D">
              <w:rPr>
                <w:rFonts w:ascii="Times New Roman" w:hAnsi="Times New Roman"/>
                <w:b/>
              </w:rPr>
              <w:t xml:space="preserve">  </w:t>
            </w:r>
            <w:r>
              <w:rPr>
                <w:rFonts w:ascii="Times New Roman" w:hAnsi="Times New Roman"/>
                <w:b/>
              </w:rPr>
              <w:t>3</w:t>
            </w:r>
            <w:r w:rsidRPr="001C6E2D">
              <w:rPr>
                <w:rFonts w:ascii="Times New Roman" w:hAnsi="Times New Roman"/>
                <w:b/>
              </w:rPr>
              <w:t>.0</w:t>
            </w:r>
            <w:r>
              <w:rPr>
                <w:rFonts w:ascii="Times New Roman" w:hAnsi="Times New Roman"/>
                <w:b/>
              </w:rPr>
              <w:t xml:space="preserve">  </w:t>
            </w:r>
            <w:r w:rsidRPr="001C6E2D">
              <w:rPr>
                <w:rFonts w:ascii="Times New Roman" w:hAnsi="Times New Roman"/>
                <w:b/>
              </w:rPr>
              <w:t xml:space="preserve"> </w:t>
            </w:r>
            <w:r w:rsidR="00395371" w:rsidRPr="00395371">
              <w:rPr>
                <w:rFonts w:ascii="Times New Roman" w:hAnsi="Times New Roman"/>
                <w:b/>
              </w:rPr>
              <w:t>ГИПСАРСКИ РАДОВИ – СПУШТЕН ПЛАФОН</w:t>
            </w:r>
          </w:p>
        </w:tc>
      </w:tr>
      <w:tr w:rsidR="00395371" w:rsidTr="00395371">
        <w:tc>
          <w:tcPr>
            <w:tcW w:w="644" w:type="dxa"/>
          </w:tcPr>
          <w:p w:rsidR="00395371" w:rsidRPr="001C6E2D" w:rsidRDefault="00395371" w:rsidP="00687D7B">
            <w:pPr>
              <w:jc w:val="center"/>
              <w:rPr>
                <w:rFonts w:ascii="Times New Roman" w:hAnsi="Times New Roman"/>
              </w:rPr>
            </w:pPr>
            <w:r>
              <w:rPr>
                <w:rFonts w:ascii="Times New Roman" w:hAnsi="Times New Roman"/>
              </w:rPr>
              <w:t>3</w:t>
            </w:r>
            <w:r w:rsidRPr="001C6E2D">
              <w:rPr>
                <w:rFonts w:ascii="Times New Roman" w:hAnsi="Times New Roman"/>
              </w:rPr>
              <w:t>.1</w:t>
            </w:r>
          </w:p>
        </w:tc>
        <w:tc>
          <w:tcPr>
            <w:tcW w:w="3149" w:type="dxa"/>
          </w:tcPr>
          <w:p w:rsidR="00395371" w:rsidRPr="00395371" w:rsidRDefault="00395371" w:rsidP="00081696">
            <w:pPr>
              <w:rPr>
                <w:rFonts w:ascii="Times New Roman" w:hAnsi="Times New Roman"/>
                <w:sz w:val="22"/>
                <w:szCs w:val="22"/>
              </w:rPr>
            </w:pPr>
            <w:r w:rsidRPr="00395371">
              <w:rPr>
                <w:rFonts w:ascii="Times New Roman" w:hAnsi="Times New Roman"/>
                <w:sz w:val="22"/>
                <w:szCs w:val="22"/>
              </w:rPr>
              <w:t>Набавка материјала и израда спуштенoг плафона од пресованих плоча ( минерална вуна)  типа,,Армстронг,, или сличног,на подешавајућим вешаљкама,алуминијумски пресеци, растер бојен,</w:t>
            </w:r>
          </w:p>
          <w:p w:rsidR="00395371" w:rsidRPr="00395371" w:rsidRDefault="00395371" w:rsidP="00395371">
            <w:pPr>
              <w:rPr>
                <w:rFonts w:ascii="Times New Roman" w:hAnsi="Times New Roman"/>
                <w:sz w:val="22"/>
                <w:szCs w:val="22"/>
                <w:lang w:val="sr-Cyrl-CS"/>
              </w:rPr>
            </w:pPr>
            <w:proofErr w:type="gramStart"/>
            <w:r w:rsidRPr="00395371">
              <w:rPr>
                <w:rFonts w:ascii="Times New Roman" w:hAnsi="Times New Roman"/>
                <w:sz w:val="22"/>
                <w:szCs w:val="22"/>
              </w:rPr>
              <w:t>видљив</w:t>
            </w:r>
            <w:proofErr w:type="gramEnd"/>
            <w:r w:rsidRPr="00395371">
              <w:rPr>
                <w:rFonts w:ascii="Times New Roman" w:hAnsi="Times New Roman"/>
                <w:sz w:val="22"/>
                <w:szCs w:val="22"/>
              </w:rPr>
              <w:t>, димензија плоча 625/625 мм. Тип плоча по избору инвеститора.</w:t>
            </w:r>
          </w:p>
        </w:tc>
        <w:tc>
          <w:tcPr>
            <w:tcW w:w="1134" w:type="dxa"/>
            <w:vAlign w:val="center"/>
          </w:tcPr>
          <w:p w:rsidR="00395371" w:rsidRPr="00881711" w:rsidRDefault="00395371" w:rsidP="00687D7B">
            <w:pPr>
              <w:jc w:val="center"/>
              <w:rPr>
                <w:rFonts w:ascii="Times New Roman" w:hAnsi="Times New Roman"/>
                <w:sz w:val="22"/>
                <w:szCs w:val="22"/>
              </w:rPr>
            </w:pPr>
            <w:r w:rsidRPr="00881711">
              <w:rPr>
                <w:rFonts w:ascii="Times New Roman" w:hAnsi="Times New Roman"/>
                <w:sz w:val="22"/>
                <w:szCs w:val="22"/>
              </w:rPr>
              <w:t>m</w:t>
            </w:r>
            <w:r w:rsidRPr="00881711">
              <w:rPr>
                <w:rFonts w:ascii="Times New Roman" w:hAnsi="Times New Roman"/>
                <w:sz w:val="22"/>
                <w:szCs w:val="22"/>
                <w:vertAlign w:val="superscript"/>
              </w:rPr>
              <w:t>2</w:t>
            </w:r>
          </w:p>
        </w:tc>
        <w:tc>
          <w:tcPr>
            <w:tcW w:w="1275" w:type="dxa"/>
            <w:vAlign w:val="center"/>
          </w:tcPr>
          <w:p w:rsidR="00395371" w:rsidRPr="00395371" w:rsidRDefault="00395371" w:rsidP="00687D7B">
            <w:pPr>
              <w:jc w:val="center"/>
              <w:rPr>
                <w:rFonts w:ascii="Times New Roman" w:hAnsi="Times New Roman"/>
                <w:sz w:val="22"/>
                <w:szCs w:val="22"/>
                <w:lang w:val="sr-Cyrl-CS"/>
              </w:rPr>
            </w:pPr>
            <w:r>
              <w:rPr>
                <w:rFonts w:ascii="Times New Roman" w:hAnsi="Times New Roman"/>
                <w:sz w:val="22"/>
                <w:szCs w:val="22"/>
                <w:lang w:val="sr-Cyrl-CS"/>
              </w:rPr>
              <w:t>41</w:t>
            </w:r>
          </w:p>
        </w:tc>
        <w:tc>
          <w:tcPr>
            <w:tcW w:w="1558" w:type="dxa"/>
          </w:tcPr>
          <w:p w:rsidR="00395371" w:rsidRDefault="00395371" w:rsidP="00687D7B"/>
        </w:tc>
        <w:tc>
          <w:tcPr>
            <w:tcW w:w="1846" w:type="dxa"/>
          </w:tcPr>
          <w:p w:rsidR="00395371" w:rsidRDefault="00395371" w:rsidP="00687D7B"/>
        </w:tc>
      </w:tr>
      <w:tr w:rsidR="00395371" w:rsidRPr="00254A3F" w:rsidTr="00395371">
        <w:tc>
          <w:tcPr>
            <w:tcW w:w="9606" w:type="dxa"/>
            <w:gridSpan w:val="6"/>
          </w:tcPr>
          <w:p w:rsidR="00395371" w:rsidRPr="00395371" w:rsidRDefault="00395371" w:rsidP="00687D7B">
            <w:pPr>
              <w:spacing w:before="120" w:after="120"/>
              <w:rPr>
                <w:rFonts w:ascii="Times New Roman" w:hAnsi="Times New Roman"/>
                <w:b/>
                <w:lang w:val="sr-Cyrl-CS"/>
              </w:rPr>
            </w:pPr>
            <w:r>
              <w:rPr>
                <w:rFonts w:ascii="Times New Roman" w:hAnsi="Times New Roman"/>
                <w:b/>
              </w:rPr>
              <w:t xml:space="preserve">УКУПНО </w:t>
            </w:r>
            <w:r w:rsidRPr="00395371">
              <w:rPr>
                <w:rFonts w:ascii="Times New Roman" w:hAnsi="Times New Roman"/>
                <w:b/>
              </w:rPr>
              <w:t>ГИПСАРСКИ РАДОВИ – СПУШТЕН ПЛАФОН</w:t>
            </w:r>
            <w:r>
              <w:rPr>
                <w:rFonts w:ascii="Times New Roman" w:hAnsi="Times New Roman"/>
                <w:b/>
                <w:lang w:val="sr-Cyrl-CS"/>
              </w:rPr>
              <w:t>:</w:t>
            </w:r>
          </w:p>
        </w:tc>
      </w:tr>
    </w:tbl>
    <w:p w:rsidR="00D97AC2" w:rsidRPr="00B73214" w:rsidRDefault="00D97AC2" w:rsidP="00D97AC2">
      <w:pPr>
        <w:pStyle w:val="Default"/>
        <w:rPr>
          <w:lang w:val="sr-Cyrl-CS"/>
        </w:rPr>
      </w:pPr>
      <w:r>
        <w:rPr>
          <w:lang w:val="sr-Cyrl-CS"/>
        </w:rPr>
        <w:t xml:space="preserve">                                                </w:t>
      </w:r>
    </w:p>
    <w:tbl>
      <w:tblPr>
        <w:tblStyle w:val="TableGrid"/>
        <w:tblW w:w="9606" w:type="dxa"/>
        <w:tblLayout w:type="fixed"/>
        <w:tblLook w:val="04A0"/>
      </w:tblPr>
      <w:tblGrid>
        <w:gridCol w:w="644"/>
        <w:gridCol w:w="3149"/>
        <w:gridCol w:w="1134"/>
        <w:gridCol w:w="1275"/>
        <w:gridCol w:w="1558"/>
        <w:gridCol w:w="1846"/>
      </w:tblGrid>
      <w:tr w:rsidR="00D97AC2" w:rsidTr="00395371">
        <w:trPr>
          <w:trHeight w:val="270"/>
        </w:trPr>
        <w:tc>
          <w:tcPr>
            <w:tcW w:w="9606" w:type="dxa"/>
            <w:gridSpan w:val="6"/>
          </w:tcPr>
          <w:p w:rsidR="00D97AC2" w:rsidRPr="00395371" w:rsidRDefault="00D97AC2" w:rsidP="00395371">
            <w:pPr>
              <w:spacing w:before="120" w:after="120"/>
              <w:rPr>
                <w:rFonts w:ascii="Times New Roman" w:hAnsi="Times New Roman"/>
                <w:b/>
                <w:lang w:val="sr-Cyrl-CS"/>
              </w:rPr>
            </w:pPr>
            <w:r w:rsidRPr="001C6E2D">
              <w:rPr>
                <w:rFonts w:ascii="Times New Roman" w:hAnsi="Times New Roman"/>
                <w:b/>
              </w:rPr>
              <w:t xml:space="preserve">  </w:t>
            </w:r>
            <w:r>
              <w:rPr>
                <w:rFonts w:ascii="Times New Roman" w:hAnsi="Times New Roman"/>
                <w:b/>
              </w:rPr>
              <w:t>4</w:t>
            </w:r>
            <w:r w:rsidRPr="001C6E2D">
              <w:rPr>
                <w:rFonts w:ascii="Times New Roman" w:hAnsi="Times New Roman"/>
                <w:b/>
              </w:rPr>
              <w:t>.0</w:t>
            </w:r>
            <w:r>
              <w:rPr>
                <w:rFonts w:ascii="Times New Roman" w:hAnsi="Times New Roman"/>
                <w:b/>
              </w:rPr>
              <w:t xml:space="preserve">  </w:t>
            </w:r>
            <w:r w:rsidRPr="001C6E2D">
              <w:rPr>
                <w:rFonts w:ascii="Times New Roman" w:hAnsi="Times New Roman"/>
                <w:b/>
              </w:rPr>
              <w:t xml:space="preserve"> </w:t>
            </w:r>
            <w:r w:rsidR="00395371">
              <w:rPr>
                <w:rFonts w:ascii="Times New Roman" w:hAnsi="Times New Roman"/>
                <w:b/>
                <w:lang w:val="sr-Cyrl-CS"/>
              </w:rPr>
              <w:t>ГРАЂЕВИНСКА СТОЛАРИЈА</w:t>
            </w:r>
          </w:p>
        </w:tc>
      </w:tr>
      <w:tr w:rsidR="00D97AC2" w:rsidTr="00395371">
        <w:tc>
          <w:tcPr>
            <w:tcW w:w="644" w:type="dxa"/>
          </w:tcPr>
          <w:p w:rsidR="00D97AC2" w:rsidRPr="001C6E2D" w:rsidRDefault="00D97AC2" w:rsidP="00687D7B">
            <w:pPr>
              <w:jc w:val="center"/>
              <w:rPr>
                <w:rFonts w:ascii="Times New Roman" w:hAnsi="Times New Roman"/>
              </w:rPr>
            </w:pPr>
            <w:r>
              <w:rPr>
                <w:rFonts w:ascii="Times New Roman" w:hAnsi="Times New Roman"/>
              </w:rPr>
              <w:t>4</w:t>
            </w:r>
            <w:r w:rsidRPr="001C6E2D">
              <w:rPr>
                <w:rFonts w:ascii="Times New Roman" w:hAnsi="Times New Roman"/>
              </w:rPr>
              <w:t>.1</w:t>
            </w:r>
          </w:p>
        </w:tc>
        <w:tc>
          <w:tcPr>
            <w:tcW w:w="3149" w:type="dxa"/>
          </w:tcPr>
          <w:p w:rsidR="00D97AC2" w:rsidRPr="00395371" w:rsidRDefault="00395371" w:rsidP="00687D7B">
            <w:pPr>
              <w:rPr>
                <w:rFonts w:ascii="Times New Roman" w:hAnsi="Times New Roman"/>
                <w:sz w:val="22"/>
                <w:szCs w:val="22"/>
              </w:rPr>
            </w:pPr>
            <w:r w:rsidRPr="00395371">
              <w:rPr>
                <w:rFonts w:ascii="Times New Roman" w:hAnsi="Times New Roman"/>
                <w:sz w:val="22"/>
                <w:szCs w:val="22"/>
              </w:rPr>
              <w:t>Израда једнокрилних  пвц врата димензије 2020 х 750</w:t>
            </w:r>
            <w:r w:rsidR="003B232E">
              <w:rPr>
                <w:rFonts w:ascii="Times New Roman" w:hAnsi="Times New Roman"/>
                <w:sz w:val="22"/>
                <w:szCs w:val="22"/>
                <w:lang w:val="sr-Cyrl-CS"/>
              </w:rPr>
              <w:t xml:space="preserve"> мм</w:t>
            </w:r>
            <w:r w:rsidRPr="00395371">
              <w:rPr>
                <w:rFonts w:ascii="Times New Roman" w:hAnsi="Times New Roman"/>
                <w:sz w:val="22"/>
                <w:szCs w:val="22"/>
              </w:rPr>
              <w:t xml:space="preserve"> sa al.pragom</w:t>
            </w:r>
          </w:p>
        </w:tc>
        <w:tc>
          <w:tcPr>
            <w:tcW w:w="1134" w:type="dxa"/>
            <w:vAlign w:val="center"/>
          </w:tcPr>
          <w:p w:rsidR="00D97AC2" w:rsidRPr="00395371" w:rsidRDefault="00395371" w:rsidP="00687D7B">
            <w:pPr>
              <w:jc w:val="center"/>
              <w:rPr>
                <w:rFonts w:ascii="Times New Roman" w:hAnsi="Times New Roman"/>
                <w:sz w:val="22"/>
                <w:szCs w:val="22"/>
                <w:lang w:val="sr-Cyrl-CS"/>
              </w:rPr>
            </w:pPr>
            <w:r>
              <w:rPr>
                <w:rFonts w:ascii="Times New Roman" w:hAnsi="Times New Roman"/>
                <w:sz w:val="22"/>
                <w:szCs w:val="22"/>
                <w:lang w:val="sr-Cyrl-CS"/>
              </w:rPr>
              <w:t>ком.</w:t>
            </w:r>
          </w:p>
        </w:tc>
        <w:tc>
          <w:tcPr>
            <w:tcW w:w="1275" w:type="dxa"/>
            <w:vAlign w:val="center"/>
          </w:tcPr>
          <w:p w:rsidR="00D97AC2" w:rsidRPr="00395371" w:rsidRDefault="00395371" w:rsidP="00687D7B">
            <w:pPr>
              <w:jc w:val="center"/>
              <w:rPr>
                <w:rFonts w:ascii="Times New Roman" w:hAnsi="Times New Roman"/>
                <w:sz w:val="22"/>
                <w:szCs w:val="22"/>
                <w:lang w:val="sr-Cyrl-CS"/>
              </w:rPr>
            </w:pPr>
            <w:r>
              <w:rPr>
                <w:rFonts w:ascii="Times New Roman" w:hAnsi="Times New Roman"/>
                <w:sz w:val="22"/>
                <w:szCs w:val="22"/>
                <w:lang w:val="sr-Cyrl-CS"/>
              </w:rPr>
              <w:t>1</w:t>
            </w:r>
          </w:p>
        </w:tc>
        <w:tc>
          <w:tcPr>
            <w:tcW w:w="1558" w:type="dxa"/>
          </w:tcPr>
          <w:p w:rsidR="00D97AC2" w:rsidRDefault="00D97AC2" w:rsidP="00687D7B"/>
        </w:tc>
        <w:tc>
          <w:tcPr>
            <w:tcW w:w="1846" w:type="dxa"/>
          </w:tcPr>
          <w:p w:rsidR="00D97AC2" w:rsidRDefault="00D97AC2" w:rsidP="00687D7B"/>
        </w:tc>
      </w:tr>
      <w:tr w:rsidR="00395371" w:rsidTr="00395371">
        <w:tc>
          <w:tcPr>
            <w:tcW w:w="644" w:type="dxa"/>
          </w:tcPr>
          <w:p w:rsidR="00395371" w:rsidRPr="000B0DAE" w:rsidRDefault="00395371" w:rsidP="00687D7B">
            <w:pPr>
              <w:jc w:val="center"/>
              <w:rPr>
                <w:rFonts w:ascii="Times New Roman" w:hAnsi="Times New Roman"/>
                <w:sz w:val="22"/>
                <w:szCs w:val="22"/>
                <w:lang w:val="sr-Cyrl-CS"/>
              </w:rPr>
            </w:pPr>
            <w:r w:rsidRPr="000B0DAE">
              <w:rPr>
                <w:rFonts w:ascii="Times New Roman" w:hAnsi="Times New Roman"/>
                <w:sz w:val="22"/>
                <w:szCs w:val="22"/>
                <w:lang w:val="sr-Cyrl-CS"/>
              </w:rPr>
              <w:t>4.2</w:t>
            </w:r>
          </w:p>
        </w:tc>
        <w:tc>
          <w:tcPr>
            <w:tcW w:w="3149" w:type="dxa"/>
          </w:tcPr>
          <w:p w:rsidR="00395371" w:rsidRPr="000B0DAE" w:rsidRDefault="00395371" w:rsidP="00687D7B">
            <w:pPr>
              <w:rPr>
                <w:rFonts w:ascii="Times New Roman" w:hAnsi="Times New Roman"/>
                <w:sz w:val="22"/>
                <w:szCs w:val="22"/>
                <w:lang w:val="sr-Cyrl-CS"/>
              </w:rPr>
            </w:pPr>
            <w:r w:rsidRPr="000B0DAE">
              <w:rPr>
                <w:rFonts w:ascii="Times New Roman" w:hAnsi="Times New Roman"/>
                <w:sz w:val="22"/>
                <w:szCs w:val="22"/>
              </w:rPr>
              <w:t>Набавка и уградња собних канцеларијских врата са подешавајућим штоком димензија</w:t>
            </w:r>
            <w:r w:rsidRPr="000B0DAE">
              <w:rPr>
                <w:rFonts w:ascii="Times New Roman" w:hAnsi="Times New Roman"/>
                <w:sz w:val="22"/>
                <w:szCs w:val="22"/>
                <w:lang w:val="sr-Cyrl-CS"/>
              </w:rPr>
              <w:t xml:space="preserve"> </w:t>
            </w:r>
            <w:r w:rsidRPr="000B0DAE">
              <w:rPr>
                <w:rFonts w:ascii="Times New Roman" w:hAnsi="Times New Roman"/>
                <w:sz w:val="22"/>
                <w:szCs w:val="22"/>
              </w:rPr>
              <w:t>205х90</w:t>
            </w:r>
            <w:r w:rsidR="003B232E">
              <w:rPr>
                <w:rFonts w:ascii="Times New Roman" w:hAnsi="Times New Roman"/>
                <w:sz w:val="22"/>
                <w:szCs w:val="22"/>
                <w:lang w:val="sr-Cyrl-CS"/>
              </w:rPr>
              <w:t xml:space="preserve"> цм.</w:t>
            </w:r>
          </w:p>
        </w:tc>
        <w:tc>
          <w:tcPr>
            <w:tcW w:w="1134" w:type="dxa"/>
            <w:vAlign w:val="center"/>
          </w:tcPr>
          <w:p w:rsidR="00395371" w:rsidRPr="00395371" w:rsidRDefault="00395371" w:rsidP="00687D7B">
            <w:pPr>
              <w:jc w:val="center"/>
              <w:rPr>
                <w:rFonts w:ascii="Times New Roman" w:hAnsi="Times New Roman"/>
                <w:sz w:val="22"/>
                <w:szCs w:val="22"/>
                <w:lang w:val="sr-Cyrl-CS"/>
              </w:rPr>
            </w:pPr>
            <w:r w:rsidRPr="00395371">
              <w:rPr>
                <w:rFonts w:ascii="Times New Roman" w:hAnsi="Times New Roman"/>
                <w:sz w:val="22"/>
                <w:szCs w:val="22"/>
                <w:lang w:val="sr-Cyrl-CS"/>
              </w:rPr>
              <w:t>ком.</w:t>
            </w:r>
          </w:p>
        </w:tc>
        <w:tc>
          <w:tcPr>
            <w:tcW w:w="1275" w:type="dxa"/>
            <w:vAlign w:val="center"/>
          </w:tcPr>
          <w:p w:rsidR="00395371" w:rsidRPr="00395371" w:rsidRDefault="00395371" w:rsidP="00687D7B">
            <w:pPr>
              <w:jc w:val="center"/>
              <w:rPr>
                <w:rFonts w:ascii="Times New Roman" w:hAnsi="Times New Roman"/>
                <w:sz w:val="22"/>
                <w:szCs w:val="22"/>
                <w:lang w:val="sr-Cyrl-CS"/>
              </w:rPr>
            </w:pPr>
            <w:r w:rsidRPr="00395371">
              <w:rPr>
                <w:rFonts w:ascii="Times New Roman" w:hAnsi="Times New Roman"/>
                <w:sz w:val="22"/>
                <w:szCs w:val="22"/>
                <w:lang w:val="sr-Cyrl-CS"/>
              </w:rPr>
              <w:t>1</w:t>
            </w:r>
          </w:p>
        </w:tc>
        <w:tc>
          <w:tcPr>
            <w:tcW w:w="1558" w:type="dxa"/>
          </w:tcPr>
          <w:p w:rsidR="00395371" w:rsidRDefault="00395371" w:rsidP="00687D7B"/>
        </w:tc>
        <w:tc>
          <w:tcPr>
            <w:tcW w:w="1846" w:type="dxa"/>
          </w:tcPr>
          <w:p w:rsidR="00395371" w:rsidRDefault="00395371" w:rsidP="00687D7B"/>
        </w:tc>
      </w:tr>
      <w:tr w:rsidR="00395371" w:rsidTr="00395371">
        <w:tc>
          <w:tcPr>
            <w:tcW w:w="644" w:type="dxa"/>
          </w:tcPr>
          <w:p w:rsidR="00395371" w:rsidRPr="000B0DAE" w:rsidRDefault="00395371" w:rsidP="00687D7B">
            <w:pPr>
              <w:jc w:val="center"/>
              <w:rPr>
                <w:rFonts w:ascii="Times New Roman" w:hAnsi="Times New Roman"/>
                <w:sz w:val="22"/>
                <w:szCs w:val="22"/>
                <w:lang w:val="sr-Cyrl-CS"/>
              </w:rPr>
            </w:pPr>
            <w:r w:rsidRPr="000B0DAE">
              <w:rPr>
                <w:rFonts w:ascii="Times New Roman" w:hAnsi="Times New Roman"/>
                <w:sz w:val="22"/>
                <w:szCs w:val="22"/>
                <w:lang w:val="sr-Cyrl-CS"/>
              </w:rPr>
              <w:t>4.3</w:t>
            </w:r>
          </w:p>
        </w:tc>
        <w:tc>
          <w:tcPr>
            <w:tcW w:w="3149" w:type="dxa"/>
          </w:tcPr>
          <w:p w:rsidR="00395371" w:rsidRPr="000B0DAE" w:rsidRDefault="000B0DAE" w:rsidP="002C7E15">
            <w:pPr>
              <w:rPr>
                <w:rFonts w:ascii="Times New Roman" w:hAnsi="Times New Roman"/>
                <w:sz w:val="22"/>
                <w:szCs w:val="22"/>
                <w:lang w:val="sr-Cyrl-CS"/>
              </w:rPr>
            </w:pPr>
            <w:r w:rsidRPr="000B0DAE">
              <w:rPr>
                <w:rFonts w:ascii="Times New Roman" w:hAnsi="Times New Roman"/>
                <w:sz w:val="22"/>
                <w:szCs w:val="22"/>
              </w:rPr>
              <w:t>Демонтажа постојећег стак</w:t>
            </w:r>
            <w:r w:rsidR="002C7E15">
              <w:rPr>
                <w:rFonts w:ascii="Times New Roman" w:hAnsi="Times New Roman"/>
                <w:sz w:val="22"/>
                <w:szCs w:val="22"/>
              </w:rPr>
              <w:t>леног прозора димензија 100х80</w:t>
            </w:r>
            <w:r w:rsidR="002C7E15">
              <w:rPr>
                <w:rFonts w:ascii="Times New Roman" w:hAnsi="Times New Roman"/>
                <w:sz w:val="22"/>
                <w:szCs w:val="22"/>
                <w:lang w:val="sr-Cyrl-CS"/>
              </w:rPr>
              <w:t xml:space="preserve">цм. </w:t>
            </w:r>
            <w:r w:rsidRPr="000B0DAE">
              <w:rPr>
                <w:rFonts w:ascii="Times New Roman" w:hAnsi="Times New Roman"/>
                <w:sz w:val="22"/>
                <w:szCs w:val="22"/>
              </w:rPr>
              <w:t>Затва</w:t>
            </w:r>
            <w:r w:rsidR="002C7E15">
              <w:rPr>
                <w:rFonts w:ascii="Times New Roman" w:hAnsi="Times New Roman"/>
                <w:sz w:val="22"/>
                <w:szCs w:val="22"/>
              </w:rPr>
              <w:t>рање отвора гипс картон плочом</w:t>
            </w:r>
            <w:r w:rsidRPr="000B0DAE">
              <w:rPr>
                <w:rFonts w:ascii="Times New Roman" w:hAnsi="Times New Roman"/>
                <w:sz w:val="22"/>
                <w:szCs w:val="22"/>
                <w:lang w:val="sr-Cyrl-CS"/>
              </w:rPr>
              <w:t>.</w:t>
            </w:r>
          </w:p>
        </w:tc>
        <w:tc>
          <w:tcPr>
            <w:tcW w:w="1134" w:type="dxa"/>
            <w:vAlign w:val="center"/>
          </w:tcPr>
          <w:p w:rsidR="00395371" w:rsidRPr="00395371" w:rsidRDefault="00395371" w:rsidP="00687D7B">
            <w:pPr>
              <w:jc w:val="center"/>
              <w:rPr>
                <w:rFonts w:ascii="Times New Roman" w:hAnsi="Times New Roman"/>
                <w:sz w:val="22"/>
                <w:szCs w:val="22"/>
              </w:rPr>
            </w:pPr>
            <w:r w:rsidRPr="00395371">
              <w:rPr>
                <w:rFonts w:ascii="Times New Roman" w:hAnsi="Times New Roman"/>
                <w:sz w:val="22"/>
                <w:szCs w:val="22"/>
                <w:lang w:val="sr-Cyrl-CS"/>
              </w:rPr>
              <w:t>ком.</w:t>
            </w:r>
          </w:p>
        </w:tc>
        <w:tc>
          <w:tcPr>
            <w:tcW w:w="1275" w:type="dxa"/>
            <w:vAlign w:val="center"/>
          </w:tcPr>
          <w:p w:rsidR="00395371" w:rsidRPr="00395371" w:rsidRDefault="00395371" w:rsidP="00687D7B">
            <w:pPr>
              <w:jc w:val="center"/>
              <w:rPr>
                <w:rFonts w:ascii="Times New Roman" w:hAnsi="Times New Roman"/>
                <w:sz w:val="22"/>
                <w:szCs w:val="22"/>
                <w:lang w:val="sr-Cyrl-CS"/>
              </w:rPr>
            </w:pPr>
            <w:r w:rsidRPr="00395371">
              <w:rPr>
                <w:rFonts w:ascii="Times New Roman" w:hAnsi="Times New Roman"/>
                <w:sz w:val="22"/>
                <w:szCs w:val="22"/>
                <w:lang w:val="sr-Cyrl-CS"/>
              </w:rPr>
              <w:t>1</w:t>
            </w:r>
          </w:p>
        </w:tc>
        <w:tc>
          <w:tcPr>
            <w:tcW w:w="1558" w:type="dxa"/>
          </w:tcPr>
          <w:p w:rsidR="00395371" w:rsidRDefault="00395371" w:rsidP="00687D7B"/>
        </w:tc>
        <w:tc>
          <w:tcPr>
            <w:tcW w:w="1846" w:type="dxa"/>
          </w:tcPr>
          <w:p w:rsidR="00395371" w:rsidRDefault="00395371" w:rsidP="00687D7B"/>
        </w:tc>
      </w:tr>
      <w:tr w:rsidR="000B0DAE" w:rsidTr="00081696">
        <w:tc>
          <w:tcPr>
            <w:tcW w:w="9606" w:type="dxa"/>
            <w:gridSpan w:val="6"/>
          </w:tcPr>
          <w:p w:rsidR="000B0DAE" w:rsidRPr="000B0DAE" w:rsidRDefault="000B0DAE" w:rsidP="000B0DAE">
            <w:pPr>
              <w:rPr>
                <w:rFonts w:ascii="Times New Roman" w:eastAsia="Times New Roman" w:hAnsi="Times New Roman"/>
                <w:color w:val="454545"/>
                <w:sz w:val="22"/>
                <w:szCs w:val="22"/>
              </w:rPr>
            </w:pPr>
            <w:r w:rsidRPr="000B0DAE">
              <w:rPr>
                <w:rFonts w:ascii="Times New Roman" w:hAnsi="Times New Roman"/>
                <w:sz w:val="22"/>
                <w:szCs w:val="22"/>
              </w:rPr>
              <w:t>Спецификација материјала за израду ПВЦстоларије. П</w:t>
            </w:r>
            <w:r>
              <w:rPr>
                <w:rFonts w:ascii="Times New Roman" w:hAnsi="Times New Roman"/>
                <w:sz w:val="22"/>
                <w:szCs w:val="22"/>
              </w:rPr>
              <w:t>ВЦ столарија се израђује од пвц</w:t>
            </w:r>
            <w:r>
              <w:rPr>
                <w:rFonts w:ascii="Times New Roman" w:hAnsi="Times New Roman"/>
                <w:sz w:val="22"/>
                <w:szCs w:val="22"/>
                <w:lang w:val="sr-Cyrl-CS"/>
              </w:rPr>
              <w:t xml:space="preserve"> </w:t>
            </w:r>
            <w:proofErr w:type="gramStart"/>
            <w:r w:rsidRPr="000B0DAE">
              <w:rPr>
                <w:rFonts w:ascii="Times New Roman" w:hAnsi="Times New Roman"/>
                <w:sz w:val="22"/>
                <w:szCs w:val="22"/>
              </w:rPr>
              <w:t>петокоморних ,</w:t>
            </w:r>
            <w:proofErr w:type="gramEnd"/>
            <w:r w:rsidRPr="000B0DAE">
              <w:rPr>
                <w:rFonts w:ascii="Times New Roman" w:hAnsi="Times New Roman"/>
                <w:sz w:val="22"/>
                <w:szCs w:val="22"/>
              </w:rPr>
              <w:t xml:space="preserve"> или шестокоморних профила  (</w:t>
            </w:r>
            <w:r w:rsidRPr="000B0DAE">
              <w:rPr>
                <w:rFonts w:ascii="Times New Roman" w:eastAsia="Times New Roman" w:hAnsi="Times New Roman"/>
                <w:color w:val="454545"/>
                <w:sz w:val="22"/>
                <w:szCs w:val="22"/>
              </w:rPr>
              <w:t>Thyssen arcada немачки ,Rehau профили ,КBЕ profine</w:t>
            </w:r>
            <w:r>
              <w:rPr>
                <w:rFonts w:ascii="Times New Roman" w:eastAsia="Times New Roman" w:hAnsi="Times New Roman"/>
                <w:color w:val="454545"/>
                <w:sz w:val="22"/>
                <w:szCs w:val="22"/>
              </w:rPr>
              <w:t xml:space="preserve">  или одговарајуће.</w:t>
            </w:r>
            <w:r w:rsidRPr="000B0DAE">
              <w:rPr>
                <w:rFonts w:ascii="Times New Roman" w:eastAsia="Times New Roman" w:hAnsi="Times New Roman"/>
                <w:color w:val="454545"/>
                <w:sz w:val="22"/>
                <w:szCs w:val="22"/>
              </w:rPr>
              <w:t xml:space="preserve"> )</w:t>
            </w:r>
          </w:p>
          <w:p w:rsidR="000B0DAE" w:rsidRPr="000B0DAE" w:rsidRDefault="000B0DAE" w:rsidP="000B0DAE">
            <w:pPr>
              <w:pStyle w:val="ListParagraph"/>
              <w:numPr>
                <w:ilvl w:val="0"/>
                <w:numId w:val="20"/>
              </w:numPr>
              <w:suppressAutoHyphens w:val="0"/>
              <w:spacing w:line="240" w:lineRule="auto"/>
              <w:contextualSpacing/>
              <w:rPr>
                <w:rFonts w:ascii="Times New Roman" w:hAnsi="Times New Roman"/>
                <w:sz w:val="22"/>
                <w:szCs w:val="22"/>
              </w:rPr>
            </w:pPr>
            <w:r w:rsidRPr="000B0DAE">
              <w:rPr>
                <w:rFonts w:ascii="Times New Roman" w:hAnsi="Times New Roman"/>
                <w:sz w:val="22"/>
                <w:szCs w:val="22"/>
              </w:rPr>
              <w:t>Окови Gu немачки еуро јет</w:t>
            </w:r>
          </w:p>
          <w:p w:rsidR="000B0DAE" w:rsidRPr="000B0DAE" w:rsidRDefault="000B0DAE" w:rsidP="00687D7B">
            <w:pPr>
              <w:pStyle w:val="ListParagraph"/>
              <w:numPr>
                <w:ilvl w:val="0"/>
                <w:numId w:val="20"/>
              </w:numPr>
              <w:suppressAutoHyphens w:val="0"/>
              <w:spacing w:line="240" w:lineRule="auto"/>
              <w:contextualSpacing/>
              <w:rPr>
                <w:rFonts w:ascii="Times New Roman" w:hAnsi="Times New Roman"/>
                <w:sz w:val="22"/>
                <w:szCs w:val="22"/>
              </w:rPr>
            </w:pPr>
            <w:r w:rsidRPr="000B0DAE">
              <w:rPr>
                <w:rFonts w:ascii="Times New Roman" w:hAnsi="Times New Roman"/>
                <w:sz w:val="22"/>
                <w:szCs w:val="22"/>
              </w:rPr>
              <w:t>ПВЦ испуна 1.5*21*1.5 века</w:t>
            </w:r>
          </w:p>
        </w:tc>
      </w:tr>
      <w:tr w:rsidR="00D97AC2" w:rsidRPr="00254A3F" w:rsidTr="00395371">
        <w:tc>
          <w:tcPr>
            <w:tcW w:w="9606" w:type="dxa"/>
            <w:gridSpan w:val="6"/>
          </w:tcPr>
          <w:p w:rsidR="00D97AC2" w:rsidRPr="001C6E2D" w:rsidRDefault="00D97AC2" w:rsidP="00687D7B">
            <w:pPr>
              <w:spacing w:before="120" w:after="120"/>
              <w:rPr>
                <w:rFonts w:ascii="Times New Roman" w:hAnsi="Times New Roman"/>
                <w:b/>
              </w:rPr>
            </w:pPr>
            <w:r>
              <w:rPr>
                <w:rFonts w:ascii="Times New Roman" w:hAnsi="Times New Roman"/>
                <w:b/>
              </w:rPr>
              <w:t xml:space="preserve">УКУПНО </w:t>
            </w:r>
            <w:r w:rsidR="00395371">
              <w:rPr>
                <w:rFonts w:ascii="Times New Roman" w:hAnsi="Times New Roman"/>
                <w:b/>
                <w:lang w:val="sr-Cyrl-CS"/>
              </w:rPr>
              <w:t>ГРАЂЕВИНСКА СТОЛАРИЈА:</w:t>
            </w:r>
          </w:p>
        </w:tc>
      </w:tr>
    </w:tbl>
    <w:p w:rsidR="000B0DAE" w:rsidRDefault="00D97AC2" w:rsidP="00D97AC2">
      <w:pPr>
        <w:pStyle w:val="Default"/>
        <w:rPr>
          <w:lang w:val="sr-Cyrl-CS"/>
        </w:rPr>
      </w:pPr>
      <w:r>
        <w:rPr>
          <w:lang w:val="sr-Cyrl-CS"/>
        </w:rPr>
        <w:t xml:space="preserve">                                  </w:t>
      </w:r>
    </w:p>
    <w:p w:rsidR="00D97AC2" w:rsidRPr="00D97AC2" w:rsidRDefault="00D97AC2" w:rsidP="00D97AC2">
      <w:pPr>
        <w:pStyle w:val="Default"/>
      </w:pPr>
      <w:r>
        <w:rPr>
          <w:lang w:val="sr-Cyrl-CS"/>
        </w:rPr>
        <w:t xml:space="preserve">                      </w:t>
      </w:r>
    </w:p>
    <w:tbl>
      <w:tblPr>
        <w:tblStyle w:val="TableGrid"/>
        <w:tblW w:w="9318" w:type="dxa"/>
        <w:tblLayout w:type="fixed"/>
        <w:tblLook w:val="04A0"/>
      </w:tblPr>
      <w:tblGrid>
        <w:gridCol w:w="644"/>
        <w:gridCol w:w="3149"/>
        <w:gridCol w:w="1134"/>
        <w:gridCol w:w="1275"/>
        <w:gridCol w:w="1558"/>
        <w:gridCol w:w="1528"/>
        <w:gridCol w:w="30"/>
      </w:tblGrid>
      <w:tr w:rsidR="00D97AC2" w:rsidTr="00687D7B">
        <w:trPr>
          <w:trHeight w:val="270"/>
        </w:trPr>
        <w:tc>
          <w:tcPr>
            <w:tcW w:w="9318" w:type="dxa"/>
            <w:gridSpan w:val="7"/>
          </w:tcPr>
          <w:p w:rsidR="00D97AC2" w:rsidRPr="00881711" w:rsidRDefault="00D97AC2" w:rsidP="000B0DAE">
            <w:pPr>
              <w:spacing w:before="120" w:after="120"/>
              <w:rPr>
                <w:rFonts w:ascii="Times New Roman" w:hAnsi="Times New Roman"/>
                <w:b/>
              </w:rPr>
            </w:pPr>
            <w:r w:rsidRPr="001C6E2D">
              <w:rPr>
                <w:rFonts w:ascii="Times New Roman" w:hAnsi="Times New Roman"/>
                <w:b/>
              </w:rPr>
              <w:t xml:space="preserve">  </w:t>
            </w:r>
            <w:r>
              <w:rPr>
                <w:rFonts w:ascii="Times New Roman" w:hAnsi="Times New Roman"/>
                <w:b/>
              </w:rPr>
              <w:t>5</w:t>
            </w:r>
            <w:r w:rsidRPr="001C6E2D">
              <w:rPr>
                <w:rFonts w:ascii="Times New Roman" w:hAnsi="Times New Roman"/>
                <w:b/>
              </w:rPr>
              <w:t>.0</w:t>
            </w:r>
            <w:r>
              <w:rPr>
                <w:rFonts w:ascii="Times New Roman" w:hAnsi="Times New Roman"/>
                <w:b/>
              </w:rPr>
              <w:t xml:space="preserve">  </w:t>
            </w:r>
            <w:r w:rsidRPr="001C6E2D">
              <w:rPr>
                <w:rFonts w:ascii="Times New Roman" w:hAnsi="Times New Roman"/>
                <w:b/>
              </w:rPr>
              <w:t xml:space="preserve"> </w:t>
            </w:r>
            <w:r w:rsidR="000B0DAE">
              <w:rPr>
                <w:rFonts w:ascii="Times New Roman" w:hAnsi="Times New Roman"/>
                <w:b/>
                <w:lang w:val="sr-Cyrl-CS"/>
              </w:rPr>
              <w:t>КЕРАМИЧАРСКИ</w:t>
            </w:r>
            <w:r>
              <w:rPr>
                <w:rFonts w:ascii="Times New Roman" w:hAnsi="Times New Roman"/>
                <w:b/>
              </w:rPr>
              <w:t xml:space="preserve">  РАДОВИ</w:t>
            </w:r>
          </w:p>
        </w:tc>
      </w:tr>
      <w:tr w:rsidR="00D97AC2" w:rsidTr="00687D7B">
        <w:trPr>
          <w:gridAfter w:val="1"/>
          <w:wAfter w:w="26" w:type="dxa"/>
        </w:trPr>
        <w:tc>
          <w:tcPr>
            <w:tcW w:w="644" w:type="dxa"/>
          </w:tcPr>
          <w:p w:rsidR="00D97AC2" w:rsidRPr="001C6E2D" w:rsidRDefault="00D97AC2" w:rsidP="00687D7B">
            <w:pPr>
              <w:jc w:val="center"/>
              <w:rPr>
                <w:rFonts w:ascii="Times New Roman" w:hAnsi="Times New Roman"/>
              </w:rPr>
            </w:pPr>
            <w:r>
              <w:rPr>
                <w:rFonts w:ascii="Times New Roman" w:hAnsi="Times New Roman"/>
              </w:rPr>
              <w:t>5</w:t>
            </w:r>
            <w:r w:rsidRPr="001C6E2D">
              <w:rPr>
                <w:rFonts w:ascii="Times New Roman" w:hAnsi="Times New Roman"/>
              </w:rPr>
              <w:t>.1</w:t>
            </w:r>
          </w:p>
        </w:tc>
        <w:tc>
          <w:tcPr>
            <w:tcW w:w="3150" w:type="dxa"/>
          </w:tcPr>
          <w:p w:rsidR="00D97AC2" w:rsidRPr="000B0DAE" w:rsidRDefault="000B0DAE" w:rsidP="00687D7B">
            <w:pPr>
              <w:rPr>
                <w:rFonts w:ascii="Times New Roman" w:hAnsi="Times New Roman"/>
                <w:sz w:val="22"/>
                <w:szCs w:val="22"/>
              </w:rPr>
            </w:pPr>
            <w:r w:rsidRPr="000B0DAE">
              <w:rPr>
                <w:rFonts w:ascii="Times New Roman" w:hAnsi="Times New Roman"/>
                <w:sz w:val="22"/>
                <w:szCs w:val="22"/>
              </w:rPr>
              <w:t>Набавка</w:t>
            </w:r>
            <w:r w:rsidR="002C7E15">
              <w:rPr>
                <w:rFonts w:ascii="Times New Roman" w:hAnsi="Times New Roman"/>
                <w:sz w:val="22"/>
                <w:szCs w:val="22"/>
                <w:lang w:val="sr-Cyrl-CS"/>
              </w:rPr>
              <w:t xml:space="preserve"> материјала</w:t>
            </w:r>
            <w:r w:rsidRPr="000B0DAE">
              <w:rPr>
                <w:rFonts w:ascii="Times New Roman" w:hAnsi="Times New Roman"/>
                <w:sz w:val="22"/>
                <w:szCs w:val="22"/>
              </w:rPr>
              <w:t xml:space="preserve"> и постављање подних керамичких плочица на суви малтер ради нивелације </w:t>
            </w:r>
            <w:r w:rsidR="002C7E15">
              <w:rPr>
                <w:rFonts w:ascii="Times New Roman" w:hAnsi="Times New Roman"/>
                <w:sz w:val="22"/>
                <w:szCs w:val="22"/>
                <w:lang w:val="sr-Cyrl-CS"/>
              </w:rPr>
              <w:t xml:space="preserve">пода </w:t>
            </w:r>
            <w:r w:rsidRPr="000B0DAE">
              <w:rPr>
                <w:rFonts w:ascii="Times New Roman" w:hAnsi="Times New Roman"/>
                <w:sz w:val="22"/>
                <w:szCs w:val="22"/>
              </w:rPr>
              <w:t>просторије.</w:t>
            </w:r>
          </w:p>
        </w:tc>
        <w:tc>
          <w:tcPr>
            <w:tcW w:w="1134" w:type="dxa"/>
            <w:vAlign w:val="center"/>
          </w:tcPr>
          <w:p w:rsidR="00D97AC2" w:rsidRPr="00881711" w:rsidRDefault="00D97AC2" w:rsidP="00687D7B">
            <w:pPr>
              <w:jc w:val="center"/>
              <w:rPr>
                <w:rFonts w:ascii="Times New Roman" w:hAnsi="Times New Roman"/>
                <w:sz w:val="22"/>
                <w:szCs w:val="22"/>
              </w:rPr>
            </w:pPr>
            <w:r w:rsidRPr="00881711">
              <w:rPr>
                <w:rFonts w:ascii="Times New Roman" w:hAnsi="Times New Roman"/>
                <w:sz w:val="22"/>
                <w:szCs w:val="22"/>
              </w:rPr>
              <w:t>m</w:t>
            </w:r>
            <w:r w:rsidRPr="00881711">
              <w:rPr>
                <w:rFonts w:ascii="Times New Roman" w:hAnsi="Times New Roman"/>
                <w:sz w:val="22"/>
                <w:szCs w:val="22"/>
                <w:vertAlign w:val="superscript"/>
              </w:rPr>
              <w:t>2</w:t>
            </w:r>
          </w:p>
        </w:tc>
        <w:tc>
          <w:tcPr>
            <w:tcW w:w="1276" w:type="dxa"/>
            <w:vAlign w:val="center"/>
          </w:tcPr>
          <w:p w:rsidR="00D97AC2" w:rsidRPr="000B0DAE" w:rsidRDefault="000B0DAE" w:rsidP="00687D7B">
            <w:pPr>
              <w:jc w:val="center"/>
              <w:rPr>
                <w:rFonts w:ascii="Times New Roman" w:hAnsi="Times New Roman"/>
                <w:sz w:val="22"/>
                <w:szCs w:val="22"/>
                <w:lang w:val="sr-Cyrl-CS"/>
              </w:rPr>
            </w:pPr>
            <w:r>
              <w:rPr>
                <w:rFonts w:ascii="Times New Roman" w:hAnsi="Times New Roman"/>
                <w:sz w:val="22"/>
                <w:szCs w:val="22"/>
                <w:lang w:val="sr-Cyrl-CS"/>
              </w:rPr>
              <w:t>18,5</w:t>
            </w:r>
          </w:p>
        </w:tc>
        <w:tc>
          <w:tcPr>
            <w:tcW w:w="1559" w:type="dxa"/>
          </w:tcPr>
          <w:p w:rsidR="00D97AC2" w:rsidRDefault="00D97AC2" w:rsidP="00687D7B"/>
        </w:tc>
        <w:tc>
          <w:tcPr>
            <w:tcW w:w="1529" w:type="dxa"/>
          </w:tcPr>
          <w:p w:rsidR="00D97AC2" w:rsidRDefault="00D97AC2" w:rsidP="00687D7B"/>
        </w:tc>
      </w:tr>
      <w:tr w:rsidR="00D97AC2" w:rsidTr="00687D7B">
        <w:trPr>
          <w:gridAfter w:val="1"/>
          <w:wAfter w:w="26" w:type="dxa"/>
        </w:trPr>
        <w:tc>
          <w:tcPr>
            <w:tcW w:w="644" w:type="dxa"/>
          </w:tcPr>
          <w:p w:rsidR="00D97AC2" w:rsidRPr="0013116B" w:rsidRDefault="00D97AC2" w:rsidP="00687D7B">
            <w:pPr>
              <w:jc w:val="center"/>
              <w:rPr>
                <w:rFonts w:ascii="Times New Roman" w:hAnsi="Times New Roman"/>
              </w:rPr>
            </w:pPr>
            <w:r>
              <w:rPr>
                <w:rFonts w:ascii="Times New Roman" w:hAnsi="Times New Roman"/>
              </w:rPr>
              <w:t>5</w:t>
            </w:r>
            <w:r w:rsidRPr="0013116B">
              <w:rPr>
                <w:rFonts w:ascii="Times New Roman" w:hAnsi="Times New Roman"/>
              </w:rPr>
              <w:t>.2</w:t>
            </w:r>
          </w:p>
        </w:tc>
        <w:tc>
          <w:tcPr>
            <w:tcW w:w="3150" w:type="dxa"/>
          </w:tcPr>
          <w:p w:rsidR="00D97AC2" w:rsidRPr="000B0DAE" w:rsidRDefault="000B0DAE" w:rsidP="000B0DAE">
            <w:pPr>
              <w:rPr>
                <w:rFonts w:ascii="Times New Roman" w:hAnsi="Times New Roman"/>
                <w:sz w:val="22"/>
                <w:szCs w:val="22"/>
                <w:lang w:val="sr-Cyrl-CS"/>
              </w:rPr>
            </w:pPr>
            <w:r w:rsidRPr="000B0DAE">
              <w:rPr>
                <w:rFonts w:ascii="Times New Roman" w:hAnsi="Times New Roman"/>
                <w:sz w:val="22"/>
                <w:szCs w:val="22"/>
              </w:rPr>
              <w:t xml:space="preserve">Набавка и постављање подних керамичких киселоотпорних </w:t>
            </w:r>
            <w:r w:rsidRPr="000B0DAE">
              <w:rPr>
                <w:rFonts w:ascii="Times New Roman" w:hAnsi="Times New Roman"/>
                <w:sz w:val="22"/>
                <w:szCs w:val="22"/>
              </w:rPr>
              <w:lastRenderedPageBreak/>
              <w:t>плочица са свим потребним предрадњама.</w:t>
            </w:r>
            <w:r>
              <w:rPr>
                <w:rFonts w:ascii="Times New Roman" w:hAnsi="Times New Roman"/>
                <w:sz w:val="22"/>
                <w:szCs w:val="22"/>
                <w:lang w:val="sr-Cyrl-CS"/>
              </w:rPr>
              <w:t>К</w:t>
            </w:r>
            <w:r w:rsidRPr="000B0DAE">
              <w:rPr>
                <w:rFonts w:ascii="Times New Roman" w:hAnsi="Times New Roman"/>
                <w:sz w:val="22"/>
                <w:szCs w:val="22"/>
              </w:rPr>
              <w:t xml:space="preserve">ористити лепак </w:t>
            </w:r>
            <w:proofErr w:type="gramStart"/>
            <w:r>
              <w:rPr>
                <w:rFonts w:ascii="Times New Roman" w:hAnsi="Times New Roman"/>
                <w:sz w:val="22"/>
                <w:szCs w:val="22"/>
                <w:lang w:val="sr-Cyrl-CS"/>
              </w:rPr>
              <w:t>Ц</w:t>
            </w:r>
            <w:r w:rsidRPr="000B0DAE">
              <w:rPr>
                <w:rFonts w:ascii="Times New Roman" w:hAnsi="Times New Roman"/>
                <w:sz w:val="22"/>
                <w:szCs w:val="22"/>
              </w:rPr>
              <w:t>ересит</w:t>
            </w:r>
            <w:r>
              <w:rPr>
                <w:rFonts w:ascii="Times New Roman" w:hAnsi="Times New Roman"/>
                <w:sz w:val="22"/>
                <w:szCs w:val="22"/>
                <w:lang w:val="sr-Cyrl-CS"/>
              </w:rPr>
              <w:t xml:space="preserve"> </w:t>
            </w:r>
            <w:r w:rsidRPr="000B0DAE">
              <w:rPr>
                <w:rFonts w:ascii="Times New Roman" w:hAnsi="Times New Roman"/>
                <w:sz w:val="22"/>
                <w:szCs w:val="22"/>
              </w:rPr>
              <w:t xml:space="preserve"> 9</w:t>
            </w:r>
            <w:proofErr w:type="gramEnd"/>
            <w:r>
              <w:rPr>
                <w:rFonts w:ascii="Times New Roman" w:hAnsi="Times New Roman"/>
                <w:sz w:val="22"/>
                <w:szCs w:val="22"/>
                <w:lang w:val="sr-Cyrl-CS"/>
              </w:rPr>
              <w:t xml:space="preserve"> или одговарајући.</w:t>
            </w:r>
          </w:p>
        </w:tc>
        <w:tc>
          <w:tcPr>
            <w:tcW w:w="1134" w:type="dxa"/>
            <w:vAlign w:val="center"/>
          </w:tcPr>
          <w:p w:rsidR="00D97AC2" w:rsidRPr="00B73214" w:rsidRDefault="00D97AC2" w:rsidP="00687D7B">
            <w:pPr>
              <w:jc w:val="center"/>
              <w:rPr>
                <w:rFonts w:ascii="Times New Roman" w:hAnsi="Times New Roman"/>
              </w:rPr>
            </w:pPr>
            <w:r w:rsidRPr="00881711">
              <w:rPr>
                <w:rFonts w:ascii="Times New Roman" w:hAnsi="Times New Roman"/>
                <w:sz w:val="22"/>
                <w:szCs w:val="22"/>
              </w:rPr>
              <w:lastRenderedPageBreak/>
              <w:t>m</w:t>
            </w:r>
            <w:r w:rsidRPr="00881711">
              <w:rPr>
                <w:rFonts w:ascii="Times New Roman" w:hAnsi="Times New Roman"/>
                <w:sz w:val="22"/>
                <w:szCs w:val="22"/>
                <w:vertAlign w:val="superscript"/>
              </w:rPr>
              <w:t>2</w:t>
            </w:r>
          </w:p>
        </w:tc>
        <w:tc>
          <w:tcPr>
            <w:tcW w:w="1276" w:type="dxa"/>
            <w:vAlign w:val="center"/>
          </w:tcPr>
          <w:p w:rsidR="00D97AC2" w:rsidRPr="000B0DAE" w:rsidRDefault="000B0DAE" w:rsidP="00687D7B">
            <w:pPr>
              <w:jc w:val="center"/>
              <w:rPr>
                <w:rFonts w:ascii="Times New Roman" w:hAnsi="Times New Roman"/>
                <w:lang w:val="sr-Cyrl-CS"/>
              </w:rPr>
            </w:pPr>
            <w:r>
              <w:rPr>
                <w:rFonts w:ascii="Times New Roman" w:hAnsi="Times New Roman"/>
                <w:lang w:val="sr-Cyrl-CS"/>
              </w:rPr>
              <w:t>8,5</w:t>
            </w:r>
          </w:p>
        </w:tc>
        <w:tc>
          <w:tcPr>
            <w:tcW w:w="1559" w:type="dxa"/>
          </w:tcPr>
          <w:p w:rsidR="00D97AC2" w:rsidRDefault="00D97AC2" w:rsidP="00687D7B"/>
        </w:tc>
        <w:tc>
          <w:tcPr>
            <w:tcW w:w="1529" w:type="dxa"/>
          </w:tcPr>
          <w:p w:rsidR="00D97AC2" w:rsidRDefault="00D97AC2" w:rsidP="00687D7B"/>
        </w:tc>
      </w:tr>
      <w:tr w:rsidR="00D97AC2" w:rsidRPr="00254A3F" w:rsidTr="00687D7B">
        <w:trPr>
          <w:gridAfter w:val="1"/>
          <w:wAfter w:w="30" w:type="dxa"/>
        </w:trPr>
        <w:tc>
          <w:tcPr>
            <w:tcW w:w="9288" w:type="dxa"/>
            <w:gridSpan w:val="6"/>
          </w:tcPr>
          <w:p w:rsidR="00D97AC2" w:rsidRPr="000B0DAE" w:rsidRDefault="00D97AC2" w:rsidP="000B0DAE">
            <w:pPr>
              <w:spacing w:before="120" w:after="120"/>
              <w:rPr>
                <w:rFonts w:ascii="Times New Roman" w:hAnsi="Times New Roman"/>
                <w:b/>
                <w:lang w:val="sr-Cyrl-CS"/>
              </w:rPr>
            </w:pPr>
            <w:r>
              <w:rPr>
                <w:rFonts w:ascii="Times New Roman" w:hAnsi="Times New Roman"/>
                <w:b/>
              </w:rPr>
              <w:lastRenderedPageBreak/>
              <w:t xml:space="preserve">УКУПНО </w:t>
            </w:r>
            <w:r w:rsidR="000B0DAE">
              <w:rPr>
                <w:rFonts w:ascii="Times New Roman" w:hAnsi="Times New Roman"/>
                <w:b/>
                <w:lang w:val="sr-Cyrl-CS"/>
              </w:rPr>
              <w:t>КЕРАМИЧАРСКИ</w:t>
            </w:r>
            <w:r>
              <w:rPr>
                <w:rFonts w:ascii="Times New Roman" w:hAnsi="Times New Roman"/>
                <w:b/>
              </w:rPr>
              <w:t xml:space="preserve">  </w:t>
            </w:r>
            <w:r w:rsidRPr="001C6E2D">
              <w:rPr>
                <w:rFonts w:ascii="Times New Roman" w:hAnsi="Times New Roman"/>
                <w:b/>
              </w:rPr>
              <w:t>РАДОВИ</w:t>
            </w:r>
            <w:r w:rsidR="000B0DAE">
              <w:rPr>
                <w:rFonts w:ascii="Times New Roman" w:hAnsi="Times New Roman"/>
                <w:b/>
                <w:lang w:val="sr-Cyrl-CS"/>
              </w:rPr>
              <w:t>:</w:t>
            </w:r>
          </w:p>
        </w:tc>
      </w:tr>
    </w:tbl>
    <w:p w:rsidR="00D97AC2" w:rsidRPr="00D97AC2" w:rsidRDefault="00D97AC2" w:rsidP="00D97AC2">
      <w:pPr>
        <w:pStyle w:val="Default"/>
      </w:pPr>
      <w:r>
        <w:rPr>
          <w:lang w:val="sr-Cyrl-CS"/>
        </w:rPr>
        <w:t xml:space="preserve">                                                                 </w:t>
      </w:r>
    </w:p>
    <w:tbl>
      <w:tblPr>
        <w:tblStyle w:val="TableGrid"/>
        <w:tblW w:w="9318" w:type="dxa"/>
        <w:tblLayout w:type="fixed"/>
        <w:tblLook w:val="04A0"/>
      </w:tblPr>
      <w:tblGrid>
        <w:gridCol w:w="644"/>
        <w:gridCol w:w="3149"/>
        <w:gridCol w:w="1134"/>
        <w:gridCol w:w="1275"/>
        <w:gridCol w:w="1558"/>
        <w:gridCol w:w="1528"/>
        <w:gridCol w:w="30"/>
      </w:tblGrid>
      <w:tr w:rsidR="00D97AC2" w:rsidTr="00687D7B">
        <w:trPr>
          <w:trHeight w:val="270"/>
        </w:trPr>
        <w:tc>
          <w:tcPr>
            <w:tcW w:w="9318" w:type="dxa"/>
            <w:gridSpan w:val="7"/>
          </w:tcPr>
          <w:p w:rsidR="00D97AC2" w:rsidRPr="00881711" w:rsidRDefault="00D97AC2" w:rsidP="00687D7B">
            <w:pPr>
              <w:spacing w:before="120" w:after="120"/>
              <w:rPr>
                <w:rFonts w:ascii="Times New Roman" w:hAnsi="Times New Roman"/>
                <w:b/>
              </w:rPr>
            </w:pPr>
            <w:r w:rsidRPr="001C6E2D">
              <w:rPr>
                <w:rFonts w:ascii="Times New Roman" w:hAnsi="Times New Roman"/>
                <w:b/>
              </w:rPr>
              <w:t xml:space="preserve">  </w:t>
            </w:r>
            <w:r>
              <w:rPr>
                <w:rFonts w:ascii="Times New Roman" w:hAnsi="Times New Roman"/>
                <w:b/>
              </w:rPr>
              <w:t>6</w:t>
            </w:r>
            <w:r w:rsidRPr="001C6E2D">
              <w:rPr>
                <w:rFonts w:ascii="Times New Roman" w:hAnsi="Times New Roman"/>
                <w:b/>
              </w:rPr>
              <w:t>.0</w:t>
            </w:r>
            <w:r>
              <w:rPr>
                <w:rFonts w:ascii="Times New Roman" w:hAnsi="Times New Roman"/>
                <w:b/>
              </w:rPr>
              <w:t xml:space="preserve">  МОЛЕРСКИ</w:t>
            </w:r>
            <w:r w:rsidR="000B0DAE">
              <w:rPr>
                <w:rFonts w:ascii="Times New Roman" w:hAnsi="Times New Roman"/>
                <w:b/>
                <w:lang w:val="sr-Cyrl-CS"/>
              </w:rPr>
              <w:t>-ФАРБАРСКИ</w:t>
            </w:r>
            <w:r>
              <w:rPr>
                <w:rFonts w:ascii="Times New Roman" w:hAnsi="Times New Roman"/>
                <w:b/>
              </w:rPr>
              <w:t xml:space="preserve">  РАДОВИ</w:t>
            </w:r>
          </w:p>
        </w:tc>
      </w:tr>
      <w:tr w:rsidR="00D97AC2" w:rsidTr="00687D7B">
        <w:trPr>
          <w:gridAfter w:val="1"/>
          <w:wAfter w:w="26" w:type="dxa"/>
        </w:trPr>
        <w:tc>
          <w:tcPr>
            <w:tcW w:w="644" w:type="dxa"/>
          </w:tcPr>
          <w:p w:rsidR="00D97AC2" w:rsidRPr="001C6E2D" w:rsidRDefault="00D97AC2" w:rsidP="00687D7B">
            <w:pPr>
              <w:jc w:val="center"/>
              <w:rPr>
                <w:rFonts w:ascii="Times New Roman" w:hAnsi="Times New Roman"/>
              </w:rPr>
            </w:pPr>
            <w:r>
              <w:rPr>
                <w:rFonts w:ascii="Times New Roman" w:hAnsi="Times New Roman"/>
              </w:rPr>
              <w:t>6</w:t>
            </w:r>
            <w:r w:rsidRPr="001C6E2D">
              <w:rPr>
                <w:rFonts w:ascii="Times New Roman" w:hAnsi="Times New Roman"/>
              </w:rPr>
              <w:t>.1</w:t>
            </w:r>
          </w:p>
        </w:tc>
        <w:tc>
          <w:tcPr>
            <w:tcW w:w="3150" w:type="dxa"/>
          </w:tcPr>
          <w:p w:rsidR="00D97AC2" w:rsidRPr="000B0DAE" w:rsidRDefault="000B0DAE" w:rsidP="00687D7B">
            <w:pPr>
              <w:rPr>
                <w:rFonts w:ascii="Times New Roman" w:hAnsi="Times New Roman"/>
                <w:sz w:val="22"/>
                <w:szCs w:val="22"/>
                <w:lang w:val="sr-Cyrl-CS"/>
              </w:rPr>
            </w:pPr>
            <w:r w:rsidRPr="000B0DAE">
              <w:rPr>
                <w:rFonts w:ascii="Times New Roman" w:hAnsi="Times New Roman"/>
                <w:sz w:val="22"/>
                <w:szCs w:val="22"/>
              </w:rPr>
              <w:t>Стругање старог молераја са зидова</w:t>
            </w:r>
            <w:r w:rsidRPr="000B0DAE">
              <w:rPr>
                <w:rFonts w:ascii="Times New Roman" w:hAnsi="Times New Roman"/>
                <w:sz w:val="22"/>
                <w:szCs w:val="22"/>
                <w:lang w:val="sr-Cyrl-CS"/>
              </w:rPr>
              <w:t>.</w:t>
            </w:r>
          </w:p>
        </w:tc>
        <w:tc>
          <w:tcPr>
            <w:tcW w:w="1134" w:type="dxa"/>
            <w:vAlign w:val="center"/>
          </w:tcPr>
          <w:p w:rsidR="00D97AC2" w:rsidRPr="00881711" w:rsidRDefault="00D97AC2" w:rsidP="00687D7B">
            <w:pPr>
              <w:jc w:val="center"/>
              <w:rPr>
                <w:rFonts w:ascii="Times New Roman" w:hAnsi="Times New Roman"/>
                <w:sz w:val="22"/>
                <w:szCs w:val="22"/>
              </w:rPr>
            </w:pPr>
            <w:r w:rsidRPr="00881711">
              <w:rPr>
                <w:rFonts w:ascii="Times New Roman" w:hAnsi="Times New Roman"/>
                <w:sz w:val="22"/>
                <w:szCs w:val="22"/>
              </w:rPr>
              <w:t>m</w:t>
            </w:r>
            <w:r w:rsidRPr="00881711">
              <w:rPr>
                <w:rFonts w:ascii="Times New Roman" w:hAnsi="Times New Roman"/>
                <w:sz w:val="22"/>
                <w:szCs w:val="22"/>
                <w:vertAlign w:val="superscript"/>
              </w:rPr>
              <w:t>2</w:t>
            </w:r>
          </w:p>
        </w:tc>
        <w:tc>
          <w:tcPr>
            <w:tcW w:w="1276" w:type="dxa"/>
            <w:vAlign w:val="center"/>
          </w:tcPr>
          <w:p w:rsidR="00D97AC2" w:rsidRPr="000B0DAE" w:rsidRDefault="000B0DAE" w:rsidP="00687D7B">
            <w:pPr>
              <w:jc w:val="center"/>
              <w:rPr>
                <w:rFonts w:ascii="Times New Roman" w:hAnsi="Times New Roman"/>
                <w:sz w:val="22"/>
                <w:szCs w:val="22"/>
                <w:lang w:val="sr-Cyrl-CS"/>
              </w:rPr>
            </w:pPr>
            <w:r>
              <w:rPr>
                <w:rFonts w:ascii="Times New Roman" w:hAnsi="Times New Roman"/>
                <w:sz w:val="22"/>
                <w:szCs w:val="22"/>
                <w:lang w:val="sr-Cyrl-CS"/>
              </w:rPr>
              <w:t>30</w:t>
            </w:r>
          </w:p>
        </w:tc>
        <w:tc>
          <w:tcPr>
            <w:tcW w:w="1559" w:type="dxa"/>
          </w:tcPr>
          <w:p w:rsidR="00D97AC2" w:rsidRDefault="00D97AC2" w:rsidP="00687D7B"/>
        </w:tc>
        <w:tc>
          <w:tcPr>
            <w:tcW w:w="1529" w:type="dxa"/>
          </w:tcPr>
          <w:p w:rsidR="00D97AC2" w:rsidRDefault="00D97AC2" w:rsidP="00687D7B"/>
        </w:tc>
      </w:tr>
      <w:tr w:rsidR="00D97AC2" w:rsidTr="00687D7B">
        <w:trPr>
          <w:gridAfter w:val="1"/>
          <w:wAfter w:w="26" w:type="dxa"/>
        </w:trPr>
        <w:tc>
          <w:tcPr>
            <w:tcW w:w="644" w:type="dxa"/>
          </w:tcPr>
          <w:p w:rsidR="00D97AC2" w:rsidRPr="00FE50E7" w:rsidRDefault="00D97AC2" w:rsidP="00687D7B">
            <w:pPr>
              <w:rPr>
                <w:rFonts w:ascii="Times New Roman" w:hAnsi="Times New Roman"/>
              </w:rPr>
            </w:pPr>
            <w:r w:rsidRPr="00FE50E7">
              <w:rPr>
                <w:rFonts w:ascii="Times New Roman" w:hAnsi="Times New Roman"/>
              </w:rPr>
              <w:t>6.2</w:t>
            </w:r>
          </w:p>
        </w:tc>
        <w:tc>
          <w:tcPr>
            <w:tcW w:w="3150" w:type="dxa"/>
          </w:tcPr>
          <w:p w:rsidR="00D97AC2" w:rsidRPr="000B0DAE" w:rsidRDefault="000B0DAE" w:rsidP="00687D7B">
            <w:pPr>
              <w:rPr>
                <w:rFonts w:ascii="Times New Roman" w:hAnsi="Times New Roman"/>
                <w:sz w:val="22"/>
                <w:szCs w:val="22"/>
                <w:lang w:val="sr-Cyrl-CS"/>
              </w:rPr>
            </w:pPr>
            <w:r w:rsidRPr="000B0DAE">
              <w:rPr>
                <w:rFonts w:ascii="Times New Roman" w:hAnsi="Times New Roman"/>
                <w:sz w:val="22"/>
                <w:szCs w:val="22"/>
              </w:rPr>
              <w:t>Набавка материјала и глетовање зидова глет масом у два слоја</w:t>
            </w:r>
            <w:r>
              <w:rPr>
                <w:rFonts w:ascii="Times New Roman" w:hAnsi="Times New Roman"/>
                <w:sz w:val="22"/>
                <w:szCs w:val="22"/>
                <w:lang w:val="sr-Cyrl-CS"/>
              </w:rPr>
              <w:t>.</w:t>
            </w:r>
          </w:p>
        </w:tc>
        <w:tc>
          <w:tcPr>
            <w:tcW w:w="1134" w:type="dxa"/>
            <w:vAlign w:val="center"/>
          </w:tcPr>
          <w:p w:rsidR="00D97AC2" w:rsidRPr="00881711" w:rsidRDefault="00D97AC2" w:rsidP="00687D7B">
            <w:pPr>
              <w:jc w:val="center"/>
              <w:rPr>
                <w:sz w:val="22"/>
                <w:szCs w:val="22"/>
              </w:rPr>
            </w:pPr>
            <w:r w:rsidRPr="00881711">
              <w:rPr>
                <w:rFonts w:ascii="Times New Roman" w:hAnsi="Times New Roman"/>
                <w:sz w:val="22"/>
                <w:szCs w:val="22"/>
              </w:rPr>
              <w:t>m</w:t>
            </w:r>
            <w:r w:rsidRPr="00881711">
              <w:rPr>
                <w:rFonts w:ascii="Times New Roman" w:hAnsi="Times New Roman"/>
                <w:sz w:val="22"/>
                <w:szCs w:val="22"/>
                <w:vertAlign w:val="superscript"/>
              </w:rPr>
              <w:t>2</w:t>
            </w:r>
          </w:p>
        </w:tc>
        <w:tc>
          <w:tcPr>
            <w:tcW w:w="1276" w:type="dxa"/>
            <w:vAlign w:val="center"/>
          </w:tcPr>
          <w:p w:rsidR="00D97AC2" w:rsidRPr="000B0DAE" w:rsidRDefault="000B0DAE" w:rsidP="00687D7B">
            <w:pPr>
              <w:jc w:val="center"/>
              <w:rPr>
                <w:sz w:val="22"/>
                <w:szCs w:val="22"/>
                <w:lang w:val="sr-Cyrl-CS"/>
              </w:rPr>
            </w:pPr>
            <w:r w:rsidRPr="000B0DAE">
              <w:rPr>
                <w:rFonts w:ascii="Times New Roman" w:hAnsi="Times New Roman"/>
                <w:sz w:val="22"/>
                <w:szCs w:val="22"/>
                <w:lang w:val="sr-Cyrl-CS"/>
              </w:rPr>
              <w:t>30</w:t>
            </w:r>
          </w:p>
        </w:tc>
        <w:tc>
          <w:tcPr>
            <w:tcW w:w="1559" w:type="dxa"/>
          </w:tcPr>
          <w:p w:rsidR="00D97AC2" w:rsidRDefault="00D97AC2" w:rsidP="00687D7B"/>
        </w:tc>
        <w:tc>
          <w:tcPr>
            <w:tcW w:w="1529" w:type="dxa"/>
          </w:tcPr>
          <w:p w:rsidR="00D97AC2" w:rsidRDefault="00D97AC2" w:rsidP="00687D7B"/>
        </w:tc>
      </w:tr>
      <w:tr w:rsidR="00D97AC2" w:rsidTr="00687D7B">
        <w:trPr>
          <w:gridAfter w:val="1"/>
          <w:wAfter w:w="26" w:type="dxa"/>
        </w:trPr>
        <w:tc>
          <w:tcPr>
            <w:tcW w:w="644" w:type="dxa"/>
          </w:tcPr>
          <w:p w:rsidR="00D97AC2" w:rsidRPr="0013116B" w:rsidRDefault="00D97AC2" w:rsidP="00687D7B">
            <w:pPr>
              <w:jc w:val="center"/>
              <w:rPr>
                <w:rFonts w:ascii="Times New Roman" w:hAnsi="Times New Roman"/>
              </w:rPr>
            </w:pPr>
            <w:r>
              <w:rPr>
                <w:rFonts w:ascii="Times New Roman" w:hAnsi="Times New Roman"/>
              </w:rPr>
              <w:t>6</w:t>
            </w:r>
            <w:r w:rsidRPr="0013116B">
              <w:rPr>
                <w:rFonts w:ascii="Times New Roman" w:hAnsi="Times New Roman"/>
              </w:rPr>
              <w:t>.</w:t>
            </w:r>
            <w:r>
              <w:rPr>
                <w:rFonts w:ascii="Times New Roman" w:hAnsi="Times New Roman"/>
              </w:rPr>
              <w:t>3</w:t>
            </w:r>
          </w:p>
        </w:tc>
        <w:tc>
          <w:tcPr>
            <w:tcW w:w="3150" w:type="dxa"/>
          </w:tcPr>
          <w:p w:rsidR="00D97AC2" w:rsidRPr="000B0DAE" w:rsidRDefault="000B0DAE" w:rsidP="00687D7B">
            <w:pPr>
              <w:rPr>
                <w:rFonts w:ascii="Times New Roman" w:hAnsi="Times New Roman"/>
                <w:sz w:val="22"/>
                <w:szCs w:val="22"/>
                <w:lang w:val="sr-Cyrl-CS"/>
              </w:rPr>
            </w:pPr>
            <w:r w:rsidRPr="000B0DAE">
              <w:rPr>
                <w:rFonts w:ascii="Times New Roman" w:hAnsi="Times New Roman"/>
                <w:sz w:val="22"/>
                <w:szCs w:val="22"/>
              </w:rPr>
              <w:t xml:space="preserve">Набавка материјала и кречење зидова </w:t>
            </w:r>
            <w:proofErr w:type="gramStart"/>
            <w:r w:rsidRPr="000B0DAE">
              <w:rPr>
                <w:rFonts w:ascii="Times New Roman" w:hAnsi="Times New Roman"/>
                <w:sz w:val="22"/>
                <w:szCs w:val="22"/>
              </w:rPr>
              <w:t>полудисперзијом  у</w:t>
            </w:r>
            <w:proofErr w:type="gramEnd"/>
            <w:r w:rsidRPr="000B0DAE">
              <w:rPr>
                <w:rFonts w:ascii="Times New Roman" w:hAnsi="Times New Roman"/>
                <w:sz w:val="22"/>
                <w:szCs w:val="22"/>
              </w:rPr>
              <w:t xml:space="preserve"> боји по избору инвеститора</w:t>
            </w:r>
            <w:r>
              <w:rPr>
                <w:rFonts w:ascii="Times New Roman" w:hAnsi="Times New Roman"/>
                <w:sz w:val="22"/>
                <w:szCs w:val="22"/>
                <w:lang w:val="sr-Cyrl-CS"/>
              </w:rPr>
              <w:t>.</w:t>
            </w:r>
          </w:p>
        </w:tc>
        <w:tc>
          <w:tcPr>
            <w:tcW w:w="1134" w:type="dxa"/>
            <w:vAlign w:val="center"/>
          </w:tcPr>
          <w:p w:rsidR="00D97AC2" w:rsidRPr="00B73214" w:rsidRDefault="00D97AC2" w:rsidP="00687D7B">
            <w:pPr>
              <w:jc w:val="center"/>
              <w:rPr>
                <w:rFonts w:ascii="Times New Roman" w:hAnsi="Times New Roman"/>
              </w:rPr>
            </w:pPr>
            <w:r w:rsidRPr="00881711">
              <w:rPr>
                <w:rFonts w:ascii="Times New Roman" w:hAnsi="Times New Roman"/>
                <w:sz w:val="22"/>
                <w:szCs w:val="22"/>
              </w:rPr>
              <w:t>m</w:t>
            </w:r>
            <w:r w:rsidRPr="00881711">
              <w:rPr>
                <w:rFonts w:ascii="Times New Roman" w:hAnsi="Times New Roman"/>
                <w:sz w:val="22"/>
                <w:szCs w:val="22"/>
                <w:vertAlign w:val="superscript"/>
              </w:rPr>
              <w:t>2</w:t>
            </w:r>
          </w:p>
        </w:tc>
        <w:tc>
          <w:tcPr>
            <w:tcW w:w="1276" w:type="dxa"/>
            <w:vAlign w:val="center"/>
          </w:tcPr>
          <w:p w:rsidR="00D97AC2" w:rsidRPr="000B0DAE" w:rsidRDefault="000B0DAE" w:rsidP="000B0DAE">
            <w:pPr>
              <w:jc w:val="center"/>
              <w:rPr>
                <w:rFonts w:ascii="Times New Roman" w:hAnsi="Times New Roman"/>
                <w:lang w:val="sr-Cyrl-CS"/>
              </w:rPr>
            </w:pPr>
            <w:r>
              <w:rPr>
                <w:rFonts w:ascii="Times New Roman" w:hAnsi="Times New Roman"/>
                <w:lang w:val="sr-Cyrl-CS"/>
              </w:rPr>
              <w:t>1</w:t>
            </w:r>
            <w:r w:rsidR="00D97AC2">
              <w:rPr>
                <w:rFonts w:ascii="Times New Roman" w:hAnsi="Times New Roman"/>
              </w:rPr>
              <w:t>4</w:t>
            </w:r>
            <w:r>
              <w:rPr>
                <w:rFonts w:ascii="Times New Roman" w:hAnsi="Times New Roman"/>
                <w:lang w:val="sr-Cyrl-CS"/>
              </w:rPr>
              <w:t>8</w:t>
            </w:r>
            <w:r w:rsidR="00D97AC2">
              <w:rPr>
                <w:rFonts w:ascii="Times New Roman" w:hAnsi="Times New Roman"/>
              </w:rPr>
              <w:t>.</w:t>
            </w:r>
            <w:r>
              <w:rPr>
                <w:rFonts w:ascii="Times New Roman" w:hAnsi="Times New Roman"/>
                <w:lang w:val="sr-Cyrl-CS"/>
              </w:rPr>
              <w:t>16</w:t>
            </w:r>
          </w:p>
        </w:tc>
        <w:tc>
          <w:tcPr>
            <w:tcW w:w="1559" w:type="dxa"/>
          </w:tcPr>
          <w:p w:rsidR="00D97AC2" w:rsidRDefault="00D97AC2" w:rsidP="00687D7B"/>
        </w:tc>
        <w:tc>
          <w:tcPr>
            <w:tcW w:w="1529" w:type="dxa"/>
          </w:tcPr>
          <w:p w:rsidR="00D97AC2" w:rsidRDefault="00D97AC2" w:rsidP="00687D7B"/>
        </w:tc>
      </w:tr>
      <w:tr w:rsidR="00D97AC2" w:rsidTr="00687D7B">
        <w:trPr>
          <w:gridAfter w:val="1"/>
          <w:wAfter w:w="26" w:type="dxa"/>
        </w:trPr>
        <w:tc>
          <w:tcPr>
            <w:tcW w:w="644" w:type="dxa"/>
          </w:tcPr>
          <w:p w:rsidR="00D97AC2" w:rsidRPr="00FE50E7" w:rsidRDefault="00D97AC2" w:rsidP="00687D7B">
            <w:pPr>
              <w:jc w:val="center"/>
              <w:rPr>
                <w:rFonts w:ascii="Times New Roman" w:hAnsi="Times New Roman"/>
              </w:rPr>
            </w:pPr>
            <w:r w:rsidRPr="00FE50E7">
              <w:rPr>
                <w:rFonts w:ascii="Times New Roman" w:hAnsi="Times New Roman"/>
              </w:rPr>
              <w:t>6.4</w:t>
            </w:r>
          </w:p>
        </w:tc>
        <w:tc>
          <w:tcPr>
            <w:tcW w:w="3150" w:type="dxa"/>
          </w:tcPr>
          <w:p w:rsidR="00D97AC2" w:rsidRPr="000B0DAE" w:rsidRDefault="000B0DAE" w:rsidP="00687D7B">
            <w:pPr>
              <w:rPr>
                <w:rFonts w:ascii="Times New Roman" w:hAnsi="Times New Roman"/>
                <w:sz w:val="22"/>
                <w:szCs w:val="22"/>
              </w:rPr>
            </w:pPr>
            <w:r w:rsidRPr="000B0DAE">
              <w:rPr>
                <w:rFonts w:ascii="Times New Roman" w:hAnsi="Times New Roman"/>
                <w:sz w:val="22"/>
                <w:szCs w:val="22"/>
              </w:rPr>
              <w:t xml:space="preserve">Премазивање фасаде белом фасадном бојом </w:t>
            </w:r>
            <w:r w:rsidR="00D97AC2" w:rsidRPr="000B0DAE">
              <w:rPr>
                <w:rFonts w:ascii="Times New Roman" w:hAnsi="Times New Roman"/>
                <w:sz w:val="22"/>
                <w:szCs w:val="22"/>
              </w:rPr>
              <w:t>².</w:t>
            </w:r>
          </w:p>
        </w:tc>
        <w:tc>
          <w:tcPr>
            <w:tcW w:w="1134" w:type="dxa"/>
            <w:vAlign w:val="center"/>
          </w:tcPr>
          <w:p w:rsidR="00D97AC2" w:rsidRPr="00881711" w:rsidRDefault="00D97AC2" w:rsidP="00687D7B">
            <w:pPr>
              <w:jc w:val="center"/>
              <w:rPr>
                <w:sz w:val="22"/>
                <w:szCs w:val="22"/>
              </w:rPr>
            </w:pPr>
            <w:r w:rsidRPr="00881711">
              <w:rPr>
                <w:rFonts w:ascii="Times New Roman" w:hAnsi="Times New Roman"/>
                <w:sz w:val="22"/>
                <w:szCs w:val="22"/>
              </w:rPr>
              <w:t>m</w:t>
            </w:r>
            <w:r w:rsidRPr="00881711">
              <w:rPr>
                <w:rFonts w:ascii="Times New Roman" w:hAnsi="Times New Roman"/>
                <w:sz w:val="22"/>
                <w:szCs w:val="22"/>
                <w:vertAlign w:val="superscript"/>
              </w:rPr>
              <w:t>2</w:t>
            </w:r>
          </w:p>
        </w:tc>
        <w:tc>
          <w:tcPr>
            <w:tcW w:w="1276" w:type="dxa"/>
            <w:vAlign w:val="center"/>
          </w:tcPr>
          <w:p w:rsidR="00D97AC2" w:rsidRPr="00C50F82" w:rsidRDefault="00C50F82" w:rsidP="00687D7B">
            <w:pPr>
              <w:jc w:val="center"/>
              <w:rPr>
                <w:rFonts w:ascii="Times New Roman" w:hAnsi="Times New Roman"/>
                <w:lang w:val="sr-Cyrl-CS"/>
              </w:rPr>
            </w:pPr>
            <w:r>
              <w:rPr>
                <w:rFonts w:ascii="Times New Roman" w:hAnsi="Times New Roman"/>
                <w:lang w:val="sr-Cyrl-CS"/>
              </w:rPr>
              <w:t>10</w:t>
            </w:r>
          </w:p>
        </w:tc>
        <w:tc>
          <w:tcPr>
            <w:tcW w:w="1559" w:type="dxa"/>
          </w:tcPr>
          <w:p w:rsidR="00D97AC2" w:rsidRDefault="00D97AC2" w:rsidP="00687D7B"/>
        </w:tc>
        <w:tc>
          <w:tcPr>
            <w:tcW w:w="1529" w:type="dxa"/>
          </w:tcPr>
          <w:p w:rsidR="00D97AC2" w:rsidRDefault="00D97AC2" w:rsidP="00687D7B"/>
        </w:tc>
      </w:tr>
      <w:tr w:rsidR="00D97AC2" w:rsidRPr="00254A3F" w:rsidTr="00687D7B">
        <w:trPr>
          <w:gridAfter w:val="1"/>
          <w:wAfter w:w="30" w:type="dxa"/>
        </w:trPr>
        <w:tc>
          <w:tcPr>
            <w:tcW w:w="9288" w:type="dxa"/>
            <w:gridSpan w:val="6"/>
          </w:tcPr>
          <w:p w:rsidR="00D97AC2" w:rsidRPr="001C6E2D" w:rsidRDefault="00D97AC2" w:rsidP="00687D7B">
            <w:pPr>
              <w:spacing w:before="120" w:after="120"/>
              <w:rPr>
                <w:rFonts w:ascii="Times New Roman" w:hAnsi="Times New Roman"/>
                <w:b/>
              </w:rPr>
            </w:pPr>
            <w:r>
              <w:rPr>
                <w:rFonts w:ascii="Times New Roman" w:hAnsi="Times New Roman"/>
                <w:b/>
              </w:rPr>
              <w:t xml:space="preserve">УКУПНО МОЛЕРСКИ  </w:t>
            </w:r>
            <w:r w:rsidRPr="001C6E2D">
              <w:rPr>
                <w:rFonts w:ascii="Times New Roman" w:hAnsi="Times New Roman"/>
                <w:b/>
              </w:rPr>
              <w:t>РАДОВИ</w:t>
            </w:r>
          </w:p>
        </w:tc>
      </w:tr>
    </w:tbl>
    <w:p w:rsidR="000B0DAE" w:rsidRDefault="000B0DAE" w:rsidP="00D97AC2">
      <w:pPr>
        <w:rPr>
          <w:b/>
          <w:lang w:val="sr-Cyrl-CS"/>
        </w:rPr>
      </w:pPr>
    </w:p>
    <w:p w:rsidR="004C17B7" w:rsidRDefault="004C17B7" w:rsidP="004C17B7">
      <w:pPr>
        <w:rPr>
          <w:b/>
          <w:lang w:val="sr-Cyrl-CS"/>
        </w:rPr>
      </w:pPr>
    </w:p>
    <w:tbl>
      <w:tblPr>
        <w:tblStyle w:val="TableGrid"/>
        <w:tblW w:w="9606" w:type="dxa"/>
        <w:tblLayout w:type="fixed"/>
        <w:tblLook w:val="04A0"/>
      </w:tblPr>
      <w:tblGrid>
        <w:gridCol w:w="644"/>
        <w:gridCol w:w="3149"/>
        <w:gridCol w:w="1134"/>
        <w:gridCol w:w="1275"/>
        <w:gridCol w:w="1558"/>
        <w:gridCol w:w="1846"/>
      </w:tblGrid>
      <w:tr w:rsidR="004C17B7" w:rsidRPr="004C17B7" w:rsidTr="004C17B7">
        <w:trPr>
          <w:trHeight w:val="270"/>
        </w:trPr>
        <w:tc>
          <w:tcPr>
            <w:tcW w:w="9606" w:type="dxa"/>
            <w:gridSpan w:val="6"/>
          </w:tcPr>
          <w:p w:rsidR="004C17B7" w:rsidRPr="004C17B7" w:rsidRDefault="004C17B7" w:rsidP="004C17B7">
            <w:pPr>
              <w:spacing w:before="120" w:after="120"/>
              <w:rPr>
                <w:rFonts w:ascii="Times New Roman" w:hAnsi="Times New Roman"/>
                <w:b/>
              </w:rPr>
            </w:pPr>
            <w:r w:rsidRPr="004C17B7">
              <w:rPr>
                <w:rFonts w:ascii="Times New Roman" w:hAnsi="Times New Roman"/>
                <w:b/>
              </w:rPr>
              <w:t xml:space="preserve">  </w:t>
            </w:r>
            <w:r w:rsidRPr="004C17B7">
              <w:rPr>
                <w:rFonts w:ascii="Times New Roman" w:hAnsi="Times New Roman"/>
                <w:b/>
                <w:lang w:val="sr-Cyrl-CS"/>
              </w:rPr>
              <w:t>7</w:t>
            </w:r>
            <w:r w:rsidRPr="004C17B7">
              <w:rPr>
                <w:rFonts w:ascii="Times New Roman" w:hAnsi="Times New Roman"/>
                <w:b/>
              </w:rPr>
              <w:t xml:space="preserve">.0  </w:t>
            </w:r>
            <w:r w:rsidRPr="004C17B7">
              <w:rPr>
                <w:rFonts w:ascii="Times New Roman" w:hAnsi="Times New Roman"/>
                <w:b/>
                <w:lang w:val="sr-Cyrl-CS"/>
              </w:rPr>
              <w:t>СТОЛАРСКИ</w:t>
            </w:r>
            <w:r w:rsidRPr="004C17B7">
              <w:rPr>
                <w:rFonts w:ascii="Times New Roman" w:hAnsi="Times New Roman"/>
                <w:b/>
              </w:rPr>
              <w:t xml:space="preserve">  РАДОВИ</w:t>
            </w:r>
          </w:p>
        </w:tc>
      </w:tr>
      <w:tr w:rsidR="004C17B7" w:rsidRPr="004C17B7" w:rsidTr="004C17B7">
        <w:tc>
          <w:tcPr>
            <w:tcW w:w="644" w:type="dxa"/>
          </w:tcPr>
          <w:p w:rsidR="004C17B7" w:rsidRPr="004C17B7" w:rsidRDefault="004C17B7" w:rsidP="004C17B7">
            <w:pPr>
              <w:rPr>
                <w:rFonts w:ascii="Times New Roman" w:hAnsi="Times New Roman"/>
                <w:lang w:val="sr-Cyrl-CS"/>
              </w:rPr>
            </w:pPr>
            <w:r w:rsidRPr="004C17B7">
              <w:rPr>
                <w:rFonts w:ascii="Times New Roman" w:hAnsi="Times New Roman"/>
                <w:lang w:val="sr-Cyrl-CS"/>
              </w:rPr>
              <w:t>7</w:t>
            </w:r>
            <w:r w:rsidRPr="004C17B7">
              <w:rPr>
                <w:rFonts w:ascii="Times New Roman" w:hAnsi="Times New Roman"/>
              </w:rPr>
              <w:t>.</w:t>
            </w:r>
            <w:r>
              <w:rPr>
                <w:rFonts w:ascii="Times New Roman" w:hAnsi="Times New Roman"/>
                <w:lang w:val="sr-Cyrl-CS"/>
              </w:rPr>
              <w:t>1</w:t>
            </w:r>
          </w:p>
        </w:tc>
        <w:tc>
          <w:tcPr>
            <w:tcW w:w="3149" w:type="dxa"/>
          </w:tcPr>
          <w:p w:rsidR="004C17B7" w:rsidRPr="004C17B7" w:rsidRDefault="004C17B7" w:rsidP="004C17B7">
            <w:pPr>
              <w:rPr>
                <w:rFonts w:ascii="Times New Roman" w:hAnsi="Times New Roman"/>
                <w:sz w:val="22"/>
                <w:szCs w:val="22"/>
                <w:lang w:val="sr-Cyrl-CS"/>
              </w:rPr>
            </w:pPr>
            <w:r w:rsidRPr="004C17B7">
              <w:rPr>
                <w:rFonts w:ascii="Times New Roman" w:hAnsi="Times New Roman"/>
                <w:sz w:val="22"/>
                <w:szCs w:val="22"/>
              </w:rPr>
              <w:t xml:space="preserve">Набавка материјала </w:t>
            </w:r>
            <w:r w:rsidRPr="004C17B7">
              <w:rPr>
                <w:rFonts w:ascii="Times New Roman" w:hAnsi="Times New Roman"/>
                <w:sz w:val="22"/>
                <w:szCs w:val="22"/>
                <w:lang w:val="sr-Cyrl-CS"/>
              </w:rPr>
              <w:t>за хобловање и лакирање паркета.</w:t>
            </w:r>
          </w:p>
        </w:tc>
        <w:tc>
          <w:tcPr>
            <w:tcW w:w="1134" w:type="dxa"/>
            <w:vAlign w:val="center"/>
          </w:tcPr>
          <w:p w:rsidR="004C17B7" w:rsidRPr="004C17B7" w:rsidRDefault="004C17B7" w:rsidP="004C17B7">
            <w:pPr>
              <w:jc w:val="center"/>
              <w:rPr>
                <w:rFonts w:ascii="Times New Roman" w:hAnsi="Times New Roman"/>
              </w:rPr>
            </w:pPr>
            <w:r w:rsidRPr="004C17B7">
              <w:rPr>
                <w:rFonts w:ascii="Times New Roman" w:hAnsi="Times New Roman"/>
                <w:sz w:val="22"/>
                <w:szCs w:val="22"/>
              </w:rPr>
              <w:t>m</w:t>
            </w:r>
            <w:r w:rsidRPr="004C17B7">
              <w:rPr>
                <w:rFonts w:ascii="Times New Roman" w:hAnsi="Times New Roman"/>
                <w:sz w:val="22"/>
                <w:szCs w:val="22"/>
                <w:vertAlign w:val="superscript"/>
              </w:rPr>
              <w:t>2</w:t>
            </w:r>
          </w:p>
        </w:tc>
        <w:tc>
          <w:tcPr>
            <w:tcW w:w="1275" w:type="dxa"/>
            <w:vAlign w:val="center"/>
          </w:tcPr>
          <w:p w:rsidR="004C17B7" w:rsidRPr="004C17B7" w:rsidRDefault="004C17B7" w:rsidP="004C17B7">
            <w:pPr>
              <w:jc w:val="center"/>
              <w:rPr>
                <w:rFonts w:ascii="Times New Roman" w:hAnsi="Times New Roman"/>
                <w:lang w:val="sr-Cyrl-CS"/>
              </w:rPr>
            </w:pPr>
            <w:r w:rsidRPr="004C17B7">
              <w:rPr>
                <w:rFonts w:ascii="Times New Roman" w:hAnsi="Times New Roman"/>
                <w:lang w:val="sr-Cyrl-CS"/>
              </w:rPr>
              <w:t>23</w:t>
            </w:r>
          </w:p>
        </w:tc>
        <w:tc>
          <w:tcPr>
            <w:tcW w:w="1558" w:type="dxa"/>
          </w:tcPr>
          <w:p w:rsidR="004C17B7" w:rsidRPr="004C17B7" w:rsidRDefault="004C17B7" w:rsidP="004C17B7">
            <w:pPr>
              <w:rPr>
                <w:rFonts w:ascii="Times New Roman" w:hAnsi="Times New Roman"/>
              </w:rPr>
            </w:pPr>
          </w:p>
        </w:tc>
        <w:tc>
          <w:tcPr>
            <w:tcW w:w="1846" w:type="dxa"/>
          </w:tcPr>
          <w:p w:rsidR="004C17B7" w:rsidRPr="004C17B7" w:rsidRDefault="004C17B7" w:rsidP="004C17B7">
            <w:pPr>
              <w:rPr>
                <w:rFonts w:ascii="Times New Roman" w:hAnsi="Times New Roman"/>
              </w:rPr>
            </w:pPr>
          </w:p>
        </w:tc>
      </w:tr>
      <w:tr w:rsidR="004C17B7" w:rsidRPr="004C17B7" w:rsidTr="004C17B7">
        <w:tc>
          <w:tcPr>
            <w:tcW w:w="9606" w:type="dxa"/>
            <w:gridSpan w:val="6"/>
          </w:tcPr>
          <w:p w:rsidR="004C17B7" w:rsidRPr="004C17B7" w:rsidRDefault="004C17B7" w:rsidP="004C17B7">
            <w:pPr>
              <w:spacing w:before="120" w:after="120"/>
              <w:rPr>
                <w:rFonts w:ascii="Times New Roman" w:hAnsi="Times New Roman"/>
                <w:b/>
                <w:lang w:val="sr-Cyrl-CS"/>
              </w:rPr>
            </w:pPr>
            <w:r w:rsidRPr="004C17B7">
              <w:rPr>
                <w:rFonts w:ascii="Times New Roman" w:hAnsi="Times New Roman"/>
                <w:b/>
              </w:rPr>
              <w:t xml:space="preserve">УКУПНО </w:t>
            </w:r>
            <w:r w:rsidRPr="004C17B7">
              <w:rPr>
                <w:rFonts w:ascii="Times New Roman" w:hAnsi="Times New Roman"/>
                <w:b/>
                <w:lang w:val="sr-Cyrl-CS"/>
              </w:rPr>
              <w:t>СТОЛАРСКИ</w:t>
            </w:r>
            <w:r w:rsidRPr="004C17B7">
              <w:rPr>
                <w:rFonts w:ascii="Times New Roman" w:hAnsi="Times New Roman"/>
                <w:b/>
              </w:rPr>
              <w:t xml:space="preserve">  РАДОВИ</w:t>
            </w:r>
            <w:r w:rsidRPr="004C17B7">
              <w:rPr>
                <w:rFonts w:ascii="Times New Roman" w:hAnsi="Times New Roman"/>
                <w:b/>
                <w:lang w:val="sr-Cyrl-CS"/>
              </w:rPr>
              <w:t>:</w:t>
            </w:r>
          </w:p>
        </w:tc>
      </w:tr>
    </w:tbl>
    <w:p w:rsidR="004C17B7" w:rsidRDefault="004C17B7" w:rsidP="00D97AC2">
      <w:pPr>
        <w:rPr>
          <w:b/>
          <w:lang w:val="sr-Cyrl-CS"/>
        </w:rPr>
      </w:pPr>
    </w:p>
    <w:p w:rsidR="00D97AC2" w:rsidRPr="00610537" w:rsidRDefault="00D97AC2" w:rsidP="00D97AC2">
      <w:pPr>
        <w:rPr>
          <w:b/>
        </w:rPr>
      </w:pPr>
      <w:r w:rsidRPr="00610537">
        <w:rPr>
          <w:b/>
        </w:rPr>
        <w:t>РЕКАПИТУЛАЦИЈА</w:t>
      </w:r>
    </w:p>
    <w:tbl>
      <w:tblPr>
        <w:tblStyle w:val="TableGrid"/>
        <w:tblW w:w="0" w:type="auto"/>
        <w:tblLook w:val="04A0"/>
      </w:tblPr>
      <w:tblGrid>
        <w:gridCol w:w="5353"/>
        <w:gridCol w:w="2126"/>
        <w:gridCol w:w="1809"/>
      </w:tblGrid>
      <w:tr w:rsidR="00D97AC2" w:rsidRPr="00610537" w:rsidTr="00687D7B">
        <w:tc>
          <w:tcPr>
            <w:tcW w:w="5353" w:type="dxa"/>
          </w:tcPr>
          <w:p w:rsidR="00D97AC2" w:rsidRPr="00610537" w:rsidRDefault="00D97AC2" w:rsidP="00687D7B">
            <w:pPr>
              <w:rPr>
                <w:rFonts w:ascii="Times New Roman" w:hAnsi="Times New Roman"/>
              </w:rPr>
            </w:pPr>
          </w:p>
        </w:tc>
        <w:tc>
          <w:tcPr>
            <w:tcW w:w="2126" w:type="dxa"/>
          </w:tcPr>
          <w:p w:rsidR="00D97AC2" w:rsidRPr="00610537" w:rsidRDefault="00D97AC2" w:rsidP="00687D7B">
            <w:pPr>
              <w:rPr>
                <w:rFonts w:ascii="Times New Roman" w:hAnsi="Times New Roman"/>
              </w:rPr>
            </w:pPr>
            <w:r w:rsidRPr="00610537">
              <w:rPr>
                <w:rFonts w:ascii="Times New Roman" w:hAnsi="Times New Roman"/>
              </w:rPr>
              <w:t>ЦЕНА БЕЗ ПДВ-а</w:t>
            </w:r>
          </w:p>
        </w:tc>
        <w:tc>
          <w:tcPr>
            <w:tcW w:w="1809" w:type="dxa"/>
          </w:tcPr>
          <w:p w:rsidR="00D97AC2" w:rsidRPr="00610537" w:rsidRDefault="00D97AC2" w:rsidP="00687D7B">
            <w:pPr>
              <w:rPr>
                <w:rFonts w:ascii="Times New Roman" w:hAnsi="Times New Roman"/>
              </w:rPr>
            </w:pPr>
            <w:r w:rsidRPr="00610537">
              <w:rPr>
                <w:rFonts w:ascii="Times New Roman" w:hAnsi="Times New Roman"/>
              </w:rPr>
              <w:t xml:space="preserve">ЦЕНА СА ПДВ - </w:t>
            </w:r>
            <w:r>
              <w:rPr>
                <w:rFonts w:ascii="Times New Roman" w:hAnsi="Times New Roman"/>
              </w:rPr>
              <w:t>ом</w:t>
            </w:r>
          </w:p>
        </w:tc>
      </w:tr>
      <w:tr w:rsidR="00D97AC2" w:rsidRPr="00610537" w:rsidTr="00687D7B">
        <w:tc>
          <w:tcPr>
            <w:tcW w:w="5353" w:type="dxa"/>
          </w:tcPr>
          <w:p w:rsidR="00D97AC2" w:rsidRPr="000B0DAE" w:rsidRDefault="000B0DAE" w:rsidP="000B0DAE">
            <w:pPr>
              <w:pStyle w:val="ListParagraph"/>
              <w:numPr>
                <w:ilvl w:val="0"/>
                <w:numId w:val="18"/>
              </w:numPr>
              <w:rPr>
                <w:rFonts w:ascii="Times New Roman" w:hAnsi="Times New Roman"/>
              </w:rPr>
            </w:pPr>
            <w:r w:rsidRPr="000B0DAE">
              <w:rPr>
                <w:rFonts w:ascii="Times New Roman" w:hAnsi="Times New Roman"/>
              </w:rPr>
              <w:t>ПРИПРЕМНИ РАДОВИ</w:t>
            </w:r>
          </w:p>
        </w:tc>
        <w:tc>
          <w:tcPr>
            <w:tcW w:w="2126" w:type="dxa"/>
          </w:tcPr>
          <w:p w:rsidR="00D97AC2" w:rsidRPr="00610537" w:rsidRDefault="00D97AC2" w:rsidP="00687D7B">
            <w:pPr>
              <w:rPr>
                <w:rFonts w:ascii="Times New Roman" w:hAnsi="Times New Roman"/>
              </w:rPr>
            </w:pPr>
          </w:p>
        </w:tc>
        <w:tc>
          <w:tcPr>
            <w:tcW w:w="1809" w:type="dxa"/>
          </w:tcPr>
          <w:p w:rsidR="00D97AC2" w:rsidRPr="00610537" w:rsidRDefault="00D97AC2" w:rsidP="00687D7B">
            <w:pPr>
              <w:rPr>
                <w:rFonts w:ascii="Times New Roman" w:hAnsi="Times New Roman"/>
              </w:rPr>
            </w:pPr>
          </w:p>
        </w:tc>
      </w:tr>
      <w:tr w:rsidR="00D97AC2" w:rsidRPr="00610537" w:rsidTr="00687D7B">
        <w:tc>
          <w:tcPr>
            <w:tcW w:w="5353" w:type="dxa"/>
          </w:tcPr>
          <w:p w:rsidR="00D97AC2" w:rsidRPr="00610537" w:rsidRDefault="00FC4B95" w:rsidP="00687D7B">
            <w:pPr>
              <w:pStyle w:val="ListParagraph"/>
              <w:numPr>
                <w:ilvl w:val="0"/>
                <w:numId w:val="18"/>
              </w:numPr>
              <w:rPr>
                <w:rFonts w:ascii="Times New Roman" w:hAnsi="Times New Roman"/>
              </w:rPr>
            </w:pPr>
            <w:r>
              <w:rPr>
                <w:rFonts w:ascii="Times New Roman" w:hAnsi="Times New Roman"/>
                <w:lang w:val="sr-Cyrl-CS"/>
              </w:rPr>
              <w:t>ЗИДАРСКИ</w:t>
            </w:r>
            <w:r w:rsidRPr="00FF7AA7">
              <w:rPr>
                <w:rFonts w:ascii="Times New Roman" w:hAnsi="Times New Roman"/>
              </w:rPr>
              <w:t xml:space="preserve"> РАДОВИ</w:t>
            </w:r>
          </w:p>
        </w:tc>
        <w:tc>
          <w:tcPr>
            <w:tcW w:w="2126" w:type="dxa"/>
          </w:tcPr>
          <w:p w:rsidR="00D97AC2" w:rsidRPr="00610537" w:rsidRDefault="00D97AC2" w:rsidP="00687D7B">
            <w:pPr>
              <w:rPr>
                <w:rFonts w:ascii="Times New Roman" w:hAnsi="Times New Roman"/>
              </w:rPr>
            </w:pPr>
          </w:p>
        </w:tc>
        <w:tc>
          <w:tcPr>
            <w:tcW w:w="1809" w:type="dxa"/>
          </w:tcPr>
          <w:p w:rsidR="00D97AC2" w:rsidRPr="00610537" w:rsidRDefault="00D97AC2" w:rsidP="00687D7B">
            <w:pPr>
              <w:rPr>
                <w:rFonts w:ascii="Times New Roman" w:hAnsi="Times New Roman"/>
              </w:rPr>
            </w:pPr>
          </w:p>
        </w:tc>
      </w:tr>
      <w:tr w:rsidR="00D97AC2" w:rsidRPr="00610537" w:rsidTr="00687D7B">
        <w:tc>
          <w:tcPr>
            <w:tcW w:w="5353" w:type="dxa"/>
          </w:tcPr>
          <w:p w:rsidR="00D97AC2" w:rsidRPr="00610537" w:rsidRDefault="00FC4B95" w:rsidP="00FC4B95">
            <w:pPr>
              <w:pStyle w:val="ListParagraph"/>
              <w:numPr>
                <w:ilvl w:val="0"/>
                <w:numId w:val="18"/>
              </w:numPr>
              <w:rPr>
                <w:rFonts w:ascii="Times New Roman" w:hAnsi="Times New Roman"/>
              </w:rPr>
            </w:pPr>
            <w:r>
              <w:rPr>
                <w:rFonts w:ascii="Times New Roman" w:hAnsi="Times New Roman"/>
                <w:lang w:val="sr-Cyrl-CS"/>
              </w:rPr>
              <w:t>ГИПСАРСКИ РАДОВИ – СПУШТЕН ПЛАФОН</w:t>
            </w:r>
          </w:p>
        </w:tc>
        <w:tc>
          <w:tcPr>
            <w:tcW w:w="2126" w:type="dxa"/>
          </w:tcPr>
          <w:p w:rsidR="00D97AC2" w:rsidRPr="00610537" w:rsidRDefault="00D97AC2" w:rsidP="00687D7B">
            <w:pPr>
              <w:rPr>
                <w:rFonts w:ascii="Times New Roman" w:hAnsi="Times New Roman"/>
              </w:rPr>
            </w:pPr>
          </w:p>
        </w:tc>
        <w:tc>
          <w:tcPr>
            <w:tcW w:w="1809" w:type="dxa"/>
          </w:tcPr>
          <w:p w:rsidR="00D97AC2" w:rsidRPr="00610537" w:rsidRDefault="00D97AC2" w:rsidP="00687D7B">
            <w:pPr>
              <w:rPr>
                <w:rFonts w:ascii="Times New Roman" w:hAnsi="Times New Roman"/>
              </w:rPr>
            </w:pPr>
          </w:p>
        </w:tc>
      </w:tr>
      <w:tr w:rsidR="00D97AC2" w:rsidRPr="00610537" w:rsidTr="00687D7B">
        <w:tc>
          <w:tcPr>
            <w:tcW w:w="5353" w:type="dxa"/>
          </w:tcPr>
          <w:p w:rsidR="00D97AC2" w:rsidRPr="00610537" w:rsidRDefault="00FC4B95" w:rsidP="00687D7B">
            <w:pPr>
              <w:pStyle w:val="ListParagraph"/>
              <w:numPr>
                <w:ilvl w:val="0"/>
                <w:numId w:val="18"/>
              </w:numPr>
              <w:rPr>
                <w:rFonts w:ascii="Times New Roman" w:hAnsi="Times New Roman"/>
              </w:rPr>
            </w:pPr>
            <w:r w:rsidRPr="00610537">
              <w:rPr>
                <w:rFonts w:ascii="Times New Roman" w:hAnsi="Times New Roman"/>
              </w:rPr>
              <w:t>ГРАЂЕВИНСКА СТОЛАРИЈА</w:t>
            </w:r>
          </w:p>
        </w:tc>
        <w:tc>
          <w:tcPr>
            <w:tcW w:w="2126" w:type="dxa"/>
          </w:tcPr>
          <w:p w:rsidR="00D97AC2" w:rsidRPr="00610537" w:rsidRDefault="00D97AC2" w:rsidP="00687D7B">
            <w:pPr>
              <w:rPr>
                <w:rFonts w:ascii="Times New Roman" w:hAnsi="Times New Roman"/>
              </w:rPr>
            </w:pPr>
          </w:p>
        </w:tc>
        <w:tc>
          <w:tcPr>
            <w:tcW w:w="1809" w:type="dxa"/>
          </w:tcPr>
          <w:p w:rsidR="00D97AC2" w:rsidRPr="00610537" w:rsidRDefault="00D97AC2" w:rsidP="00687D7B">
            <w:pPr>
              <w:rPr>
                <w:rFonts w:ascii="Times New Roman" w:hAnsi="Times New Roman"/>
              </w:rPr>
            </w:pPr>
          </w:p>
        </w:tc>
      </w:tr>
      <w:tr w:rsidR="00D97AC2" w:rsidRPr="00610537" w:rsidTr="00687D7B">
        <w:tc>
          <w:tcPr>
            <w:tcW w:w="5353" w:type="dxa"/>
          </w:tcPr>
          <w:p w:rsidR="00D97AC2" w:rsidRPr="00610537" w:rsidRDefault="00FC4B95" w:rsidP="00687D7B">
            <w:pPr>
              <w:pStyle w:val="ListParagraph"/>
              <w:numPr>
                <w:ilvl w:val="0"/>
                <w:numId w:val="18"/>
              </w:numPr>
              <w:rPr>
                <w:rFonts w:ascii="Times New Roman" w:hAnsi="Times New Roman"/>
              </w:rPr>
            </w:pPr>
            <w:r>
              <w:rPr>
                <w:rFonts w:ascii="Times New Roman" w:hAnsi="Times New Roman"/>
                <w:lang w:val="sr-Cyrl-CS"/>
              </w:rPr>
              <w:t>КЕРАМИЧАРСКИ</w:t>
            </w:r>
            <w:r w:rsidRPr="00610537">
              <w:rPr>
                <w:rFonts w:ascii="Times New Roman" w:hAnsi="Times New Roman"/>
              </w:rPr>
              <w:t xml:space="preserve"> РАДОВИ</w:t>
            </w:r>
          </w:p>
        </w:tc>
        <w:tc>
          <w:tcPr>
            <w:tcW w:w="2126" w:type="dxa"/>
          </w:tcPr>
          <w:p w:rsidR="00D97AC2" w:rsidRPr="00610537" w:rsidRDefault="00D97AC2" w:rsidP="00687D7B">
            <w:pPr>
              <w:rPr>
                <w:rFonts w:ascii="Times New Roman" w:hAnsi="Times New Roman"/>
              </w:rPr>
            </w:pPr>
          </w:p>
        </w:tc>
        <w:tc>
          <w:tcPr>
            <w:tcW w:w="1809" w:type="dxa"/>
          </w:tcPr>
          <w:p w:rsidR="00D97AC2" w:rsidRPr="00610537" w:rsidRDefault="00D97AC2" w:rsidP="00687D7B">
            <w:pPr>
              <w:rPr>
                <w:rFonts w:ascii="Times New Roman" w:hAnsi="Times New Roman"/>
              </w:rPr>
            </w:pPr>
          </w:p>
        </w:tc>
      </w:tr>
      <w:tr w:rsidR="00D97AC2" w:rsidRPr="00610537" w:rsidTr="00687D7B">
        <w:tc>
          <w:tcPr>
            <w:tcW w:w="5353" w:type="dxa"/>
          </w:tcPr>
          <w:p w:rsidR="00D97AC2" w:rsidRPr="00FF7AA7" w:rsidRDefault="00FC4B95" w:rsidP="00687D7B">
            <w:pPr>
              <w:pStyle w:val="ListParagraph"/>
              <w:numPr>
                <w:ilvl w:val="0"/>
                <w:numId w:val="18"/>
              </w:numPr>
              <w:rPr>
                <w:rFonts w:ascii="Times New Roman" w:hAnsi="Times New Roman"/>
              </w:rPr>
            </w:pPr>
            <w:r w:rsidRPr="00FF7AA7">
              <w:rPr>
                <w:rFonts w:ascii="Times New Roman" w:hAnsi="Times New Roman"/>
              </w:rPr>
              <w:t>МОЛЕРСКИ</w:t>
            </w:r>
            <w:r>
              <w:rPr>
                <w:rFonts w:ascii="Times New Roman" w:hAnsi="Times New Roman"/>
                <w:lang w:val="sr-Cyrl-CS"/>
              </w:rPr>
              <w:t>-ФАРБАРСКИ</w:t>
            </w:r>
            <w:r w:rsidRPr="00FF7AA7">
              <w:rPr>
                <w:rFonts w:ascii="Times New Roman" w:hAnsi="Times New Roman"/>
              </w:rPr>
              <w:t xml:space="preserve"> РАДОВИ</w:t>
            </w:r>
          </w:p>
        </w:tc>
        <w:tc>
          <w:tcPr>
            <w:tcW w:w="2126" w:type="dxa"/>
          </w:tcPr>
          <w:p w:rsidR="00D97AC2" w:rsidRPr="00610537" w:rsidRDefault="00D97AC2" w:rsidP="00687D7B">
            <w:pPr>
              <w:rPr>
                <w:rFonts w:ascii="Times New Roman" w:hAnsi="Times New Roman"/>
              </w:rPr>
            </w:pPr>
          </w:p>
        </w:tc>
        <w:tc>
          <w:tcPr>
            <w:tcW w:w="1809" w:type="dxa"/>
          </w:tcPr>
          <w:p w:rsidR="00D97AC2" w:rsidRPr="00610537" w:rsidRDefault="00D97AC2" w:rsidP="00687D7B">
            <w:pPr>
              <w:rPr>
                <w:rFonts w:ascii="Times New Roman" w:hAnsi="Times New Roman"/>
              </w:rPr>
            </w:pPr>
          </w:p>
        </w:tc>
      </w:tr>
      <w:tr w:rsidR="00D97AC2" w:rsidRPr="00610537" w:rsidTr="00687D7B">
        <w:tc>
          <w:tcPr>
            <w:tcW w:w="5353" w:type="dxa"/>
          </w:tcPr>
          <w:p w:rsidR="00D97AC2" w:rsidRPr="00FF7AA7" w:rsidRDefault="00D97AC2" w:rsidP="00687D7B">
            <w:pPr>
              <w:rPr>
                <w:rFonts w:ascii="Times New Roman" w:hAnsi="Times New Roman"/>
              </w:rPr>
            </w:pPr>
            <w:r>
              <w:t xml:space="preserve">       </w:t>
            </w:r>
            <w:r w:rsidRPr="00FF7AA7">
              <w:rPr>
                <w:rFonts w:ascii="Times New Roman" w:hAnsi="Times New Roman"/>
              </w:rPr>
              <w:t>УКУПНО ГРАЂЕВИНСКИ РАДОВИ</w:t>
            </w:r>
          </w:p>
        </w:tc>
        <w:tc>
          <w:tcPr>
            <w:tcW w:w="2126" w:type="dxa"/>
          </w:tcPr>
          <w:p w:rsidR="00D97AC2" w:rsidRPr="00610537" w:rsidRDefault="00D97AC2" w:rsidP="00687D7B"/>
        </w:tc>
        <w:tc>
          <w:tcPr>
            <w:tcW w:w="1809" w:type="dxa"/>
          </w:tcPr>
          <w:p w:rsidR="00D97AC2" w:rsidRPr="00610537" w:rsidRDefault="00D97AC2" w:rsidP="00687D7B"/>
        </w:tc>
      </w:tr>
    </w:tbl>
    <w:p w:rsidR="00D97AC2" w:rsidRDefault="00D97AC2" w:rsidP="00D97AC2">
      <w:pPr>
        <w:pStyle w:val="Default"/>
        <w:rPr>
          <w:b/>
          <w:bCs/>
          <w:iCs/>
          <w:lang w:val="sr-Cyrl-CS"/>
        </w:rPr>
      </w:pPr>
    </w:p>
    <w:p w:rsidR="004C17B7" w:rsidRPr="004C17B7" w:rsidRDefault="004C17B7" w:rsidP="00D97AC2">
      <w:pPr>
        <w:pStyle w:val="Default"/>
        <w:rPr>
          <w:b/>
          <w:bCs/>
          <w:iCs/>
          <w:lang w:val="sr-Cyrl-CS"/>
        </w:rPr>
      </w:pPr>
    </w:p>
    <w:p w:rsidR="005272FB" w:rsidRPr="004152D8" w:rsidRDefault="005272FB" w:rsidP="005272FB">
      <w:pPr>
        <w:pStyle w:val="Default"/>
        <w:jc w:val="both"/>
        <w:rPr>
          <w:bCs/>
          <w:iCs/>
          <w:sz w:val="22"/>
          <w:szCs w:val="22"/>
        </w:rPr>
      </w:pPr>
      <w:proofErr w:type="gramStart"/>
      <w:r w:rsidRPr="004152D8">
        <w:rPr>
          <w:bCs/>
          <w:iCs/>
          <w:sz w:val="22"/>
          <w:szCs w:val="22"/>
        </w:rPr>
        <w:t>У случају непредвиђених радова, извођач је у обавези да пре њиховог започињања обезбеди сагласност Наручиоца за извођење истих, као и за њихову цену.</w:t>
      </w:r>
      <w:proofErr w:type="gramEnd"/>
    </w:p>
    <w:p w:rsidR="005272FB" w:rsidRPr="004152D8" w:rsidRDefault="005272FB" w:rsidP="005272FB">
      <w:pPr>
        <w:pStyle w:val="Default"/>
        <w:jc w:val="both"/>
        <w:rPr>
          <w:bCs/>
          <w:iCs/>
          <w:sz w:val="22"/>
          <w:szCs w:val="22"/>
        </w:rPr>
      </w:pPr>
      <w:proofErr w:type="gramStart"/>
      <w:r w:rsidRPr="004152D8">
        <w:rPr>
          <w:bCs/>
          <w:iCs/>
          <w:sz w:val="22"/>
          <w:szCs w:val="22"/>
        </w:rPr>
        <w:t>Изабрани извођач је у обавези да редовно чисти место извођења радова.</w:t>
      </w:r>
      <w:proofErr w:type="gramEnd"/>
    </w:p>
    <w:p w:rsidR="00E34B44" w:rsidRDefault="005272FB" w:rsidP="005272FB">
      <w:pPr>
        <w:pStyle w:val="Default"/>
        <w:jc w:val="both"/>
        <w:rPr>
          <w:bCs/>
          <w:iCs/>
          <w:sz w:val="22"/>
          <w:szCs w:val="22"/>
          <w:lang w:val="sr-Cyrl-CS"/>
        </w:rPr>
      </w:pPr>
      <w:proofErr w:type="gramStart"/>
      <w:r w:rsidRPr="004152D8">
        <w:rPr>
          <w:bCs/>
          <w:iCs/>
          <w:sz w:val="22"/>
          <w:szCs w:val="22"/>
        </w:rPr>
        <w:t xml:space="preserve">Рок завршетка радова не може бити дужи од </w:t>
      </w:r>
      <w:r w:rsidR="00BE38DD">
        <w:rPr>
          <w:bCs/>
          <w:iCs/>
          <w:sz w:val="22"/>
          <w:szCs w:val="22"/>
        </w:rPr>
        <w:t>20</w:t>
      </w:r>
      <w:r w:rsidRPr="004152D8">
        <w:rPr>
          <w:bCs/>
          <w:iCs/>
          <w:sz w:val="22"/>
          <w:szCs w:val="22"/>
        </w:rPr>
        <w:t xml:space="preserve"> (</w:t>
      </w:r>
      <w:r w:rsidR="00BE38DD">
        <w:rPr>
          <w:bCs/>
          <w:iCs/>
          <w:sz w:val="22"/>
          <w:szCs w:val="22"/>
          <w:lang w:val="sr-Cyrl-CS"/>
        </w:rPr>
        <w:t>двадесет</w:t>
      </w:r>
      <w:r w:rsidRPr="004152D8">
        <w:rPr>
          <w:bCs/>
          <w:iCs/>
          <w:sz w:val="22"/>
          <w:szCs w:val="22"/>
        </w:rPr>
        <w:t>) календарских дана од дана увођења у посао.</w:t>
      </w:r>
      <w:proofErr w:type="gramEnd"/>
      <w:r w:rsidR="00BE38DD">
        <w:rPr>
          <w:bCs/>
          <w:iCs/>
          <w:sz w:val="22"/>
          <w:szCs w:val="22"/>
          <w:lang w:val="sr-Cyrl-CS"/>
        </w:rPr>
        <w:br/>
      </w:r>
    </w:p>
    <w:p w:rsidR="004C17B7" w:rsidRDefault="004C17B7" w:rsidP="005272FB">
      <w:pPr>
        <w:pStyle w:val="Default"/>
        <w:jc w:val="both"/>
        <w:rPr>
          <w:bCs/>
          <w:iCs/>
          <w:sz w:val="22"/>
          <w:szCs w:val="22"/>
          <w:lang w:val="sr-Cyrl-CS"/>
        </w:rPr>
      </w:pPr>
    </w:p>
    <w:p w:rsidR="004C17B7" w:rsidRPr="00E34B44" w:rsidRDefault="004C17B7" w:rsidP="005272FB">
      <w:pPr>
        <w:pStyle w:val="Default"/>
        <w:jc w:val="both"/>
        <w:rPr>
          <w:bCs/>
          <w:iCs/>
          <w:sz w:val="22"/>
          <w:szCs w:val="22"/>
          <w:lang w:val="sr-Cyrl-CS"/>
        </w:rPr>
      </w:pPr>
    </w:p>
    <w:p w:rsidR="005272FB" w:rsidRPr="004152D8" w:rsidRDefault="005272FB" w:rsidP="005272FB">
      <w:pPr>
        <w:pStyle w:val="Default"/>
        <w:jc w:val="both"/>
        <w:rPr>
          <w:bCs/>
          <w:iCs/>
          <w:sz w:val="22"/>
          <w:szCs w:val="22"/>
        </w:rPr>
      </w:pPr>
      <w:proofErr w:type="gramStart"/>
      <w:r w:rsidRPr="004152D8">
        <w:rPr>
          <w:bCs/>
          <w:iCs/>
          <w:sz w:val="22"/>
          <w:szCs w:val="22"/>
        </w:rPr>
        <w:lastRenderedPageBreak/>
        <w:t>Ако се приликом примопредаје радова записнички утврди да неки од изведених радова има недостатке у квалитету или очигледне грешке изабраног извођача, исти је дужан да их на писани позив наручиоца, без одлагања и о свом трошку, отклони најкасније у року од 5 дана.</w:t>
      </w:r>
      <w:proofErr w:type="gramEnd"/>
    </w:p>
    <w:p w:rsidR="00E34B44" w:rsidRDefault="00E34B44" w:rsidP="005272FB">
      <w:pPr>
        <w:pStyle w:val="Default"/>
        <w:jc w:val="both"/>
        <w:rPr>
          <w:bCs/>
          <w:iCs/>
          <w:sz w:val="22"/>
          <w:szCs w:val="22"/>
          <w:lang w:val="sr-Cyrl-CS"/>
        </w:rPr>
      </w:pPr>
    </w:p>
    <w:p w:rsidR="005272FB" w:rsidRPr="004152D8" w:rsidRDefault="005272FB" w:rsidP="005272FB">
      <w:pPr>
        <w:pStyle w:val="Default"/>
        <w:jc w:val="both"/>
        <w:rPr>
          <w:bCs/>
          <w:iCs/>
          <w:sz w:val="22"/>
          <w:szCs w:val="22"/>
        </w:rPr>
      </w:pPr>
      <w:proofErr w:type="gramStart"/>
      <w:r w:rsidRPr="004152D8">
        <w:rPr>
          <w:bCs/>
          <w:iCs/>
          <w:sz w:val="22"/>
          <w:szCs w:val="22"/>
        </w:rPr>
        <w:t xml:space="preserve">Наручилац може, у случају више силе или наступања околности на које изабрани извођач није </w:t>
      </w:r>
      <w:r w:rsidR="004152D8" w:rsidRPr="004152D8">
        <w:rPr>
          <w:bCs/>
          <w:iCs/>
          <w:sz w:val="22"/>
          <w:szCs w:val="22"/>
        </w:rPr>
        <w:t>м</w:t>
      </w:r>
      <w:r w:rsidRPr="004152D8">
        <w:rPr>
          <w:bCs/>
          <w:iCs/>
          <w:sz w:val="22"/>
          <w:szCs w:val="22"/>
        </w:rPr>
        <w:t>огао да утиче, продужити рок извођачу за завршетак радова, без обавезе да исти плати било какву уговорну казну.</w:t>
      </w:r>
      <w:proofErr w:type="gramEnd"/>
      <w:r w:rsidRPr="004152D8">
        <w:rPr>
          <w:bCs/>
          <w:iCs/>
          <w:sz w:val="22"/>
          <w:szCs w:val="22"/>
        </w:rPr>
        <w:t xml:space="preserve"> У супротном, изабрани извођач се обавезује да плати уговорну казну у висини од 0</w:t>
      </w:r>
      <w:proofErr w:type="gramStart"/>
      <w:r w:rsidRPr="004152D8">
        <w:rPr>
          <w:bCs/>
          <w:iCs/>
          <w:sz w:val="22"/>
          <w:szCs w:val="22"/>
        </w:rPr>
        <w:t>,2</w:t>
      </w:r>
      <w:proofErr w:type="gramEnd"/>
      <w:r w:rsidRPr="004152D8">
        <w:rPr>
          <w:bCs/>
          <w:iCs/>
          <w:sz w:val="22"/>
          <w:szCs w:val="22"/>
        </w:rPr>
        <w:t xml:space="preserve">% </w:t>
      </w:r>
    </w:p>
    <w:p w:rsidR="005272FB" w:rsidRDefault="005272FB" w:rsidP="005272FB">
      <w:pPr>
        <w:pStyle w:val="Default"/>
        <w:jc w:val="both"/>
        <w:rPr>
          <w:bCs/>
          <w:iCs/>
          <w:sz w:val="22"/>
          <w:szCs w:val="22"/>
          <w:lang w:val="sr-Cyrl-CS"/>
        </w:rPr>
      </w:pPr>
      <w:proofErr w:type="gramStart"/>
      <w:r w:rsidRPr="004152D8">
        <w:rPr>
          <w:bCs/>
          <w:iCs/>
          <w:sz w:val="22"/>
          <w:szCs w:val="22"/>
        </w:rPr>
        <w:t>од</w:t>
      </w:r>
      <w:proofErr w:type="gramEnd"/>
      <w:r w:rsidRPr="004152D8">
        <w:rPr>
          <w:bCs/>
          <w:iCs/>
          <w:sz w:val="22"/>
          <w:szCs w:val="22"/>
        </w:rPr>
        <w:t xml:space="preserve"> укупне вредности уговора, за сваки дан кашњења, а највише до 10% од укупне уговорене вредности.</w:t>
      </w:r>
    </w:p>
    <w:p w:rsidR="00FC4B95" w:rsidRDefault="00FC4B95" w:rsidP="005272FB">
      <w:pPr>
        <w:pStyle w:val="Default"/>
        <w:jc w:val="both"/>
        <w:rPr>
          <w:bCs/>
          <w:iCs/>
          <w:sz w:val="22"/>
          <w:szCs w:val="22"/>
          <w:lang w:val="sr-Cyrl-CS"/>
        </w:rPr>
      </w:pPr>
    </w:p>
    <w:p w:rsidR="00FC4B95" w:rsidRPr="00FC4B95" w:rsidRDefault="00FC4B95" w:rsidP="005272FB">
      <w:pPr>
        <w:pStyle w:val="Default"/>
        <w:jc w:val="both"/>
        <w:rPr>
          <w:bCs/>
          <w:iCs/>
          <w:sz w:val="22"/>
          <w:szCs w:val="22"/>
          <w:lang w:val="sr-Cyrl-CS"/>
        </w:rPr>
      </w:pPr>
    </w:p>
    <w:p w:rsidR="005272FB" w:rsidRPr="004152D8" w:rsidRDefault="005272FB" w:rsidP="005272FB">
      <w:pPr>
        <w:pStyle w:val="Default"/>
        <w:jc w:val="both"/>
        <w:rPr>
          <w:bCs/>
          <w:iCs/>
          <w:sz w:val="22"/>
          <w:szCs w:val="22"/>
        </w:rPr>
      </w:pPr>
      <w:proofErr w:type="gramStart"/>
      <w:r w:rsidRPr="004152D8">
        <w:rPr>
          <w:bCs/>
          <w:iCs/>
          <w:sz w:val="22"/>
          <w:szCs w:val="22"/>
        </w:rPr>
        <w:t>Гарантни рок не може бити краћи од 24 месеца од дана примопредаје изведених радова.</w:t>
      </w:r>
      <w:proofErr w:type="gramEnd"/>
    </w:p>
    <w:p w:rsidR="006825F5" w:rsidRDefault="005272FB" w:rsidP="005272FB">
      <w:pPr>
        <w:pStyle w:val="Default"/>
        <w:jc w:val="both"/>
        <w:rPr>
          <w:bCs/>
          <w:iCs/>
          <w:sz w:val="22"/>
          <w:szCs w:val="22"/>
          <w:lang w:val="sr-Cyrl-CS"/>
        </w:rPr>
      </w:pPr>
      <w:proofErr w:type="gramStart"/>
      <w:r w:rsidRPr="004152D8">
        <w:rPr>
          <w:bCs/>
          <w:iCs/>
          <w:sz w:val="22"/>
          <w:szCs w:val="22"/>
        </w:rPr>
        <w:t>Уговор се закључује до износа уговорене вредности набавке и до испуњења свих об</w:t>
      </w:r>
      <w:r w:rsidR="004152D8" w:rsidRPr="004152D8">
        <w:rPr>
          <w:bCs/>
          <w:iCs/>
          <w:sz w:val="22"/>
          <w:szCs w:val="22"/>
        </w:rPr>
        <w:t>авеза.</w:t>
      </w:r>
      <w:proofErr w:type="gramEnd"/>
    </w:p>
    <w:p w:rsidR="00E34B44" w:rsidRPr="00E34B44" w:rsidRDefault="00E34B44" w:rsidP="005272FB">
      <w:pPr>
        <w:pStyle w:val="Default"/>
        <w:jc w:val="both"/>
        <w:rPr>
          <w:bCs/>
          <w:iCs/>
          <w:sz w:val="22"/>
          <w:szCs w:val="22"/>
          <w:lang w:val="sr-Cyrl-CS"/>
        </w:rPr>
      </w:pPr>
    </w:p>
    <w:p w:rsidR="006825F5" w:rsidRDefault="006825F5" w:rsidP="007B6D4B">
      <w:pPr>
        <w:pStyle w:val="Default"/>
        <w:rPr>
          <w:b/>
          <w:bCs/>
          <w:sz w:val="22"/>
          <w:szCs w:val="22"/>
          <w:lang w:val="sr-Cyrl-CS"/>
        </w:rPr>
      </w:pPr>
      <w:r>
        <w:rPr>
          <w:b/>
          <w:bCs/>
          <w:sz w:val="22"/>
          <w:szCs w:val="22"/>
          <w:lang w:val="sr-Cyrl-CS"/>
        </w:rPr>
        <w:t xml:space="preserve">Заинтересовани понуђачи могу сваког радног дана од дана објављивања позива до истека рока за подношење понуда, у периоду од </w:t>
      </w:r>
      <w:r w:rsidR="00482D2B">
        <w:rPr>
          <w:b/>
          <w:bCs/>
          <w:sz w:val="22"/>
          <w:szCs w:val="22"/>
          <w:lang w:val="sr-Cyrl-CS"/>
        </w:rPr>
        <w:t>09</w:t>
      </w:r>
      <w:r>
        <w:rPr>
          <w:b/>
          <w:bCs/>
          <w:sz w:val="22"/>
          <w:szCs w:val="22"/>
          <w:lang w:val="sr-Cyrl-CS"/>
        </w:rPr>
        <w:t>-1</w:t>
      </w:r>
      <w:r w:rsidR="00BE38DD">
        <w:rPr>
          <w:b/>
          <w:bCs/>
          <w:sz w:val="22"/>
          <w:szCs w:val="22"/>
          <w:lang w:val="sr-Cyrl-CS"/>
        </w:rPr>
        <w:t>3</w:t>
      </w:r>
      <w:r>
        <w:rPr>
          <w:b/>
          <w:bCs/>
          <w:sz w:val="22"/>
          <w:szCs w:val="22"/>
          <w:lang w:val="sr-Cyrl-CS"/>
        </w:rPr>
        <w:t xml:space="preserve"> часова доћи да непосредно погледају </w:t>
      </w:r>
      <w:r w:rsidR="00193C65">
        <w:rPr>
          <w:b/>
          <w:bCs/>
          <w:sz w:val="22"/>
          <w:szCs w:val="22"/>
          <w:lang w:val="sr-Cyrl-CS"/>
        </w:rPr>
        <w:t>простор</w:t>
      </w:r>
      <w:r w:rsidR="00593478">
        <w:rPr>
          <w:b/>
          <w:bCs/>
          <w:sz w:val="22"/>
          <w:szCs w:val="22"/>
          <w:lang w:val="sr-Cyrl-CS"/>
        </w:rPr>
        <w:t xml:space="preserve"> на </w:t>
      </w:r>
      <w:r w:rsidR="00193C65">
        <w:rPr>
          <w:b/>
          <w:bCs/>
          <w:sz w:val="22"/>
          <w:szCs w:val="22"/>
          <w:lang w:val="sr-Cyrl-CS"/>
        </w:rPr>
        <w:t>коме треба да се врше грађевински радови.</w:t>
      </w:r>
    </w:p>
    <w:p w:rsidR="00C124B5" w:rsidRDefault="00C124B5" w:rsidP="007B6D4B">
      <w:pPr>
        <w:pStyle w:val="Default"/>
        <w:rPr>
          <w:b/>
          <w:bCs/>
          <w:sz w:val="22"/>
          <w:szCs w:val="22"/>
          <w:lang w:val="sr-Cyrl-CS"/>
        </w:rPr>
      </w:pPr>
    </w:p>
    <w:p w:rsidR="00193C65" w:rsidRDefault="00193C65" w:rsidP="007B6D4B">
      <w:pPr>
        <w:pStyle w:val="Default"/>
        <w:rPr>
          <w:sz w:val="22"/>
          <w:szCs w:val="22"/>
          <w:lang w:val="sr-Cyrl-CS"/>
        </w:rPr>
      </w:pPr>
      <w:proofErr w:type="gramStart"/>
      <w:r w:rsidRPr="00193C65">
        <w:rPr>
          <w:sz w:val="22"/>
          <w:szCs w:val="22"/>
        </w:rPr>
        <w:t>Уговор о јавној набавци закључује се до испуњења свих обавеза уговорних страна.</w:t>
      </w:r>
      <w:proofErr w:type="gramEnd"/>
      <w:r w:rsidRPr="00193C65">
        <w:rPr>
          <w:sz w:val="22"/>
          <w:szCs w:val="22"/>
        </w:rPr>
        <w:t xml:space="preserve"> </w:t>
      </w:r>
    </w:p>
    <w:p w:rsidR="00E34B44" w:rsidRPr="00A24157" w:rsidRDefault="00193C65" w:rsidP="007B6D4B">
      <w:pPr>
        <w:pStyle w:val="Default"/>
        <w:rPr>
          <w:b/>
          <w:bCs/>
          <w:sz w:val="22"/>
          <w:szCs w:val="22"/>
        </w:rPr>
      </w:pPr>
      <w:proofErr w:type="gramStart"/>
      <w:r w:rsidRPr="00193C65">
        <w:rPr>
          <w:sz w:val="22"/>
          <w:szCs w:val="22"/>
        </w:rPr>
        <w:t>Наручилац може да обустави поступак јавне набавке у складу са одредбама члана 109.</w:t>
      </w:r>
      <w:proofErr w:type="gramEnd"/>
      <w:r w:rsidRPr="00193C65">
        <w:rPr>
          <w:sz w:val="22"/>
          <w:szCs w:val="22"/>
        </w:rPr>
        <w:t xml:space="preserve"> </w:t>
      </w:r>
      <w:proofErr w:type="gramStart"/>
      <w:r w:rsidRPr="00193C65">
        <w:rPr>
          <w:sz w:val="22"/>
          <w:szCs w:val="22"/>
        </w:rPr>
        <w:t>Закона о</w:t>
      </w:r>
      <w:r w:rsidRPr="00193C65">
        <w:rPr>
          <w:sz w:val="22"/>
          <w:szCs w:val="22"/>
          <w:lang w:val="sr-Cyrl-CS"/>
        </w:rPr>
        <w:t xml:space="preserve"> јавним набавкама.</w:t>
      </w:r>
      <w:proofErr w:type="gramEnd"/>
    </w:p>
    <w:p w:rsidR="00C124B5" w:rsidRDefault="00C124B5" w:rsidP="007B6D4B">
      <w:pPr>
        <w:pStyle w:val="Default"/>
        <w:rPr>
          <w:b/>
          <w:bCs/>
          <w:sz w:val="22"/>
          <w:szCs w:val="22"/>
          <w:lang w:val="sr-Cyrl-CS"/>
        </w:rPr>
      </w:pPr>
    </w:p>
    <w:p w:rsidR="00FC4B95" w:rsidRDefault="00FC4B95" w:rsidP="007B6D4B">
      <w:pPr>
        <w:pStyle w:val="Default"/>
        <w:rPr>
          <w:b/>
          <w:bCs/>
          <w:sz w:val="22"/>
          <w:szCs w:val="22"/>
          <w:lang w:val="sr-Cyrl-CS"/>
        </w:rPr>
      </w:pPr>
    </w:p>
    <w:p w:rsidR="00FC4B95" w:rsidRDefault="00FC4B95" w:rsidP="007B6D4B">
      <w:pPr>
        <w:pStyle w:val="Default"/>
        <w:rPr>
          <w:b/>
          <w:bCs/>
          <w:sz w:val="22"/>
          <w:szCs w:val="22"/>
          <w:lang w:val="sr-Cyrl-CS"/>
        </w:rPr>
      </w:pPr>
    </w:p>
    <w:p w:rsidR="00FC4B95" w:rsidRDefault="00FC4B95" w:rsidP="007B6D4B">
      <w:pPr>
        <w:pStyle w:val="Default"/>
        <w:rPr>
          <w:b/>
          <w:bCs/>
          <w:sz w:val="22"/>
          <w:szCs w:val="22"/>
          <w:lang w:val="sr-Cyrl-CS"/>
        </w:rPr>
      </w:pPr>
    </w:p>
    <w:p w:rsidR="00FC4B95" w:rsidRDefault="00FC4B95" w:rsidP="007B6D4B">
      <w:pPr>
        <w:pStyle w:val="Default"/>
        <w:rPr>
          <w:b/>
          <w:bCs/>
          <w:sz w:val="22"/>
          <w:szCs w:val="22"/>
          <w:lang w:val="sr-Cyrl-CS"/>
        </w:rPr>
      </w:pPr>
    </w:p>
    <w:p w:rsidR="00FC4B95" w:rsidRDefault="00FC4B95" w:rsidP="007B6D4B">
      <w:pPr>
        <w:pStyle w:val="Default"/>
        <w:rPr>
          <w:b/>
          <w:bCs/>
          <w:sz w:val="22"/>
          <w:szCs w:val="22"/>
          <w:lang w:val="sr-Cyrl-CS"/>
        </w:rPr>
      </w:pPr>
    </w:p>
    <w:p w:rsidR="00FC4B95" w:rsidRDefault="00FC4B95" w:rsidP="007B6D4B">
      <w:pPr>
        <w:pStyle w:val="Default"/>
        <w:rPr>
          <w:b/>
          <w:bCs/>
          <w:sz w:val="22"/>
          <w:szCs w:val="22"/>
          <w:lang w:val="sr-Cyrl-CS"/>
        </w:rPr>
      </w:pPr>
    </w:p>
    <w:tbl>
      <w:tblPr>
        <w:tblW w:w="5000" w:type="pct"/>
        <w:tblLook w:val="00A0"/>
      </w:tblPr>
      <w:tblGrid>
        <w:gridCol w:w="4628"/>
        <w:gridCol w:w="837"/>
        <w:gridCol w:w="4497"/>
      </w:tblGrid>
      <w:tr w:rsidR="00C124B5" w:rsidRPr="00593478" w:rsidTr="00593478">
        <w:tc>
          <w:tcPr>
            <w:tcW w:w="2323" w:type="pct"/>
            <w:vAlign w:val="center"/>
          </w:tcPr>
          <w:p w:rsidR="00C124B5" w:rsidRPr="00593478" w:rsidRDefault="00C124B5" w:rsidP="00593478">
            <w:pPr>
              <w:pStyle w:val="Stavkaspecifikacije"/>
              <w:tabs>
                <w:tab w:val="clear" w:pos="0"/>
              </w:tabs>
              <w:spacing w:line="276" w:lineRule="auto"/>
              <w:ind w:left="0"/>
              <w:rPr>
                <w:sz w:val="24"/>
                <w:szCs w:val="24"/>
                <w:lang w:val="sr-Cyrl-CS"/>
              </w:rPr>
            </w:pPr>
            <w:r w:rsidRPr="00593478">
              <w:rPr>
                <w:noProof/>
                <w:sz w:val="24"/>
                <w:szCs w:val="24"/>
                <w:lang w:val="sr-Cyrl-CS"/>
              </w:rPr>
              <w:t xml:space="preserve">     М</w:t>
            </w:r>
            <w:r w:rsidRPr="00593478">
              <w:rPr>
                <w:sz w:val="24"/>
                <w:szCs w:val="24"/>
                <w:lang w:val="sr-Cyrl-CS"/>
              </w:rPr>
              <w:t>есто и датум:</w:t>
            </w:r>
          </w:p>
          <w:p w:rsidR="00C124B5" w:rsidRPr="00593478" w:rsidRDefault="00C124B5" w:rsidP="00593478">
            <w:pPr>
              <w:spacing w:before="240"/>
              <w:rPr>
                <w:lang w:val="sr-Cyrl-CS"/>
              </w:rPr>
            </w:pPr>
            <w:r w:rsidRPr="00593478">
              <w:rPr>
                <w:lang w:val="sr-Cyrl-CS"/>
              </w:rPr>
              <w:t>_____________________ 201_. године</w:t>
            </w:r>
          </w:p>
        </w:tc>
        <w:tc>
          <w:tcPr>
            <w:tcW w:w="420" w:type="pct"/>
            <w:vAlign w:val="center"/>
          </w:tcPr>
          <w:p w:rsidR="00C124B5" w:rsidRPr="00593478" w:rsidRDefault="00C124B5" w:rsidP="00593478">
            <w:pPr>
              <w:jc w:val="center"/>
              <w:rPr>
                <w:lang w:val="sr-Cyrl-CS"/>
              </w:rPr>
            </w:pPr>
            <w:r w:rsidRPr="00593478">
              <w:rPr>
                <w:lang w:val="sr-Cyrl-CS"/>
              </w:rPr>
              <w:t xml:space="preserve">                      МП</w:t>
            </w:r>
          </w:p>
        </w:tc>
        <w:tc>
          <w:tcPr>
            <w:tcW w:w="2257" w:type="pct"/>
            <w:vAlign w:val="center"/>
          </w:tcPr>
          <w:p w:rsidR="00C124B5" w:rsidRPr="00593478" w:rsidRDefault="00C124B5" w:rsidP="00593478">
            <w:pPr>
              <w:spacing w:before="480"/>
              <w:jc w:val="right"/>
              <w:rPr>
                <w:lang w:val="sr-Cyrl-CS"/>
              </w:rPr>
            </w:pPr>
            <w:r w:rsidRPr="00593478">
              <w:rPr>
                <w:lang w:val="sr-Cyrl-CS"/>
              </w:rPr>
              <w:t xml:space="preserve">                                                                  ____________________________</w:t>
            </w:r>
          </w:p>
          <w:p w:rsidR="00C124B5" w:rsidRPr="00593478" w:rsidRDefault="00C124B5" w:rsidP="00593478">
            <w:pPr>
              <w:jc w:val="center"/>
              <w:rPr>
                <w:lang w:val="sr-Cyrl-CS"/>
              </w:rPr>
            </w:pPr>
            <w:r w:rsidRPr="00593478">
              <w:rPr>
                <w:lang w:val="sr-Cyrl-CS"/>
              </w:rPr>
              <w:t xml:space="preserve">            (потпис овлашћеног лица)</w:t>
            </w:r>
          </w:p>
        </w:tc>
      </w:tr>
    </w:tbl>
    <w:p w:rsidR="005077C6" w:rsidRPr="00A24157" w:rsidRDefault="005077C6" w:rsidP="007B6D4B">
      <w:pPr>
        <w:pStyle w:val="Default"/>
      </w:pPr>
    </w:p>
    <w:p w:rsidR="00193C65" w:rsidRDefault="00193C65" w:rsidP="007B6D4B">
      <w:pPr>
        <w:pStyle w:val="Default"/>
        <w:rPr>
          <w:b/>
          <w:bCs/>
          <w:lang w:val="sr-Cyrl-CS"/>
        </w:rPr>
      </w:pPr>
    </w:p>
    <w:p w:rsidR="00FC4B95" w:rsidRDefault="00FC4B95" w:rsidP="007B6D4B">
      <w:pPr>
        <w:pStyle w:val="Default"/>
        <w:rPr>
          <w:b/>
          <w:bCs/>
          <w:lang w:val="sr-Cyrl-CS"/>
        </w:rPr>
      </w:pPr>
    </w:p>
    <w:p w:rsidR="00FC4B95" w:rsidRDefault="00FC4B95" w:rsidP="007B6D4B">
      <w:pPr>
        <w:pStyle w:val="Default"/>
        <w:rPr>
          <w:b/>
          <w:bCs/>
          <w:lang w:val="sr-Cyrl-CS"/>
        </w:rPr>
      </w:pPr>
    </w:p>
    <w:p w:rsidR="00FC4B95" w:rsidRPr="00FC4B95" w:rsidRDefault="00FC4B95" w:rsidP="007B6D4B">
      <w:pPr>
        <w:pStyle w:val="Default"/>
        <w:rPr>
          <w:b/>
          <w:bCs/>
          <w:lang w:val="sr-Cyrl-CS"/>
        </w:rPr>
      </w:pPr>
    </w:p>
    <w:p w:rsidR="00193C65" w:rsidRPr="00193C65" w:rsidRDefault="00193C65" w:rsidP="007B6D4B">
      <w:pPr>
        <w:pStyle w:val="Default"/>
        <w:rPr>
          <w:b/>
          <w:bCs/>
          <w:i/>
          <w:sz w:val="22"/>
          <w:szCs w:val="22"/>
          <w:u w:val="single"/>
          <w:lang w:val="sr-Cyrl-CS"/>
        </w:rPr>
      </w:pPr>
      <w:r w:rsidRPr="00193C65">
        <w:rPr>
          <w:b/>
          <w:i/>
          <w:sz w:val="22"/>
          <w:szCs w:val="22"/>
          <w:u w:val="single"/>
        </w:rPr>
        <w:t>Напомена: Понуђач је у обавези да техничке карактеристике (спецификацију) предмета набавке са Обрасцем структуре цене, потпише и овери печатом</w:t>
      </w:r>
      <w:r w:rsidRPr="00193C65">
        <w:rPr>
          <w:b/>
          <w:i/>
          <w:sz w:val="22"/>
          <w:szCs w:val="22"/>
          <w:u w:val="single"/>
          <w:lang w:val="sr-Cyrl-CS"/>
        </w:rPr>
        <w:t>.</w:t>
      </w:r>
    </w:p>
    <w:p w:rsidR="00CD0103" w:rsidRDefault="00CD0103">
      <w:pPr>
        <w:pageBreakBefore/>
        <w:rPr>
          <w:b/>
          <w:bCs/>
          <w:iCs/>
        </w:rPr>
      </w:pPr>
      <w:proofErr w:type="gramStart"/>
      <w:r>
        <w:rPr>
          <w:b/>
          <w:bCs/>
          <w:iCs/>
        </w:rPr>
        <w:lastRenderedPageBreak/>
        <w:t xml:space="preserve">III   </w:t>
      </w:r>
      <w:r w:rsidR="003F6F1A">
        <w:rPr>
          <w:b/>
          <w:bCs/>
          <w:iCs/>
        </w:rPr>
        <w:t xml:space="preserve">   </w:t>
      </w:r>
      <w:r>
        <w:rPr>
          <w:b/>
          <w:bCs/>
          <w:iCs/>
        </w:rPr>
        <w:t>УСЛОВИ ЗА УЧЕШЋЕ У ПОСТУПКУ ЈАВНЕ НАБАВКЕ ИЗ ЧЛ.</w:t>
      </w:r>
      <w:proofErr w:type="gramEnd"/>
      <w:r>
        <w:rPr>
          <w:b/>
          <w:bCs/>
          <w:iCs/>
        </w:rPr>
        <w:t xml:space="preserve"> 75. И 76. ЗАКОНА СА УПУТСТВОМ КАКО СЕ ДОКАЗУЈЕ ИСПУЊЕНОСТ ТИХ УСЛОВА</w:t>
      </w:r>
    </w:p>
    <w:p w:rsidR="00CD0103" w:rsidRDefault="00CD0103">
      <w:pPr>
        <w:jc w:val="both"/>
        <w:rPr>
          <w:b/>
          <w:bCs/>
          <w:iCs/>
        </w:rPr>
      </w:pPr>
    </w:p>
    <w:p w:rsidR="00CD0103" w:rsidRDefault="00CD0103" w:rsidP="00083578">
      <w:pPr>
        <w:pStyle w:val="ListParagraph"/>
        <w:ind w:left="0"/>
        <w:jc w:val="center"/>
        <w:rPr>
          <w:b/>
          <w:bCs/>
          <w:iCs/>
        </w:rPr>
      </w:pPr>
      <w:r>
        <w:rPr>
          <w:b/>
          <w:bCs/>
          <w:iCs/>
        </w:rPr>
        <w:t>1. УСЛОВИ ЗА УЧЕШЋЕ У ПОСТУПКУ ЈАВНЕ НАБАВКЕ ИЗ ЧЛ. 75. И 76. ЗАКОНА</w:t>
      </w:r>
    </w:p>
    <w:p w:rsidR="00CD0103" w:rsidRDefault="00CD0103">
      <w:pPr>
        <w:pStyle w:val="ListParagraph"/>
        <w:tabs>
          <w:tab w:val="left" w:pos="0"/>
        </w:tabs>
        <w:ind w:hanging="360"/>
        <w:jc w:val="both"/>
        <w:rPr>
          <w:b/>
          <w:lang w:val="sr-Cyrl-CS"/>
        </w:rPr>
      </w:pPr>
      <w:proofErr w:type="gramStart"/>
      <w:r>
        <w:rPr>
          <w:iCs/>
        </w:rPr>
        <w:t xml:space="preserve">Право на учешће у поступку предметне јавне набавке има понуђач који испуњава </w:t>
      </w:r>
      <w:r w:rsidR="00083578">
        <w:rPr>
          <w:b/>
          <w:iCs/>
        </w:rPr>
        <w:t xml:space="preserve">обавезне </w:t>
      </w:r>
      <w:r>
        <w:rPr>
          <w:b/>
          <w:iCs/>
        </w:rPr>
        <w:t>услове</w:t>
      </w:r>
      <w:r>
        <w:rPr>
          <w:iCs/>
        </w:rPr>
        <w:t xml:space="preserve"> за учешће у поступку јавне набавке дефинисане чл.</w:t>
      </w:r>
      <w:proofErr w:type="gramEnd"/>
      <w:r>
        <w:rPr>
          <w:iCs/>
        </w:rPr>
        <w:t xml:space="preserve"> 75. Закона, и то:</w:t>
      </w:r>
    </w:p>
    <w:tbl>
      <w:tblPr>
        <w:tblW w:w="9972" w:type="dxa"/>
        <w:tblInd w:w="-5" w:type="dxa"/>
        <w:tblLayout w:type="fixed"/>
        <w:tblLook w:val="0000"/>
      </w:tblPr>
      <w:tblGrid>
        <w:gridCol w:w="872"/>
        <w:gridCol w:w="4055"/>
        <w:gridCol w:w="5045"/>
      </w:tblGrid>
      <w:tr w:rsidR="00083578" w:rsidTr="00BE38DD">
        <w:tc>
          <w:tcPr>
            <w:tcW w:w="872" w:type="dxa"/>
            <w:tcBorders>
              <w:top w:val="double" w:sz="4" w:space="0" w:color="000000"/>
              <w:left w:val="double" w:sz="4" w:space="0" w:color="000000"/>
              <w:bottom w:val="double" w:sz="4" w:space="0" w:color="000000"/>
            </w:tcBorders>
            <w:shd w:val="clear" w:color="auto" w:fill="F2F2F2"/>
            <w:vAlign w:val="center"/>
          </w:tcPr>
          <w:p w:rsidR="00083578" w:rsidRDefault="00083578" w:rsidP="00083578">
            <w:pPr>
              <w:tabs>
                <w:tab w:val="left" w:pos="0"/>
              </w:tabs>
              <w:spacing w:line="240" w:lineRule="auto"/>
              <w:jc w:val="center"/>
              <w:rPr>
                <w:rFonts w:eastAsia="Times New Roman"/>
                <w:b/>
                <w:lang w:val="sr-Cyrl-CS"/>
              </w:rPr>
            </w:pPr>
            <w:r>
              <w:rPr>
                <w:b/>
                <w:lang w:val="sr-Cyrl-CS"/>
              </w:rPr>
              <w:t>Редни број</w:t>
            </w:r>
          </w:p>
        </w:tc>
        <w:tc>
          <w:tcPr>
            <w:tcW w:w="4055" w:type="dxa"/>
            <w:tcBorders>
              <w:top w:val="double" w:sz="4" w:space="0" w:color="000000"/>
              <w:left w:val="double" w:sz="4" w:space="0" w:color="000000"/>
              <w:bottom w:val="double" w:sz="4" w:space="0" w:color="000000"/>
            </w:tcBorders>
            <w:shd w:val="clear" w:color="auto" w:fill="F2F2F2"/>
            <w:vAlign w:val="center"/>
          </w:tcPr>
          <w:p w:rsidR="00083578" w:rsidRDefault="00083578" w:rsidP="00083578">
            <w:pPr>
              <w:spacing w:line="240" w:lineRule="auto"/>
              <w:ind w:left="284" w:hanging="426"/>
              <w:jc w:val="center"/>
              <w:rPr>
                <w:b/>
                <w:lang w:val="sr-Cyrl-CS"/>
              </w:rPr>
            </w:pPr>
            <w:r>
              <w:rPr>
                <w:rFonts w:eastAsia="Times New Roman"/>
                <w:b/>
                <w:lang w:val="sr-Cyrl-CS"/>
              </w:rPr>
              <w:t xml:space="preserve"> </w:t>
            </w:r>
            <w:r>
              <w:rPr>
                <w:b/>
                <w:lang w:val="sr-Cyrl-CS"/>
              </w:rPr>
              <w:t xml:space="preserve">Обавезни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083578" w:rsidRDefault="00083578" w:rsidP="00083578">
            <w:pPr>
              <w:spacing w:line="240" w:lineRule="auto"/>
              <w:ind w:left="284" w:hanging="426"/>
              <w:jc w:val="center"/>
            </w:pPr>
            <w:r>
              <w:rPr>
                <w:b/>
                <w:lang w:val="sr-Cyrl-CS"/>
              </w:rPr>
              <w:t xml:space="preserve">Начин доказивања </w:t>
            </w:r>
          </w:p>
        </w:tc>
      </w:tr>
      <w:tr w:rsidR="00083578" w:rsidTr="00BE38DD">
        <w:trPr>
          <w:trHeight w:val="720"/>
        </w:trPr>
        <w:tc>
          <w:tcPr>
            <w:tcW w:w="872" w:type="dxa"/>
            <w:tcBorders>
              <w:top w:val="double" w:sz="4" w:space="0" w:color="000000"/>
              <w:left w:val="double" w:sz="4" w:space="0" w:color="000000"/>
              <w:bottom w:val="single" w:sz="6" w:space="0" w:color="000000"/>
            </w:tcBorders>
            <w:shd w:val="clear" w:color="auto" w:fill="auto"/>
            <w:vAlign w:val="center"/>
          </w:tcPr>
          <w:p w:rsidR="00083578" w:rsidRDefault="00083578" w:rsidP="00083578">
            <w:pPr>
              <w:pStyle w:val="Default"/>
              <w:ind w:left="284" w:hanging="426"/>
              <w:jc w:val="center"/>
              <w:rPr>
                <w:sz w:val="22"/>
                <w:szCs w:val="22"/>
                <w:lang w:val="sr-Cyrl-CS"/>
              </w:rPr>
            </w:pPr>
            <w:r>
              <w:rPr>
                <w:b/>
                <w:bCs/>
                <w:sz w:val="22"/>
                <w:szCs w:val="22"/>
                <w:lang w:val="sr-Cyrl-CS"/>
              </w:rPr>
              <w:t>1.</w:t>
            </w:r>
          </w:p>
        </w:tc>
        <w:tc>
          <w:tcPr>
            <w:tcW w:w="4055" w:type="dxa"/>
            <w:tcBorders>
              <w:top w:val="double" w:sz="4" w:space="0" w:color="000000"/>
              <w:left w:val="single" w:sz="6" w:space="0" w:color="000000"/>
              <w:bottom w:val="single" w:sz="6" w:space="0" w:color="000000"/>
            </w:tcBorders>
            <w:shd w:val="clear" w:color="auto" w:fill="auto"/>
            <w:vAlign w:val="center"/>
          </w:tcPr>
          <w:p w:rsidR="00083578" w:rsidRDefault="00083578" w:rsidP="00083578">
            <w:pPr>
              <w:pStyle w:val="Default"/>
              <w:jc w:val="both"/>
              <w:rPr>
                <w:sz w:val="22"/>
                <w:szCs w:val="22"/>
                <w:lang w:val="sr-Cyrl-CS"/>
              </w:rPr>
            </w:pPr>
            <w:r>
              <w:rPr>
                <w:sz w:val="22"/>
                <w:szCs w:val="22"/>
                <w:lang w:val="sr-Cyrl-CS"/>
              </w:rPr>
              <w:t>Да је понуђач регистрован код надлежног органа.</w:t>
            </w:r>
          </w:p>
        </w:tc>
        <w:tc>
          <w:tcPr>
            <w:tcW w:w="5045" w:type="dxa"/>
            <w:tcBorders>
              <w:top w:val="double" w:sz="4" w:space="0" w:color="000000"/>
              <w:left w:val="single" w:sz="6" w:space="0" w:color="000000"/>
              <w:bottom w:val="single" w:sz="6" w:space="0" w:color="000000"/>
              <w:right w:val="double" w:sz="4" w:space="0" w:color="000000"/>
            </w:tcBorders>
            <w:shd w:val="clear" w:color="auto" w:fill="auto"/>
            <w:vAlign w:val="center"/>
          </w:tcPr>
          <w:p w:rsidR="00083578" w:rsidRDefault="00083578" w:rsidP="00083578">
            <w:pPr>
              <w:pStyle w:val="Default"/>
              <w:jc w:val="both"/>
              <w:rPr>
                <w:b/>
                <w:sz w:val="22"/>
                <w:szCs w:val="22"/>
                <w:lang w:val="sr-Cyrl-CS"/>
              </w:rPr>
            </w:pPr>
            <w:r>
              <w:rPr>
                <w:sz w:val="22"/>
                <w:szCs w:val="22"/>
                <w:lang w:val="sr-Cyrl-CS"/>
              </w:rPr>
              <w:t xml:space="preserve">Доказује се изводом из регистра Агенције за привредне регистре </w:t>
            </w:r>
            <w:r>
              <w:rPr>
                <w:sz w:val="22"/>
                <w:szCs w:val="22"/>
              </w:rPr>
              <w:t>или</w:t>
            </w:r>
            <w:r>
              <w:rPr>
                <w:sz w:val="22"/>
                <w:szCs w:val="22"/>
                <w:lang w:val="sr-Cyrl-CS"/>
              </w:rPr>
              <w:t xml:space="preserve"> изводом из регистра надлежног Привредног суда, односно </w:t>
            </w:r>
            <w:r>
              <w:rPr>
                <w:b/>
                <w:sz w:val="22"/>
                <w:szCs w:val="22"/>
                <w:lang w:val="sr-Cyrl-CS"/>
              </w:rPr>
              <w:t xml:space="preserve">Изјавом </w:t>
            </w:r>
            <w:r>
              <w:rPr>
                <w:color w:val="auto"/>
                <w:sz w:val="22"/>
                <w:szCs w:val="22"/>
                <w:lang w:val="sr-Cyrl-CS"/>
              </w:rPr>
              <w:t>(</w:t>
            </w:r>
            <w:r w:rsidRPr="00736E3B">
              <w:rPr>
                <w:i/>
                <w:color w:val="auto"/>
                <w:sz w:val="22"/>
                <w:szCs w:val="22"/>
                <w:lang w:val="sr-Cyrl-CS"/>
              </w:rPr>
              <w:t xml:space="preserve">Образац изјаве понуђача, дат је у поглављу </w:t>
            </w:r>
            <w:r w:rsidRPr="00736E3B">
              <w:rPr>
                <w:i/>
                <w:color w:val="auto"/>
                <w:sz w:val="22"/>
                <w:szCs w:val="22"/>
              </w:rPr>
              <w:t>III</w:t>
            </w:r>
            <w:r w:rsidRPr="00736E3B">
              <w:rPr>
                <w:i/>
                <w:color w:val="auto"/>
                <w:sz w:val="22"/>
                <w:szCs w:val="22"/>
                <w:lang w:val="ru-RU"/>
              </w:rPr>
              <w:t xml:space="preserve"> </w:t>
            </w:r>
            <w:r w:rsidRPr="00736E3B">
              <w:rPr>
                <w:i/>
                <w:color w:val="auto"/>
                <w:sz w:val="22"/>
                <w:szCs w:val="22"/>
                <w:lang w:val="sr-Cyrl-CS"/>
              </w:rPr>
              <w:t>одељак 3)</w:t>
            </w:r>
            <w:r w:rsidRPr="00736E3B">
              <w:rPr>
                <w:sz w:val="22"/>
                <w:szCs w:val="22"/>
                <w:lang w:val="sr-Cyrl-CS"/>
              </w:rPr>
              <w:t>.</w:t>
            </w:r>
            <w:r>
              <w:rPr>
                <w:b/>
                <w:sz w:val="22"/>
                <w:szCs w:val="22"/>
                <w:lang w:val="sr-Cyrl-CS"/>
              </w:rPr>
              <w:t xml:space="preserve"> </w:t>
            </w:r>
          </w:p>
          <w:p w:rsidR="00083578" w:rsidRDefault="00083578" w:rsidP="00083578">
            <w:pPr>
              <w:pStyle w:val="Default"/>
              <w:jc w:val="both"/>
            </w:pPr>
            <w:r>
              <w:rPr>
                <w:b/>
                <w:sz w:val="22"/>
                <w:szCs w:val="22"/>
                <w:lang w:val="sr-Cyrl-CS"/>
              </w:rPr>
              <w:t xml:space="preserve">НИЈЕ НЕОПХОДНО ДОСТАВЉАТИ – </w:t>
            </w:r>
            <w:r>
              <w:rPr>
                <w:sz w:val="22"/>
                <w:szCs w:val="22"/>
                <w:lang w:val="sr-Cyrl-CS"/>
              </w:rPr>
              <w:t>сходно члану 10. став 4. тачка 5)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104/13).</w:t>
            </w:r>
          </w:p>
        </w:tc>
      </w:tr>
      <w:tr w:rsidR="00083578" w:rsidTr="00BE38DD">
        <w:trPr>
          <w:trHeight w:val="510"/>
        </w:trPr>
        <w:tc>
          <w:tcPr>
            <w:tcW w:w="872" w:type="dxa"/>
            <w:tcBorders>
              <w:top w:val="single" w:sz="6" w:space="0" w:color="000000"/>
              <w:left w:val="double" w:sz="4" w:space="0" w:color="000000"/>
              <w:bottom w:val="single" w:sz="6" w:space="0" w:color="000000"/>
            </w:tcBorders>
            <w:shd w:val="clear" w:color="auto" w:fill="auto"/>
            <w:vAlign w:val="center"/>
          </w:tcPr>
          <w:p w:rsidR="00083578" w:rsidRDefault="00083578" w:rsidP="00083578">
            <w:pPr>
              <w:pStyle w:val="Default"/>
              <w:ind w:left="284" w:hanging="426"/>
              <w:jc w:val="center"/>
              <w:rPr>
                <w:sz w:val="22"/>
                <w:szCs w:val="22"/>
                <w:lang w:val="sr-Cyrl-CS"/>
              </w:rPr>
            </w:pPr>
            <w:r>
              <w:rPr>
                <w:b/>
                <w:bCs/>
                <w:sz w:val="22"/>
                <w:szCs w:val="22"/>
                <w:lang w:val="sr-Cyrl-CS"/>
              </w:rPr>
              <w:t>2.</w:t>
            </w:r>
          </w:p>
        </w:tc>
        <w:tc>
          <w:tcPr>
            <w:tcW w:w="4055" w:type="dxa"/>
            <w:tcBorders>
              <w:top w:val="single" w:sz="6" w:space="0" w:color="000000"/>
              <w:left w:val="single" w:sz="6" w:space="0" w:color="000000"/>
              <w:bottom w:val="single" w:sz="6" w:space="0" w:color="000000"/>
            </w:tcBorders>
            <w:shd w:val="clear" w:color="auto" w:fill="auto"/>
            <w:vAlign w:val="center"/>
          </w:tcPr>
          <w:p w:rsidR="00083578" w:rsidRDefault="00083578" w:rsidP="00083578">
            <w:pPr>
              <w:pStyle w:val="Default"/>
              <w:jc w:val="both"/>
              <w:rPr>
                <w:sz w:val="22"/>
                <w:szCs w:val="22"/>
                <w:lang w:val="sr-Cyrl-CS"/>
              </w:rPr>
            </w:pPr>
            <w:r>
              <w:rPr>
                <w:sz w:val="22"/>
                <w:szCs w:val="22"/>
                <w:lang w:val="sr-Cyrl-CS"/>
              </w:rPr>
              <w:t>Да понуђач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p>
          <w:p w:rsidR="00083578" w:rsidRDefault="00083578" w:rsidP="00083578">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083578" w:rsidRDefault="00083578" w:rsidP="00083578">
            <w:pPr>
              <w:pStyle w:val="Default"/>
              <w:jc w:val="both"/>
              <w:rPr>
                <w:sz w:val="22"/>
                <w:szCs w:val="22"/>
                <w:lang w:val="sr-Cyrl-CS"/>
              </w:rPr>
            </w:pPr>
            <w:r>
              <w:rPr>
                <w:color w:val="auto"/>
                <w:sz w:val="22"/>
                <w:szCs w:val="22"/>
                <w:lang w:val="sr-Cyrl-CS"/>
              </w:rPr>
              <w:t xml:space="preserve">Доказ не може бити старији од два месеца пре отварања понуда. </w:t>
            </w:r>
          </w:p>
          <w:p w:rsidR="00083578" w:rsidRDefault="00083578" w:rsidP="00083578">
            <w:pPr>
              <w:pStyle w:val="Default"/>
              <w:jc w:val="both"/>
            </w:pPr>
            <w:r>
              <w:rPr>
                <w:sz w:val="22"/>
                <w:szCs w:val="22"/>
                <w:lang w:val="sr-Cyrl-CS"/>
              </w:rPr>
              <w:t xml:space="preserve">Доказује се: </w:t>
            </w:r>
            <w:r>
              <w:rPr>
                <w:b/>
                <w:sz w:val="22"/>
                <w:szCs w:val="22"/>
                <w:u w:val="single"/>
                <w:lang w:val="sr-Cyrl-CS"/>
              </w:rPr>
              <w:t>Правна лица</w:t>
            </w:r>
            <w:r>
              <w:rPr>
                <w:sz w:val="22"/>
                <w:szCs w:val="22"/>
                <w:lang w:val="sr-Cyrl-CS"/>
              </w:rPr>
              <w:t xml:space="preserve">: 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Pr>
                <w:b/>
                <w:sz w:val="22"/>
                <w:szCs w:val="22"/>
                <w:u w:val="single"/>
                <w:lang w:val="sr-Cyrl-CS"/>
              </w:rPr>
              <w:t>Предузетници и физичка лица</w:t>
            </w:r>
            <w:r>
              <w:rPr>
                <w:sz w:val="22"/>
                <w:szCs w:val="22"/>
                <w:lang w:val="sr-Cyrl-CS"/>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w:t>
            </w:r>
            <w:r>
              <w:rPr>
                <w:sz w:val="22"/>
                <w:szCs w:val="22"/>
                <w:lang w:val="sr-Cyrl-CS"/>
              </w:rPr>
              <w:lastRenderedPageBreak/>
              <w:t xml:space="preserve">рођења или према месту пребивалишта),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Pr>
                <w:i/>
                <w:color w:val="auto"/>
                <w:sz w:val="22"/>
                <w:szCs w:val="22"/>
              </w:rPr>
              <w:t xml:space="preserve">III </w:t>
            </w:r>
            <w:r>
              <w:rPr>
                <w:i/>
                <w:color w:val="auto"/>
                <w:sz w:val="22"/>
                <w:szCs w:val="22"/>
                <w:lang w:val="ru-RU"/>
              </w:rPr>
              <w:t xml:space="preserve"> </w:t>
            </w:r>
            <w:r>
              <w:rPr>
                <w:i/>
                <w:color w:val="auto"/>
                <w:sz w:val="22"/>
                <w:szCs w:val="22"/>
                <w:lang w:val="sr-Cyrl-CS"/>
              </w:rPr>
              <w:t>одељак 3).</w:t>
            </w:r>
          </w:p>
        </w:tc>
      </w:tr>
      <w:tr w:rsidR="00083578" w:rsidTr="00BE38DD">
        <w:trPr>
          <w:trHeight w:val="718"/>
        </w:trPr>
        <w:tc>
          <w:tcPr>
            <w:tcW w:w="872" w:type="dxa"/>
            <w:tcBorders>
              <w:top w:val="single" w:sz="6" w:space="0" w:color="000000"/>
              <w:left w:val="double" w:sz="4" w:space="0" w:color="000000"/>
              <w:bottom w:val="single" w:sz="6" w:space="0" w:color="000000"/>
            </w:tcBorders>
            <w:shd w:val="clear" w:color="auto" w:fill="auto"/>
            <w:vAlign w:val="center"/>
          </w:tcPr>
          <w:p w:rsidR="00083578" w:rsidRDefault="00083578" w:rsidP="00083578">
            <w:pPr>
              <w:pStyle w:val="Default"/>
              <w:ind w:left="284" w:hanging="426"/>
              <w:jc w:val="center"/>
              <w:rPr>
                <w:sz w:val="22"/>
                <w:szCs w:val="22"/>
                <w:lang w:val="sr-Cyrl-CS"/>
              </w:rPr>
            </w:pPr>
            <w:r>
              <w:rPr>
                <w:b/>
                <w:bCs/>
                <w:sz w:val="22"/>
                <w:szCs w:val="22"/>
                <w:lang w:val="sr-Cyrl-CS"/>
              </w:rPr>
              <w:lastRenderedPageBreak/>
              <w:t>3.</w:t>
            </w:r>
          </w:p>
        </w:tc>
        <w:tc>
          <w:tcPr>
            <w:tcW w:w="4055" w:type="dxa"/>
            <w:tcBorders>
              <w:top w:val="single" w:sz="6" w:space="0" w:color="000000"/>
              <w:left w:val="single" w:sz="6" w:space="0" w:color="000000"/>
              <w:bottom w:val="single" w:sz="6" w:space="0" w:color="000000"/>
            </w:tcBorders>
            <w:shd w:val="clear" w:color="auto" w:fill="auto"/>
            <w:vAlign w:val="center"/>
          </w:tcPr>
          <w:p w:rsidR="00083578" w:rsidRDefault="00083578" w:rsidP="00083578">
            <w:pPr>
              <w:pStyle w:val="Default"/>
              <w:jc w:val="both"/>
              <w:rPr>
                <w:sz w:val="22"/>
                <w:szCs w:val="22"/>
                <w:lang w:val="sr-Cyrl-CS"/>
              </w:rPr>
            </w:pPr>
            <w:r>
              <w:rPr>
                <w:sz w:val="22"/>
                <w:szCs w:val="22"/>
                <w:lang w:val="sr-Cyrl-CS"/>
              </w:rPr>
              <w:t>Да је понуђач измирио доспеле порезе и доприносе.</w:t>
            </w:r>
          </w:p>
          <w:p w:rsidR="00083578" w:rsidRDefault="00083578" w:rsidP="00083578">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083578" w:rsidRDefault="00083578" w:rsidP="00083578">
            <w:pPr>
              <w:pStyle w:val="Default"/>
              <w:jc w:val="both"/>
              <w:rPr>
                <w:sz w:val="22"/>
                <w:szCs w:val="22"/>
                <w:lang w:val="sr-Cyrl-CS"/>
              </w:rPr>
            </w:pPr>
            <w:r>
              <w:rPr>
                <w:sz w:val="22"/>
                <w:szCs w:val="22"/>
                <w:lang w:val="sr-Cyrl-CS"/>
              </w:rPr>
              <w:t xml:space="preserve">Доказ не може бити старији од два месеца пре отварања понуда. </w:t>
            </w:r>
          </w:p>
          <w:p w:rsidR="00083578" w:rsidRDefault="00083578" w:rsidP="00083578">
            <w:pPr>
              <w:pStyle w:val="Default"/>
              <w:jc w:val="both"/>
            </w:pPr>
            <w:r>
              <w:rPr>
                <w:sz w:val="22"/>
                <w:szCs w:val="22"/>
                <w:lang w:val="sr-Cyrl-CS"/>
              </w:rPr>
              <w:t xml:space="preserve">Доказује  се уверењем Пореске управе Министарства финансија и привреде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Pr>
                <w:i/>
                <w:color w:val="auto"/>
                <w:sz w:val="22"/>
                <w:szCs w:val="22"/>
              </w:rPr>
              <w:t>III</w:t>
            </w:r>
            <w:r>
              <w:rPr>
                <w:i/>
                <w:color w:val="auto"/>
                <w:sz w:val="22"/>
                <w:szCs w:val="22"/>
                <w:lang w:val="ru-RU"/>
              </w:rPr>
              <w:t xml:space="preserve"> </w:t>
            </w:r>
            <w:r>
              <w:rPr>
                <w:i/>
                <w:color w:val="auto"/>
                <w:sz w:val="22"/>
                <w:szCs w:val="22"/>
                <w:lang w:val="sr-Cyrl-CS"/>
              </w:rPr>
              <w:t>одељак 3).</w:t>
            </w:r>
          </w:p>
        </w:tc>
      </w:tr>
      <w:tr w:rsidR="00083578" w:rsidTr="00BE38DD">
        <w:trPr>
          <w:trHeight w:val="718"/>
        </w:trPr>
        <w:tc>
          <w:tcPr>
            <w:tcW w:w="872" w:type="dxa"/>
            <w:tcBorders>
              <w:top w:val="single" w:sz="6" w:space="0" w:color="000000"/>
              <w:left w:val="double" w:sz="4" w:space="0" w:color="000000"/>
              <w:bottom w:val="single" w:sz="6" w:space="0" w:color="000000"/>
            </w:tcBorders>
            <w:shd w:val="clear" w:color="auto" w:fill="auto"/>
            <w:vAlign w:val="center"/>
          </w:tcPr>
          <w:p w:rsidR="00083578" w:rsidRDefault="00083578" w:rsidP="00083578">
            <w:pPr>
              <w:pStyle w:val="Default"/>
              <w:ind w:left="284" w:hanging="426"/>
              <w:jc w:val="center"/>
              <w:rPr>
                <w:sz w:val="22"/>
                <w:szCs w:val="22"/>
                <w:lang w:val="sr-Cyrl-CS"/>
              </w:rPr>
            </w:pPr>
            <w:r>
              <w:rPr>
                <w:b/>
                <w:bCs/>
                <w:sz w:val="22"/>
                <w:szCs w:val="22"/>
                <w:lang w:val="sr-Cyrl-CS"/>
              </w:rPr>
              <w:t>4.</w:t>
            </w:r>
          </w:p>
        </w:tc>
        <w:tc>
          <w:tcPr>
            <w:tcW w:w="4055" w:type="dxa"/>
            <w:tcBorders>
              <w:top w:val="single" w:sz="6" w:space="0" w:color="000000"/>
              <w:left w:val="single" w:sz="6" w:space="0" w:color="000000"/>
              <w:bottom w:val="single" w:sz="6" w:space="0" w:color="000000"/>
            </w:tcBorders>
            <w:shd w:val="clear" w:color="auto" w:fill="auto"/>
            <w:vAlign w:val="center"/>
          </w:tcPr>
          <w:p w:rsidR="00083578" w:rsidRPr="00C53ABA" w:rsidRDefault="00083578" w:rsidP="00083578">
            <w:pPr>
              <w:autoSpaceDE w:val="0"/>
              <w:autoSpaceDN w:val="0"/>
              <w:adjustRightInd w:val="0"/>
              <w:jc w:val="both"/>
              <w:rPr>
                <w:b/>
                <w:sz w:val="22"/>
                <w:szCs w:val="22"/>
                <w:lang w:val="sr-Cyrl-CS"/>
              </w:rPr>
            </w:pPr>
            <w:r>
              <w:rPr>
                <w:sz w:val="22"/>
                <w:szCs w:val="22"/>
                <w:lang w:val="sr-Cyrl-CS"/>
              </w:rPr>
              <w:t xml:space="preserve">Понуђач је дужан да при састављању своје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w:t>
            </w:r>
            <w:r w:rsidRPr="00C53ABA">
              <w:rPr>
                <w:sz w:val="22"/>
                <w:szCs w:val="22"/>
              </w:rPr>
              <w:t>као и да нема</w:t>
            </w:r>
            <w:r w:rsidRPr="00C53ABA">
              <w:rPr>
                <w:sz w:val="22"/>
                <w:szCs w:val="22"/>
                <w:lang w:val="sr-Cyrl-CS"/>
              </w:rPr>
              <w:t xml:space="preserve"> </w:t>
            </w:r>
            <w:r w:rsidRPr="00C53ABA">
              <w:rPr>
                <w:sz w:val="22"/>
                <w:szCs w:val="22"/>
              </w:rPr>
              <w:t>забрану обављања делатности која је на снази у време подношења понуде</w:t>
            </w:r>
            <w:r w:rsidRPr="00C53ABA">
              <w:rPr>
                <w:sz w:val="22"/>
                <w:szCs w:val="22"/>
                <w:lang w:val="sr-Cyrl-CS"/>
              </w:rPr>
              <w:t>.</w:t>
            </w:r>
          </w:p>
          <w:p w:rsidR="00083578" w:rsidRDefault="00083578" w:rsidP="00083578">
            <w:pPr>
              <w:pStyle w:val="Default"/>
              <w:jc w:val="both"/>
              <w:rPr>
                <w:sz w:val="22"/>
                <w:szCs w:val="22"/>
                <w:lang w:val="sr-Cyrl-CS"/>
              </w:rPr>
            </w:pPr>
            <w:r>
              <w:rPr>
                <w:sz w:val="22"/>
                <w:szCs w:val="22"/>
                <w:lang w:val="sr-Cyrl-CS"/>
              </w:rPr>
              <w:t>(чл. 75. ст. 2. Закона).</w:t>
            </w: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083578" w:rsidRDefault="00083578" w:rsidP="00083578">
            <w:pPr>
              <w:pStyle w:val="Default"/>
              <w:jc w:val="both"/>
            </w:pPr>
            <w:r>
              <w:rPr>
                <w:sz w:val="22"/>
                <w:szCs w:val="22"/>
                <w:lang w:val="sr-Cyrl-CS"/>
              </w:rPr>
              <w:t xml:space="preserve">Доказује се: Потписан и оверен Oбразац изјаве о поштовању обавеза из чл. 75. ст. 2. Закона </w:t>
            </w:r>
            <w:r>
              <w:rPr>
                <w:i/>
                <w:color w:val="auto"/>
                <w:sz w:val="22"/>
                <w:szCs w:val="22"/>
                <w:lang w:val="sr-Cyrl-CS"/>
              </w:rPr>
              <w:t xml:space="preserve">(Образац изјаве, </w:t>
            </w:r>
            <w:r w:rsidRPr="00527B04">
              <w:rPr>
                <w:i/>
                <w:color w:val="auto"/>
                <w:sz w:val="22"/>
                <w:szCs w:val="22"/>
                <w:lang w:val="sr-Cyrl-CS"/>
              </w:rPr>
              <w:t xml:space="preserve">дат је у поглављу </w:t>
            </w:r>
            <w:r w:rsidRPr="00527B04">
              <w:rPr>
                <w:i/>
                <w:color w:val="auto"/>
                <w:sz w:val="22"/>
                <w:szCs w:val="22"/>
              </w:rPr>
              <w:t>VIII</w:t>
            </w:r>
            <w:r w:rsidRPr="00527B04">
              <w:rPr>
                <w:i/>
                <w:color w:val="auto"/>
                <w:sz w:val="22"/>
                <w:szCs w:val="22"/>
                <w:lang w:val="sr-Cyrl-CS"/>
              </w:rPr>
              <w:t>)</w:t>
            </w:r>
            <w:r w:rsidRPr="00527B04">
              <w:rPr>
                <w:sz w:val="22"/>
                <w:szCs w:val="22"/>
                <w:lang w:val="sr-Cyrl-CS"/>
              </w:rPr>
              <w:t>.</w:t>
            </w:r>
            <w:r>
              <w:rPr>
                <w:sz w:val="22"/>
                <w:szCs w:val="22"/>
                <w:lang w:val="sr-Cyrl-CS"/>
              </w:rPr>
              <w:t xml:space="preserve"> Изјава мора да буде потписана од стране овлашћеног лица понуђача и оверена печатом. Уколико понуду подноси група понуђача, Изјава мора бити потписана од стране овлашћеног лица сваког понуђача из групе понуђача и оверена печатом.</w:t>
            </w:r>
          </w:p>
        </w:tc>
      </w:tr>
    </w:tbl>
    <w:p w:rsidR="00CD0103" w:rsidRDefault="00CD0103">
      <w:pPr>
        <w:pStyle w:val="ListParagraph"/>
        <w:ind w:left="0" w:firstLine="630"/>
        <w:jc w:val="both"/>
        <w:rPr>
          <w:bCs/>
          <w:i/>
          <w:iCs/>
        </w:rPr>
      </w:pPr>
      <w:r>
        <w:rPr>
          <w:bCs/>
          <w:i/>
          <w:iCs/>
        </w:rPr>
        <w:t xml:space="preserve">Уколико понуђач подноси понуду </w:t>
      </w:r>
      <w:r>
        <w:rPr>
          <w:bCs/>
          <w:i/>
          <w:iCs/>
          <w:u w:val="single"/>
        </w:rPr>
        <w:t>са подизвођачем</w:t>
      </w:r>
      <w:r>
        <w:rPr>
          <w:bCs/>
          <w:i/>
          <w:iCs/>
        </w:rPr>
        <w:t xml:space="preserve">, у складу са чланом 80. </w:t>
      </w:r>
      <w:proofErr w:type="gramStart"/>
      <w:r>
        <w:rPr>
          <w:bCs/>
          <w:i/>
          <w:iCs/>
        </w:rPr>
        <w:t>Закона, подизвођач мора да испуњава обавезне услове из члана 75.</w:t>
      </w:r>
      <w:proofErr w:type="gramEnd"/>
      <w:r>
        <w:rPr>
          <w:bCs/>
          <w:i/>
          <w:iCs/>
        </w:rPr>
        <w:t xml:space="preserve"> </w:t>
      </w:r>
      <w:proofErr w:type="gramStart"/>
      <w:r>
        <w:rPr>
          <w:bCs/>
          <w:i/>
          <w:iCs/>
        </w:rPr>
        <w:t>став</w:t>
      </w:r>
      <w:proofErr w:type="gramEnd"/>
      <w:r>
        <w:rPr>
          <w:bCs/>
          <w:i/>
          <w:iCs/>
        </w:rPr>
        <w:t xml:space="preserve"> 1. </w:t>
      </w:r>
      <w:proofErr w:type="gramStart"/>
      <w:r>
        <w:rPr>
          <w:bCs/>
          <w:i/>
          <w:iCs/>
        </w:rPr>
        <w:t>тач</w:t>
      </w:r>
      <w:proofErr w:type="gramEnd"/>
      <w:r>
        <w:rPr>
          <w:bCs/>
          <w:i/>
          <w:iCs/>
        </w:rPr>
        <w:t xml:space="preserve">. 1) </w:t>
      </w:r>
      <w:proofErr w:type="gramStart"/>
      <w:r>
        <w:rPr>
          <w:bCs/>
          <w:i/>
          <w:iCs/>
        </w:rPr>
        <w:t>до</w:t>
      </w:r>
      <w:proofErr w:type="gramEnd"/>
      <w:r>
        <w:rPr>
          <w:bCs/>
          <w:i/>
          <w:iCs/>
        </w:rPr>
        <w:t xml:space="preserve"> 4) Закона. </w:t>
      </w:r>
    </w:p>
    <w:p w:rsidR="00CD0103" w:rsidRDefault="00CD0103">
      <w:pPr>
        <w:pStyle w:val="ListParagraph"/>
        <w:ind w:left="0" w:firstLine="630"/>
        <w:jc w:val="both"/>
        <w:rPr>
          <w:bCs/>
          <w:iCs/>
        </w:rPr>
      </w:pPr>
      <w:proofErr w:type="gramStart"/>
      <w:r>
        <w:rPr>
          <w:bCs/>
          <w:i/>
          <w:iCs/>
        </w:rPr>
        <w:t xml:space="preserve">Уколико понуду подноси </w:t>
      </w:r>
      <w:r>
        <w:rPr>
          <w:bCs/>
          <w:i/>
          <w:iCs/>
          <w:u w:val="single"/>
        </w:rPr>
        <w:t>група понуђача</w:t>
      </w:r>
      <w:r>
        <w:rPr>
          <w:bCs/>
          <w:i/>
          <w:iCs/>
        </w:rPr>
        <w:t>, сваки понуђач из групе понуђача, мора да испуни обавезне услове из члана 75.</w:t>
      </w:r>
      <w:proofErr w:type="gramEnd"/>
      <w:r>
        <w:rPr>
          <w:bCs/>
          <w:i/>
          <w:iCs/>
        </w:rPr>
        <w:t xml:space="preserve"> </w:t>
      </w:r>
      <w:proofErr w:type="gramStart"/>
      <w:r>
        <w:rPr>
          <w:bCs/>
          <w:i/>
          <w:iCs/>
        </w:rPr>
        <w:t>став</w:t>
      </w:r>
      <w:proofErr w:type="gramEnd"/>
      <w:r>
        <w:rPr>
          <w:bCs/>
          <w:i/>
          <w:iCs/>
        </w:rPr>
        <w:t xml:space="preserve"> 1. </w:t>
      </w:r>
      <w:proofErr w:type="gramStart"/>
      <w:r>
        <w:rPr>
          <w:bCs/>
          <w:i/>
          <w:iCs/>
        </w:rPr>
        <w:t>тач</w:t>
      </w:r>
      <w:proofErr w:type="gramEnd"/>
      <w:r>
        <w:rPr>
          <w:bCs/>
          <w:i/>
          <w:iCs/>
        </w:rPr>
        <w:t xml:space="preserve">. 1) </w:t>
      </w:r>
      <w:proofErr w:type="gramStart"/>
      <w:r>
        <w:rPr>
          <w:bCs/>
          <w:i/>
          <w:iCs/>
        </w:rPr>
        <w:t>до</w:t>
      </w:r>
      <w:proofErr w:type="gramEnd"/>
      <w:r>
        <w:rPr>
          <w:bCs/>
          <w:i/>
          <w:iCs/>
        </w:rPr>
        <w:t xml:space="preserve"> 4), </w:t>
      </w:r>
      <w:r>
        <w:rPr>
          <w:bCs/>
          <w:i/>
          <w:iCs/>
          <w:lang w:val="sr-Cyrl-CS"/>
        </w:rPr>
        <w:t>као и да изришито наведе да је поштовао обавезе из члана 75. став 2. Закона</w:t>
      </w:r>
      <w:r>
        <w:rPr>
          <w:bCs/>
          <w:i/>
          <w:iCs/>
        </w:rPr>
        <w:t>.</w:t>
      </w:r>
    </w:p>
    <w:p w:rsidR="00CD0103" w:rsidRDefault="00CD0103">
      <w:pPr>
        <w:pStyle w:val="ListParagraph"/>
        <w:ind w:left="0" w:firstLine="630"/>
        <w:jc w:val="both"/>
        <w:rPr>
          <w:bCs/>
          <w:iCs/>
        </w:rPr>
      </w:pPr>
    </w:p>
    <w:p w:rsidR="00CD0103" w:rsidRDefault="00CD0103">
      <w:pPr>
        <w:pStyle w:val="ListParagraph"/>
        <w:tabs>
          <w:tab w:val="left" w:pos="0"/>
        </w:tabs>
        <w:ind w:hanging="360"/>
        <w:jc w:val="both"/>
        <w:rPr>
          <w:rFonts w:eastAsia="Times New Roman"/>
          <w:b/>
          <w:lang w:val="sr-Cyrl-CS"/>
        </w:rPr>
      </w:pPr>
      <w:r>
        <w:rPr>
          <w:iCs/>
        </w:rPr>
        <w:t xml:space="preserve">Понуђач који учествује у поступку предметне јавне набавке, мора испунити </w:t>
      </w:r>
      <w:r>
        <w:rPr>
          <w:b/>
          <w:iCs/>
        </w:rPr>
        <w:t>додатне услове</w:t>
      </w:r>
      <w:r>
        <w:rPr>
          <w:iCs/>
        </w:rPr>
        <w:t xml:space="preserve"> за учешће у поступку јавне набавке</w:t>
      </w:r>
      <w:proofErr w:type="gramStart"/>
      <w:r>
        <w:rPr>
          <w:iCs/>
        </w:rPr>
        <w:t>,  дефинисане</w:t>
      </w:r>
      <w:proofErr w:type="gramEnd"/>
      <w:r>
        <w:rPr>
          <w:iCs/>
        </w:rPr>
        <w:t xml:space="preserve"> чл. 76. Закона, и то:</w:t>
      </w:r>
    </w:p>
    <w:tbl>
      <w:tblPr>
        <w:tblW w:w="9972" w:type="dxa"/>
        <w:tblInd w:w="-5" w:type="dxa"/>
        <w:tblLayout w:type="fixed"/>
        <w:tblLook w:val="0000"/>
      </w:tblPr>
      <w:tblGrid>
        <w:gridCol w:w="817"/>
        <w:gridCol w:w="4110"/>
        <w:gridCol w:w="5045"/>
      </w:tblGrid>
      <w:tr w:rsidR="00527B04" w:rsidTr="00527B04">
        <w:trPr>
          <w:trHeight w:val="680"/>
        </w:trPr>
        <w:tc>
          <w:tcPr>
            <w:tcW w:w="817" w:type="dxa"/>
            <w:tcBorders>
              <w:top w:val="double" w:sz="4" w:space="0" w:color="000000"/>
              <w:left w:val="double" w:sz="4" w:space="0" w:color="000000"/>
              <w:bottom w:val="double" w:sz="4" w:space="0" w:color="000000"/>
            </w:tcBorders>
            <w:shd w:val="clear" w:color="auto" w:fill="F2F2F2"/>
            <w:vAlign w:val="center"/>
          </w:tcPr>
          <w:p w:rsidR="00527B04" w:rsidRPr="00CC2A65" w:rsidRDefault="00527B04" w:rsidP="00707A4D">
            <w:pPr>
              <w:spacing w:line="240" w:lineRule="auto"/>
              <w:ind w:left="90" w:hanging="232"/>
              <w:jc w:val="center"/>
              <w:rPr>
                <w:b/>
                <w:lang w:val="sr-Cyrl-CS"/>
              </w:rPr>
            </w:pPr>
            <w:r w:rsidRPr="00CC2A65">
              <w:rPr>
                <w:b/>
                <w:lang w:val="sr-Cyrl-CS"/>
              </w:rPr>
              <w:t xml:space="preserve">  Редни број </w:t>
            </w:r>
          </w:p>
        </w:tc>
        <w:tc>
          <w:tcPr>
            <w:tcW w:w="4110" w:type="dxa"/>
            <w:tcBorders>
              <w:top w:val="double" w:sz="4" w:space="0" w:color="000000"/>
              <w:left w:val="double" w:sz="4" w:space="0" w:color="000000"/>
              <w:bottom w:val="double" w:sz="4" w:space="0" w:color="000000"/>
            </w:tcBorders>
            <w:shd w:val="clear" w:color="auto" w:fill="F2F2F2"/>
            <w:vAlign w:val="center"/>
          </w:tcPr>
          <w:p w:rsidR="00527B04" w:rsidRPr="00CC2A65" w:rsidRDefault="00527B04" w:rsidP="00707A4D">
            <w:pPr>
              <w:spacing w:line="240" w:lineRule="auto"/>
              <w:ind w:left="284" w:hanging="426"/>
              <w:jc w:val="center"/>
              <w:rPr>
                <w:b/>
                <w:lang w:val="sr-Cyrl-CS"/>
              </w:rPr>
            </w:pPr>
            <w:r w:rsidRPr="00CC2A65">
              <w:rPr>
                <w:b/>
                <w:lang w:val="sr-Cyrl-CS"/>
              </w:rPr>
              <w:t xml:space="preserve">Додатни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527B04" w:rsidRPr="00CC2A65" w:rsidRDefault="00527B04" w:rsidP="00707A4D">
            <w:pPr>
              <w:spacing w:line="240" w:lineRule="auto"/>
              <w:ind w:left="284" w:hanging="426"/>
              <w:jc w:val="center"/>
              <w:rPr>
                <w:b/>
                <w:lang w:val="sr-Cyrl-CS"/>
              </w:rPr>
            </w:pPr>
            <w:r w:rsidRPr="00CC2A65">
              <w:rPr>
                <w:b/>
                <w:lang w:val="sr-Cyrl-CS"/>
              </w:rPr>
              <w:t xml:space="preserve">Начин доказивања </w:t>
            </w:r>
          </w:p>
        </w:tc>
      </w:tr>
      <w:tr w:rsidR="00527B04" w:rsidTr="00527B04">
        <w:trPr>
          <w:trHeight w:val="1153"/>
        </w:trPr>
        <w:tc>
          <w:tcPr>
            <w:tcW w:w="817" w:type="dxa"/>
            <w:tcBorders>
              <w:top w:val="double" w:sz="4" w:space="0" w:color="000000"/>
              <w:left w:val="double" w:sz="4" w:space="0" w:color="000000"/>
              <w:bottom w:val="single" w:sz="6"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6.</w:t>
            </w:r>
          </w:p>
        </w:tc>
        <w:tc>
          <w:tcPr>
            <w:tcW w:w="4110" w:type="dxa"/>
            <w:tcBorders>
              <w:top w:val="double" w:sz="4" w:space="0" w:color="000000"/>
              <w:left w:val="single" w:sz="4" w:space="0" w:color="000000"/>
              <w:bottom w:val="single" w:sz="6"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sz w:val="22"/>
                <w:szCs w:val="22"/>
                <w:lang w:val="sr-Cyrl-CS"/>
              </w:rPr>
            </w:pPr>
            <w:r w:rsidRPr="00703E3B">
              <w:rPr>
                <w:sz w:val="22"/>
                <w:szCs w:val="22"/>
                <w:lang w:val="sr-Cyrl-CS"/>
              </w:rPr>
              <w:t>Да располаже неопходним финансијским капацитетом, односно да није био у блокади дуже од 7 дана за последњих 6 месеци.</w:t>
            </w:r>
          </w:p>
        </w:tc>
        <w:tc>
          <w:tcPr>
            <w:tcW w:w="5045" w:type="dxa"/>
            <w:tcBorders>
              <w:top w:val="double" w:sz="4" w:space="0" w:color="000000"/>
              <w:left w:val="single" w:sz="4" w:space="0" w:color="000000"/>
              <w:bottom w:val="single" w:sz="6" w:space="0" w:color="000000"/>
              <w:right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w:t>
            </w:r>
            <w:r w:rsidRPr="00703E3B">
              <w:rPr>
                <w:sz w:val="22"/>
                <w:szCs w:val="22"/>
                <w:lang w:val="sr-Cyrl-CS"/>
              </w:rPr>
              <w:t xml:space="preserve">Потврдом Народне банке Србије о броју дана неликвидности, чији датум издавања не може бити старији од 6 месеци од дана објављивања позива за подношење понуда, 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 xml:space="preserve">III </w:t>
            </w:r>
            <w:r w:rsidRPr="00703E3B">
              <w:rPr>
                <w:i/>
                <w:sz w:val="22"/>
                <w:szCs w:val="22"/>
                <w:lang w:val="ru-RU"/>
              </w:rPr>
              <w:t xml:space="preserve"> </w:t>
            </w:r>
            <w:r w:rsidRPr="00703E3B">
              <w:rPr>
                <w:i/>
                <w:sz w:val="22"/>
                <w:szCs w:val="22"/>
                <w:lang w:val="sr-Cyrl-CS"/>
              </w:rPr>
              <w:t>одељак 3).</w:t>
            </w:r>
          </w:p>
        </w:tc>
      </w:tr>
      <w:tr w:rsidR="00527B04" w:rsidTr="00527B04">
        <w:trPr>
          <w:trHeight w:val="1153"/>
        </w:trPr>
        <w:tc>
          <w:tcPr>
            <w:tcW w:w="817" w:type="dxa"/>
            <w:tcBorders>
              <w:top w:val="double" w:sz="4" w:space="0" w:color="000000"/>
              <w:left w:val="double" w:sz="4" w:space="0" w:color="000000"/>
              <w:bottom w:val="double" w:sz="4"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7.</w:t>
            </w:r>
          </w:p>
        </w:tc>
        <w:tc>
          <w:tcPr>
            <w:tcW w:w="4110" w:type="dxa"/>
            <w:tcBorders>
              <w:top w:val="double" w:sz="4" w:space="0" w:color="000000"/>
              <w:left w:val="single" w:sz="4" w:space="0" w:color="000000"/>
              <w:bottom w:val="double" w:sz="4" w:space="0" w:color="000000"/>
            </w:tcBorders>
            <w:shd w:val="clear" w:color="auto" w:fill="auto"/>
            <w:vAlign w:val="center"/>
          </w:tcPr>
          <w:p w:rsidR="00527B04" w:rsidRPr="00083578" w:rsidRDefault="00527B04" w:rsidP="006F2B8F">
            <w:pPr>
              <w:widowControl w:val="0"/>
              <w:tabs>
                <w:tab w:val="left" w:pos="851"/>
              </w:tabs>
              <w:autoSpaceDE w:val="0"/>
              <w:autoSpaceDN w:val="0"/>
              <w:adjustRightInd w:val="0"/>
              <w:spacing w:line="240" w:lineRule="auto"/>
              <w:ind w:left="-18"/>
              <w:jc w:val="both"/>
              <w:rPr>
                <w:sz w:val="22"/>
                <w:szCs w:val="22"/>
                <w:lang w:val="sr-Cyrl-CS"/>
              </w:rPr>
            </w:pPr>
            <w:r w:rsidRPr="00703E3B">
              <w:rPr>
                <w:noProof/>
                <w:sz w:val="22"/>
                <w:szCs w:val="22"/>
                <w:lang w:val="sr-Cyrl-CS"/>
              </w:rPr>
              <w:t xml:space="preserve">Да располаже неопходним кадровским капацитетом, </w:t>
            </w:r>
            <w:r w:rsidRPr="00703E3B">
              <w:rPr>
                <w:noProof/>
                <w:sz w:val="22"/>
                <w:szCs w:val="22"/>
                <w:lang w:val="ru-RU"/>
              </w:rPr>
              <w:t xml:space="preserve">односно да понуђач има </w:t>
            </w:r>
            <w:r w:rsidR="00083578" w:rsidRPr="00083578">
              <w:rPr>
                <w:sz w:val="22"/>
                <w:szCs w:val="22"/>
              </w:rPr>
              <w:t xml:space="preserve">најмање </w:t>
            </w:r>
            <w:r w:rsidR="006F2B8F">
              <w:rPr>
                <w:sz w:val="22"/>
                <w:szCs w:val="22"/>
                <w:lang w:val="sr-Cyrl-CS"/>
              </w:rPr>
              <w:t>5</w:t>
            </w:r>
            <w:r w:rsidR="00083578" w:rsidRPr="00083578">
              <w:rPr>
                <w:sz w:val="22"/>
                <w:szCs w:val="22"/>
              </w:rPr>
              <w:t xml:space="preserve"> запослен</w:t>
            </w:r>
            <w:r w:rsidR="006F2B8F">
              <w:rPr>
                <w:sz w:val="22"/>
                <w:szCs w:val="22"/>
                <w:lang w:val="sr-Cyrl-CS"/>
              </w:rPr>
              <w:t>их</w:t>
            </w:r>
            <w:r w:rsidR="00083578" w:rsidRPr="00083578">
              <w:rPr>
                <w:sz w:val="22"/>
                <w:szCs w:val="22"/>
              </w:rPr>
              <w:t xml:space="preserve"> или ангажован</w:t>
            </w:r>
            <w:r w:rsidR="006F2B8F">
              <w:rPr>
                <w:sz w:val="22"/>
                <w:szCs w:val="22"/>
                <w:lang w:val="sr-Cyrl-CS"/>
              </w:rPr>
              <w:t xml:space="preserve">их </w:t>
            </w:r>
            <w:r w:rsidR="00377C90">
              <w:rPr>
                <w:sz w:val="22"/>
                <w:szCs w:val="22"/>
              </w:rPr>
              <w:t>квалификован</w:t>
            </w:r>
            <w:r w:rsidR="006F2B8F">
              <w:rPr>
                <w:sz w:val="22"/>
                <w:szCs w:val="22"/>
                <w:lang w:val="sr-Cyrl-CS"/>
              </w:rPr>
              <w:t>их</w:t>
            </w:r>
            <w:r w:rsidR="00083578" w:rsidRPr="00083578">
              <w:rPr>
                <w:sz w:val="22"/>
                <w:szCs w:val="22"/>
              </w:rPr>
              <w:t xml:space="preserve"> радника за извршење</w:t>
            </w:r>
            <w:r w:rsidR="00083578">
              <w:rPr>
                <w:sz w:val="22"/>
                <w:szCs w:val="22"/>
              </w:rPr>
              <w:t xml:space="preserve"> </w:t>
            </w:r>
            <w:r w:rsidR="00083578">
              <w:rPr>
                <w:sz w:val="22"/>
                <w:szCs w:val="22"/>
                <w:lang w:val="sr-Cyrl-CS"/>
              </w:rPr>
              <w:t>предметне набавке</w:t>
            </w:r>
          </w:p>
        </w:tc>
        <w:tc>
          <w:tcPr>
            <w:tcW w:w="5045" w:type="dxa"/>
            <w:tcBorders>
              <w:top w:val="double" w:sz="4" w:space="0" w:color="000000"/>
              <w:left w:val="single" w:sz="4" w:space="0" w:color="000000"/>
              <w:bottom w:val="double" w:sz="4" w:space="0" w:color="000000"/>
              <w:right w:val="double" w:sz="4" w:space="0" w:color="000000"/>
            </w:tcBorders>
            <w:shd w:val="clear" w:color="auto" w:fill="auto"/>
            <w:vAlign w:val="center"/>
          </w:tcPr>
          <w:p w:rsidR="00527B04" w:rsidRPr="00083578" w:rsidRDefault="00083578" w:rsidP="00707A4D">
            <w:pPr>
              <w:widowControl w:val="0"/>
              <w:tabs>
                <w:tab w:val="left" w:pos="851"/>
              </w:tabs>
              <w:autoSpaceDE w:val="0"/>
              <w:autoSpaceDN w:val="0"/>
              <w:adjustRightInd w:val="0"/>
              <w:spacing w:line="240" w:lineRule="auto"/>
              <w:ind w:left="-18"/>
              <w:jc w:val="both"/>
              <w:rPr>
                <w:noProof/>
                <w:sz w:val="22"/>
                <w:szCs w:val="22"/>
                <w:lang w:val="sr-Cyrl-CS"/>
              </w:rPr>
            </w:pPr>
            <w:r>
              <w:rPr>
                <w:sz w:val="22"/>
                <w:szCs w:val="22"/>
                <w:lang w:val="sr-Cyrl-CS"/>
              </w:rPr>
              <w:t xml:space="preserve">Доказује се копијама уговора о раду </w:t>
            </w:r>
            <w:r w:rsidRPr="00083578">
              <w:rPr>
                <w:sz w:val="22"/>
                <w:szCs w:val="22"/>
              </w:rPr>
              <w:t>или адекватног М обрасца или другог релевантног обрасца из којег се несумњиво може утврдити да су запослени пријављени на обавезно социјално осигурање, односно копијом уговора (о привременим и повременим пословима, о допунском раду, о делу са ангаж</w:t>
            </w:r>
            <w:r>
              <w:rPr>
                <w:sz w:val="22"/>
                <w:szCs w:val="22"/>
              </w:rPr>
              <w:t xml:space="preserve">ованим лицима, односно </w:t>
            </w:r>
            <w:r w:rsidRPr="00083578">
              <w:rPr>
                <w:b/>
                <w:sz w:val="22"/>
                <w:szCs w:val="22"/>
              </w:rPr>
              <w:t>Изјавом</w:t>
            </w:r>
            <w:r>
              <w:rPr>
                <w:sz w:val="22"/>
                <w:szCs w:val="22"/>
                <w:lang w:val="sr-Cyrl-CS"/>
              </w:rPr>
              <w:t xml:space="preserve"> </w:t>
            </w:r>
            <w:r w:rsidRPr="00083578">
              <w:rPr>
                <w:sz w:val="22"/>
                <w:szCs w:val="22"/>
              </w:rPr>
              <w:t>(</w:t>
            </w:r>
            <w:r w:rsidRPr="00083578">
              <w:rPr>
                <w:i/>
                <w:sz w:val="22"/>
                <w:szCs w:val="22"/>
              </w:rPr>
              <w:t>Образац изјаве понуђача, дат је у поглављу III одељак 3</w:t>
            </w:r>
            <w:r w:rsidRPr="00083578">
              <w:rPr>
                <w:sz w:val="22"/>
                <w:szCs w:val="22"/>
              </w:rPr>
              <w:t>).</w:t>
            </w:r>
          </w:p>
        </w:tc>
      </w:tr>
      <w:tr w:rsidR="00527B04" w:rsidTr="00527B04">
        <w:trPr>
          <w:trHeight w:val="1153"/>
        </w:trPr>
        <w:tc>
          <w:tcPr>
            <w:tcW w:w="817" w:type="dxa"/>
            <w:tcBorders>
              <w:top w:val="double" w:sz="4" w:space="0" w:color="000000"/>
              <w:left w:val="double" w:sz="4" w:space="0" w:color="000000"/>
              <w:bottom w:val="single" w:sz="6"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lastRenderedPageBreak/>
              <w:t>8.</w:t>
            </w:r>
          </w:p>
        </w:tc>
        <w:tc>
          <w:tcPr>
            <w:tcW w:w="4110" w:type="dxa"/>
            <w:tcBorders>
              <w:top w:val="double" w:sz="4" w:space="0" w:color="000000"/>
              <w:left w:val="single" w:sz="4" w:space="0" w:color="000000"/>
              <w:bottom w:val="single" w:sz="6" w:space="0" w:color="000000"/>
            </w:tcBorders>
            <w:shd w:val="clear" w:color="auto" w:fill="auto"/>
            <w:vAlign w:val="center"/>
          </w:tcPr>
          <w:p w:rsidR="00527B04" w:rsidRPr="00081696" w:rsidRDefault="00527B04" w:rsidP="00707A4D">
            <w:pPr>
              <w:autoSpaceDE w:val="0"/>
              <w:autoSpaceDN w:val="0"/>
              <w:adjustRightInd w:val="0"/>
              <w:rPr>
                <w:bCs/>
                <w:color w:val="auto"/>
                <w:sz w:val="22"/>
                <w:szCs w:val="22"/>
                <w:lang w:eastAsia="en-US"/>
              </w:rPr>
            </w:pPr>
            <w:r w:rsidRPr="00703E3B">
              <w:rPr>
                <w:sz w:val="22"/>
                <w:szCs w:val="22"/>
                <w:lang w:val="sr-Cyrl-CS" w:eastAsia="en-US"/>
              </w:rPr>
              <w:t xml:space="preserve">Да располаже неопходним техничким капацитетом, </w:t>
            </w:r>
            <w:r w:rsidRPr="00703E3B">
              <w:rPr>
                <w:sz w:val="22"/>
                <w:szCs w:val="22"/>
              </w:rPr>
              <w:t>односно да</w:t>
            </w:r>
            <w:r w:rsidRPr="00703E3B">
              <w:rPr>
                <w:rFonts w:eastAsia="Times New Roman"/>
                <w:sz w:val="22"/>
                <w:szCs w:val="22"/>
                <w:lang w:eastAsia="en-US"/>
              </w:rPr>
              <w:t xml:space="preserve"> понуђач</w:t>
            </w:r>
            <w:r w:rsidRPr="00703E3B">
              <w:rPr>
                <w:bCs/>
                <w:color w:val="auto"/>
                <w:sz w:val="22"/>
                <w:szCs w:val="22"/>
                <w:lang w:eastAsia="en-US"/>
              </w:rPr>
              <w:t xml:space="preserve"> има најмање једно доставно возило</w:t>
            </w:r>
            <w:r w:rsidR="00081696">
              <w:rPr>
                <w:bCs/>
                <w:color w:val="auto"/>
                <w:sz w:val="22"/>
                <w:szCs w:val="22"/>
                <w:lang w:val="sr-Cyrl-CS" w:eastAsia="en-US"/>
              </w:rPr>
              <w:t xml:space="preserve"> </w:t>
            </w:r>
            <w:r w:rsidR="00081696" w:rsidRPr="00081696">
              <w:rPr>
                <w:sz w:val="22"/>
                <w:szCs w:val="22"/>
              </w:rPr>
              <w:t>за превоз радника, и алата који ће бити коришћени</w:t>
            </w:r>
            <w:r w:rsidRPr="00081696">
              <w:rPr>
                <w:bCs/>
                <w:color w:val="auto"/>
                <w:sz w:val="22"/>
                <w:szCs w:val="22"/>
                <w:lang w:eastAsia="en-US"/>
              </w:rPr>
              <w:t>;</w:t>
            </w:r>
          </w:p>
          <w:p w:rsidR="00527B04" w:rsidRPr="00703E3B" w:rsidRDefault="00527B04" w:rsidP="00707A4D">
            <w:pPr>
              <w:widowControl w:val="0"/>
              <w:tabs>
                <w:tab w:val="left" w:pos="851"/>
              </w:tabs>
              <w:autoSpaceDE w:val="0"/>
              <w:autoSpaceDN w:val="0"/>
              <w:adjustRightInd w:val="0"/>
              <w:spacing w:line="240" w:lineRule="auto"/>
              <w:ind w:left="-18"/>
              <w:jc w:val="both"/>
              <w:rPr>
                <w:sz w:val="22"/>
                <w:szCs w:val="22"/>
                <w:lang w:val="sr-Cyrl-CS"/>
              </w:rPr>
            </w:pPr>
          </w:p>
        </w:tc>
        <w:tc>
          <w:tcPr>
            <w:tcW w:w="5045" w:type="dxa"/>
            <w:tcBorders>
              <w:top w:val="double" w:sz="4" w:space="0" w:color="000000"/>
              <w:left w:val="single" w:sz="4" w:space="0" w:color="000000"/>
              <w:bottom w:val="single" w:sz="6" w:space="0" w:color="000000"/>
              <w:right w:val="double" w:sz="4" w:space="0" w:color="000000"/>
            </w:tcBorders>
            <w:shd w:val="clear" w:color="auto" w:fill="auto"/>
            <w:vAlign w:val="center"/>
          </w:tcPr>
          <w:p w:rsidR="00527B04" w:rsidRPr="00081696" w:rsidRDefault="00081696" w:rsidP="00DE5669">
            <w:pPr>
              <w:widowControl w:val="0"/>
              <w:tabs>
                <w:tab w:val="left" w:pos="851"/>
              </w:tabs>
              <w:autoSpaceDE w:val="0"/>
              <w:autoSpaceDN w:val="0"/>
              <w:adjustRightInd w:val="0"/>
              <w:spacing w:line="240" w:lineRule="auto"/>
              <w:ind w:left="-18"/>
              <w:jc w:val="both"/>
              <w:rPr>
                <w:noProof/>
                <w:sz w:val="22"/>
                <w:szCs w:val="22"/>
                <w:lang w:val="sr-Cyrl-CS"/>
              </w:rPr>
            </w:pPr>
            <w:r w:rsidRPr="00081696">
              <w:rPr>
                <w:sz w:val="22"/>
                <w:szCs w:val="22"/>
              </w:rPr>
              <w:t>Доказује се копијом очитане саобраћајне дозволе, а уколико је возило узето у закуп или на лизинг, Копије уговора о закупу или лизингу и очитана саобраћајна дозвола</w:t>
            </w:r>
            <w:r w:rsidR="00DE5669">
              <w:rPr>
                <w:sz w:val="22"/>
                <w:szCs w:val="22"/>
                <w:lang w:val="sr-Cyrl-CS"/>
              </w:rPr>
              <w:t>,</w:t>
            </w:r>
            <w:r w:rsidRPr="00081696">
              <w:rPr>
                <w:sz w:val="22"/>
                <w:szCs w:val="22"/>
              </w:rPr>
              <w:t xml:space="preserve"> </w:t>
            </w:r>
            <w:proofErr w:type="gramStart"/>
            <w:r w:rsidRPr="00081696">
              <w:rPr>
                <w:sz w:val="22"/>
                <w:szCs w:val="22"/>
              </w:rPr>
              <w:t>односно ,Изјавом</w:t>
            </w:r>
            <w:proofErr w:type="gramEnd"/>
            <w:r w:rsidRPr="00081696">
              <w:rPr>
                <w:sz w:val="22"/>
                <w:szCs w:val="22"/>
              </w:rPr>
              <w:t xml:space="preserve"> (Образац изјаве понуђача, дат је у поглављу III одељак 3).</w:t>
            </w:r>
          </w:p>
        </w:tc>
      </w:tr>
    </w:tbl>
    <w:p w:rsidR="00CD0103" w:rsidRDefault="00CD0103">
      <w:pPr>
        <w:pStyle w:val="ListParagraph"/>
        <w:ind w:left="0"/>
        <w:jc w:val="both"/>
        <w:rPr>
          <w:bCs/>
          <w:iCs/>
        </w:rPr>
      </w:pPr>
    </w:p>
    <w:p w:rsidR="00CD0103" w:rsidRDefault="00CD0103">
      <w:pPr>
        <w:pStyle w:val="ListParagraph"/>
        <w:ind w:left="0"/>
        <w:jc w:val="both"/>
        <w:rPr>
          <w:b/>
          <w:bCs/>
          <w:iCs/>
          <w:u w:val="single"/>
          <w:lang w:val="sr-Cyrl-CS"/>
        </w:rPr>
      </w:pPr>
    </w:p>
    <w:p w:rsidR="00CD0103" w:rsidRDefault="00CD0103">
      <w:pPr>
        <w:pStyle w:val="ListParagraph"/>
        <w:ind w:left="0"/>
        <w:jc w:val="both"/>
        <w:rPr>
          <w:b/>
          <w:bCs/>
          <w:iCs/>
          <w:u w:val="single"/>
          <w:lang w:val="sr-Cyrl-CS"/>
        </w:rPr>
      </w:pPr>
    </w:p>
    <w:p w:rsidR="00CD0103" w:rsidRDefault="00CD0103">
      <w:pPr>
        <w:pStyle w:val="ListParagraph"/>
        <w:numPr>
          <w:ilvl w:val="0"/>
          <w:numId w:val="12"/>
        </w:numPr>
        <w:tabs>
          <w:tab w:val="left" w:pos="0"/>
        </w:tabs>
        <w:ind w:left="284" w:hanging="284"/>
        <w:jc w:val="center"/>
        <w:rPr>
          <w:b/>
          <w:bCs/>
          <w:iCs/>
        </w:rPr>
      </w:pPr>
      <w:r>
        <w:rPr>
          <w:b/>
          <w:bCs/>
          <w:iCs/>
        </w:rPr>
        <w:t>УПУТСТВО КАКО СЕ ДОКАЗУЈЕ ИСПУЊЕНОСТ УСЛОВА</w:t>
      </w:r>
    </w:p>
    <w:p w:rsidR="00CD0103" w:rsidRDefault="00CD0103">
      <w:pPr>
        <w:pStyle w:val="ListParagraph"/>
        <w:tabs>
          <w:tab w:val="left" w:pos="0"/>
        </w:tabs>
        <w:ind w:left="0"/>
        <w:rPr>
          <w:b/>
          <w:bCs/>
          <w:iCs/>
        </w:rPr>
      </w:pPr>
    </w:p>
    <w:p w:rsidR="00CD0103" w:rsidRDefault="00CD0103">
      <w:pPr>
        <w:pStyle w:val="ListParagraph"/>
        <w:jc w:val="both"/>
        <w:rPr>
          <w:bCs/>
          <w:iCs/>
        </w:rPr>
      </w:pPr>
    </w:p>
    <w:p w:rsidR="00CD0103" w:rsidRDefault="00CD0103">
      <w:pPr>
        <w:pStyle w:val="ListParagraph"/>
        <w:ind w:left="0"/>
        <w:jc w:val="both"/>
      </w:pPr>
      <w:r>
        <w:rPr>
          <w:b/>
        </w:rPr>
        <w:t xml:space="preserve">Испуњеност обавезних и додатних услова за учешће у поступку предметне јавне набавке, </w:t>
      </w:r>
      <w:r>
        <w:rPr>
          <w:b/>
          <w:lang w:val="sr-Cyrl-CS"/>
        </w:rPr>
        <w:t xml:space="preserve">у складу са чл. 77. став 4. Закона, </w:t>
      </w:r>
      <w:r>
        <w:rPr>
          <w:b/>
        </w:rPr>
        <w:t xml:space="preserve">понуђач доказује достављањем Изјаве </w:t>
      </w:r>
      <w:r>
        <w:rPr>
          <w:b/>
          <w:lang w:val="sr-Cyrl-CS"/>
        </w:rPr>
        <w:t>(</w:t>
      </w:r>
      <w:r>
        <w:rPr>
          <w:b/>
          <w:i/>
          <w:lang w:val="sr-Cyrl-CS"/>
        </w:rPr>
        <w:t xml:space="preserve">Образац изјаве понуђача, дат је у поглављу </w:t>
      </w:r>
      <w:r w:rsidRPr="00751C34">
        <w:rPr>
          <w:b/>
          <w:i/>
        </w:rPr>
        <w:t>III</w:t>
      </w:r>
      <w:r>
        <w:rPr>
          <w:i/>
        </w:rPr>
        <w:t xml:space="preserve"> </w:t>
      </w:r>
      <w:r>
        <w:rPr>
          <w:b/>
          <w:i/>
          <w:lang w:val="sr-Cyrl-CS"/>
        </w:rPr>
        <w:t>одељак 3</w:t>
      </w:r>
      <w:r>
        <w:rPr>
          <w:b/>
          <w:lang w:val="sr-Cyrl-CS"/>
        </w:rPr>
        <w:t>),</w:t>
      </w:r>
      <w:r>
        <w:rPr>
          <w:b/>
          <w:color w:val="FF0000"/>
          <w:lang w:val="sr-Cyrl-CS"/>
        </w:rPr>
        <w:t xml:space="preserve"> </w:t>
      </w:r>
      <w:r>
        <w:rPr>
          <w:b/>
        </w:rPr>
        <w:t xml:space="preserve">којом под пуном материјалном и кривичном одговорношћу потврђује да испуњава услове за учешће у поступку јавне набавке из чл. 75. </w:t>
      </w:r>
      <w:proofErr w:type="gramStart"/>
      <w:r>
        <w:rPr>
          <w:b/>
        </w:rPr>
        <w:t>и</w:t>
      </w:r>
      <w:proofErr w:type="gramEnd"/>
      <w:r>
        <w:rPr>
          <w:b/>
        </w:rPr>
        <w:t xml:space="preserve"> 76. </w:t>
      </w:r>
      <w:proofErr w:type="gramStart"/>
      <w:r>
        <w:rPr>
          <w:b/>
        </w:rPr>
        <w:t xml:space="preserve">Закона, дефинисане овом конкурсном документацијом, </w:t>
      </w:r>
      <w:r w:rsidR="00B42E92" w:rsidRPr="001B18C7">
        <w:rPr>
          <w:b/>
          <w:lang w:val="ru-RU"/>
        </w:rPr>
        <w:t>осим услова из члана 75.</w:t>
      </w:r>
      <w:proofErr w:type="gramEnd"/>
      <w:r w:rsidR="00B42E92" w:rsidRPr="001B18C7">
        <w:rPr>
          <w:b/>
          <w:lang w:val="ru-RU"/>
        </w:rPr>
        <w:t xml:space="preserve"> став </w:t>
      </w:r>
      <w:r w:rsidR="00B42E92">
        <w:rPr>
          <w:b/>
          <w:lang w:val="sr-Cyrl-CS"/>
        </w:rPr>
        <w:t>1</w:t>
      </w:r>
      <w:r w:rsidR="00B42E92" w:rsidRPr="001B18C7">
        <w:rPr>
          <w:b/>
          <w:lang w:val="ru-RU"/>
        </w:rPr>
        <w:t>.</w:t>
      </w:r>
      <w:r w:rsidR="00B42E92">
        <w:rPr>
          <w:b/>
          <w:lang w:val="sr-Cyrl-CS"/>
        </w:rPr>
        <w:t xml:space="preserve"> Тачка 5</w:t>
      </w:r>
      <w:r w:rsidR="00B42E92" w:rsidRPr="004C020C">
        <w:rPr>
          <w:b/>
          <w:lang w:val="sr-Cyrl-CS"/>
        </w:rPr>
        <w:t xml:space="preserve">) </w:t>
      </w:r>
      <w:r w:rsidR="00B42E92" w:rsidRPr="004C020C">
        <w:rPr>
          <w:b/>
          <w:i/>
          <w:lang w:val="sr-Cyrl-CS"/>
        </w:rPr>
        <w:t>(важећа дозвола</w:t>
      </w:r>
      <w:r w:rsidR="00B42E92">
        <w:rPr>
          <w:b/>
          <w:i/>
          <w:lang w:val="sr-Cyrl-CS"/>
        </w:rPr>
        <w:t>)</w:t>
      </w:r>
      <w:r w:rsidR="00B42E92">
        <w:rPr>
          <w:b/>
        </w:rPr>
        <w:t xml:space="preserve"> </w:t>
      </w:r>
      <w:r w:rsidR="00B42E92">
        <w:rPr>
          <w:b/>
          <w:lang w:val="sr-Cyrl-CS"/>
        </w:rPr>
        <w:t>и</w:t>
      </w:r>
      <w:r w:rsidR="001C19FF">
        <w:rPr>
          <w:b/>
          <w:lang w:val="sr-Cyrl-CS"/>
        </w:rPr>
        <w:t xml:space="preserve"> </w:t>
      </w:r>
      <w:r>
        <w:rPr>
          <w:b/>
        </w:rPr>
        <w:t xml:space="preserve">услова из члана 75. </w:t>
      </w:r>
      <w:proofErr w:type="gramStart"/>
      <w:r>
        <w:rPr>
          <w:b/>
        </w:rPr>
        <w:t>став</w:t>
      </w:r>
      <w:proofErr w:type="gramEnd"/>
      <w:r>
        <w:rPr>
          <w:b/>
        </w:rPr>
        <w:t xml:space="preserve"> 2. </w:t>
      </w:r>
      <w:proofErr w:type="gramStart"/>
      <w:r w:rsidRPr="00527B04">
        <w:rPr>
          <w:b/>
        </w:rPr>
        <w:t xml:space="preserve">Закона </w:t>
      </w:r>
      <w:r w:rsidRPr="00527B04">
        <w:rPr>
          <w:b/>
          <w:i/>
        </w:rPr>
        <w:t>(И</w:t>
      </w:r>
      <w:r w:rsidRPr="00527B04">
        <w:rPr>
          <w:b/>
          <w:i/>
          <w:lang w:val="sr-Cyrl-CS"/>
        </w:rPr>
        <w:t>зјава</w:t>
      </w:r>
      <w:r w:rsidRPr="00527B04">
        <w:rPr>
          <w:b/>
          <w:i/>
        </w:rPr>
        <w:t xml:space="preserve"> из </w:t>
      </w:r>
      <w:r w:rsidRPr="00527B04">
        <w:rPr>
          <w:b/>
          <w:i/>
          <w:lang w:val="sr-Cyrl-CS"/>
        </w:rPr>
        <w:t xml:space="preserve">поглавља </w:t>
      </w:r>
      <w:r w:rsidR="00527B04" w:rsidRPr="00527B04">
        <w:rPr>
          <w:b/>
          <w:i/>
        </w:rPr>
        <w:t>VI</w:t>
      </w:r>
      <w:r w:rsidRPr="00527B04">
        <w:rPr>
          <w:b/>
          <w:i/>
        </w:rPr>
        <w:t>I</w:t>
      </w:r>
      <w:r w:rsidR="00751C34">
        <w:rPr>
          <w:b/>
          <w:i/>
        </w:rPr>
        <w:t>I</w:t>
      </w:r>
      <w:r w:rsidRPr="00527B04">
        <w:rPr>
          <w:b/>
          <w:i/>
          <w:lang w:val="sr-Cyrl-CS"/>
        </w:rPr>
        <w:t>)</w:t>
      </w:r>
      <w:r w:rsidRPr="00527B04">
        <w:t>.</w:t>
      </w:r>
      <w:proofErr w:type="gramEnd"/>
    </w:p>
    <w:p w:rsidR="00CD0103" w:rsidRDefault="00CD0103">
      <w:pPr>
        <w:pStyle w:val="ListParagraph"/>
        <w:jc w:val="both"/>
      </w:pPr>
    </w:p>
    <w:p w:rsidR="00CD0103" w:rsidRDefault="00CD0103">
      <w:pPr>
        <w:pStyle w:val="ListParagraph"/>
        <w:ind w:left="0"/>
        <w:jc w:val="both"/>
        <w:rPr>
          <w:b/>
          <w:bCs/>
          <w:iCs/>
          <w:u w:val="single"/>
        </w:rPr>
      </w:pPr>
      <w:proofErr w:type="gramStart"/>
      <w:r>
        <w:t>Изјава мора да буде потписана од стране овлашћеног лица понуђача и оверена печатом.</w:t>
      </w:r>
      <w:proofErr w:type="gramEnd"/>
      <w:r>
        <w:t xml:space="preserve"> </w:t>
      </w:r>
      <w:proofErr w:type="gramStart"/>
      <w: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roofErr w:type="gramEnd"/>
    </w:p>
    <w:p w:rsidR="00CD0103" w:rsidRDefault="00CD0103">
      <w:pPr>
        <w:pStyle w:val="ListParagraph"/>
        <w:ind w:left="0"/>
        <w:jc w:val="both"/>
        <w:rPr>
          <w:b/>
          <w:bCs/>
          <w:iCs/>
          <w:u w:val="single"/>
        </w:rPr>
      </w:pPr>
    </w:p>
    <w:p w:rsidR="00CD0103" w:rsidRDefault="00CD0103">
      <w:pPr>
        <w:pStyle w:val="ListParagraph"/>
        <w:ind w:left="0"/>
        <w:jc w:val="both"/>
        <w:rPr>
          <w:b/>
          <w:bCs/>
          <w:iCs/>
          <w:u w:val="single"/>
          <w:lang w:val="sr-Cyrl-CS"/>
        </w:rPr>
      </w:pPr>
      <w:r>
        <w:rPr>
          <w:b/>
          <w:bCs/>
          <w:iCs/>
          <w:u w:val="single"/>
        </w:rPr>
        <w:t>Уколико понуду подноси група понуђача</w:t>
      </w:r>
      <w:r>
        <w:rPr>
          <w:bCs/>
          <w:iCs/>
        </w:rPr>
        <w:t>, Изјава мора бити потписана од стране овлашћеног лица сваког понуђача из групе понуђача и оверена печатом</w:t>
      </w:r>
    </w:p>
    <w:p w:rsidR="00CD0103" w:rsidRDefault="00CD0103">
      <w:pPr>
        <w:pStyle w:val="ListParagraph"/>
        <w:ind w:left="0"/>
        <w:jc w:val="both"/>
        <w:rPr>
          <w:b/>
          <w:bCs/>
          <w:iCs/>
          <w:u w:val="single"/>
          <w:lang w:val="sr-Cyrl-CS"/>
        </w:rPr>
      </w:pPr>
    </w:p>
    <w:p w:rsidR="00CD0103" w:rsidRDefault="00CD0103">
      <w:pPr>
        <w:pStyle w:val="ListParagraph"/>
        <w:ind w:left="0"/>
        <w:jc w:val="both"/>
        <w:rPr>
          <w:b/>
          <w:bCs/>
          <w:i/>
          <w:iCs/>
        </w:rPr>
      </w:pPr>
      <w:proofErr w:type="gramStart"/>
      <w:r>
        <w:rPr>
          <w:b/>
          <w:bCs/>
          <w:iCs/>
          <w:u w:val="single"/>
        </w:rPr>
        <w:t>Уколико понуђач подноси понуду са подизвођачем</w:t>
      </w:r>
      <w:r>
        <w:rPr>
          <w:bCs/>
          <w:iCs/>
        </w:rPr>
        <w:t xml:space="preserve">, понуђач је дужан да достави Изјаву подизвођача </w:t>
      </w:r>
      <w:r>
        <w:rPr>
          <w:lang w:val="sr-Cyrl-CS"/>
        </w:rPr>
        <w:t>(</w:t>
      </w:r>
      <w:r>
        <w:rPr>
          <w:i/>
          <w:lang w:val="sr-Cyrl-CS"/>
        </w:rPr>
        <w:t>Образац изјав</w:t>
      </w:r>
      <w:r>
        <w:rPr>
          <w:i/>
        </w:rPr>
        <w:t>е подизвођача, дат је у поглављу</w:t>
      </w:r>
      <w:r>
        <w:rPr>
          <w:i/>
          <w:lang w:val="ru-RU"/>
        </w:rPr>
        <w:t xml:space="preserve"> </w:t>
      </w:r>
      <w:r w:rsidR="00527B04">
        <w:rPr>
          <w:i/>
        </w:rPr>
        <w:t>III</w:t>
      </w:r>
      <w:r>
        <w:rPr>
          <w:i/>
          <w:lang w:val="ru-RU"/>
        </w:rPr>
        <w:t xml:space="preserve"> </w:t>
      </w:r>
      <w:r>
        <w:rPr>
          <w:i/>
          <w:lang w:val="sr-Cyrl-CS"/>
        </w:rPr>
        <w:t>одељак 3</w:t>
      </w:r>
      <w:r>
        <w:rPr>
          <w:lang w:val="sr-Cyrl-CS"/>
        </w:rPr>
        <w:t>),</w:t>
      </w:r>
      <w:r>
        <w:rPr>
          <w:bCs/>
          <w:iCs/>
        </w:rPr>
        <w:t xml:space="preserve"> потписану од стране овлашћеног лица подизвођача и оверену печатом.</w:t>
      </w:r>
      <w:proofErr w:type="gramEnd"/>
    </w:p>
    <w:p w:rsidR="00CD0103" w:rsidRDefault="00CD0103">
      <w:pPr>
        <w:jc w:val="both"/>
        <w:rPr>
          <w:b/>
          <w:bCs/>
          <w:i/>
          <w:iCs/>
        </w:rPr>
      </w:pPr>
    </w:p>
    <w:p w:rsidR="00CD0103" w:rsidRDefault="00CD0103">
      <w:pPr>
        <w:pStyle w:val="ListParagraph"/>
        <w:tabs>
          <w:tab w:val="left" w:pos="680"/>
        </w:tabs>
        <w:ind w:left="0"/>
        <w:jc w:val="both"/>
        <w:rPr>
          <w:rFonts w:eastAsia="TimesNewRomanPS-BoldMT"/>
          <w:bCs/>
          <w:lang w:val="sr-Cyrl-CS"/>
        </w:rPr>
      </w:pPr>
      <w:r>
        <w:rPr>
          <w:rFonts w:eastAsia="TimesNewRomanPS-BoldMT"/>
          <w:bCs/>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A24680" w:rsidRDefault="00A24680">
      <w:pPr>
        <w:pStyle w:val="ListParagraph"/>
        <w:tabs>
          <w:tab w:val="left" w:pos="680"/>
        </w:tabs>
        <w:ind w:left="0"/>
        <w:jc w:val="both"/>
        <w:rPr>
          <w:bCs/>
          <w:lang w:val="sr-Cyrl-CS"/>
        </w:rPr>
      </w:pPr>
    </w:p>
    <w:p w:rsidR="00CD0103" w:rsidRDefault="00A24680">
      <w:pPr>
        <w:pStyle w:val="ListParagraph"/>
        <w:tabs>
          <w:tab w:val="left" w:pos="680"/>
        </w:tabs>
        <w:ind w:left="0"/>
        <w:jc w:val="both"/>
        <w:rPr>
          <w:sz w:val="22"/>
          <w:szCs w:val="22"/>
          <w:lang w:val="sr-Cyrl-CS"/>
        </w:rPr>
      </w:pPr>
      <w:proofErr w:type="gramStart"/>
      <w:r w:rsidRPr="00A24680">
        <w:rPr>
          <w:sz w:val="22"/>
          <w:szCs w:val="22"/>
        </w:rPr>
        <w:t>Уколико је наручилац у конкурсној документацији одредио да се испуњеност свих или појединих услова, осим услова из члана 75.</w:t>
      </w:r>
      <w:proofErr w:type="gramEnd"/>
      <w:r w:rsidRPr="00A24680">
        <w:rPr>
          <w:sz w:val="22"/>
          <w:szCs w:val="22"/>
        </w:rPr>
        <w:t xml:space="preserve"> </w:t>
      </w:r>
      <w:proofErr w:type="gramStart"/>
      <w:r w:rsidRPr="00A24680">
        <w:rPr>
          <w:sz w:val="22"/>
          <w:szCs w:val="22"/>
        </w:rPr>
        <w:t>Став 1.</w:t>
      </w:r>
      <w:proofErr w:type="gramEnd"/>
      <w:r w:rsidRPr="00A24680">
        <w:rPr>
          <w:sz w:val="22"/>
          <w:szCs w:val="22"/>
        </w:rPr>
        <w:t xml:space="preserve"> тачка 5) Закона, доказује достављањем изјаве којом понуђач под пуном материјалном и кривичном одговорношћу потврђује да испуњава услове, наручилац је дужан да пре доношења одлуке о додели уговора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доказа.Наручилац доказе може да затражи и од осталих понуђача.Наручилац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наручиоца. </w:t>
      </w:r>
      <w:proofErr w:type="gramStart"/>
      <w:r w:rsidRPr="00A24680">
        <w:rPr>
          <w:sz w:val="22"/>
          <w:szCs w:val="22"/>
        </w:rPr>
        <w:t>(Наручилац није дужан да захтева наведено у случају поступка јавне набавке мале вредности и преговарачког поступка из члана 36.став 1. тач. 2) и 3) Закона, чија је процењена вредност мања од износа из члана 39.</w:t>
      </w:r>
      <w:proofErr w:type="gramEnd"/>
      <w:r w:rsidRPr="00A24680">
        <w:rPr>
          <w:sz w:val="22"/>
          <w:szCs w:val="22"/>
        </w:rPr>
        <w:t xml:space="preserve"> </w:t>
      </w:r>
      <w:proofErr w:type="gramStart"/>
      <w:r w:rsidRPr="00A24680">
        <w:rPr>
          <w:sz w:val="22"/>
          <w:szCs w:val="22"/>
        </w:rPr>
        <w:t>став</w:t>
      </w:r>
      <w:proofErr w:type="gramEnd"/>
      <w:r w:rsidRPr="00A24680">
        <w:rPr>
          <w:sz w:val="22"/>
          <w:szCs w:val="22"/>
        </w:rPr>
        <w:t xml:space="preserve"> 1. </w:t>
      </w:r>
      <w:proofErr w:type="gramStart"/>
      <w:r w:rsidRPr="00A24680">
        <w:rPr>
          <w:sz w:val="22"/>
          <w:szCs w:val="22"/>
        </w:rPr>
        <w:t>Закона.</w:t>
      </w:r>
      <w:proofErr w:type="gramEnd"/>
    </w:p>
    <w:p w:rsidR="00A24680" w:rsidRPr="00A24680" w:rsidRDefault="00A24680">
      <w:pPr>
        <w:pStyle w:val="ListParagraph"/>
        <w:tabs>
          <w:tab w:val="left" w:pos="680"/>
        </w:tabs>
        <w:ind w:left="0"/>
        <w:jc w:val="both"/>
        <w:rPr>
          <w:bCs/>
          <w:sz w:val="22"/>
          <w:szCs w:val="22"/>
          <w:lang w:val="sr-Cyrl-CS"/>
        </w:rPr>
      </w:pPr>
    </w:p>
    <w:p w:rsidR="00CD0103" w:rsidRPr="00527B04" w:rsidRDefault="00CD0103">
      <w:pPr>
        <w:pStyle w:val="ListParagraph"/>
        <w:tabs>
          <w:tab w:val="left" w:pos="680"/>
        </w:tabs>
        <w:ind w:left="0"/>
        <w:jc w:val="both"/>
        <w:rPr>
          <w:b/>
          <w:sz w:val="22"/>
          <w:szCs w:val="22"/>
          <w:lang w:val="sr-Cyrl-CS"/>
        </w:rPr>
      </w:pPr>
      <w:r w:rsidRPr="00527B04">
        <w:rPr>
          <w:bCs/>
          <w:sz w:val="22"/>
          <w:szCs w:val="22"/>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527B04">
        <w:rPr>
          <w:bCs/>
          <w:sz w:val="22"/>
          <w:szCs w:val="22"/>
        </w:rPr>
        <w:t>т</w:t>
      </w:r>
      <w:r w:rsidRPr="00527B04">
        <w:rPr>
          <w:bCs/>
          <w:sz w:val="22"/>
          <w:szCs w:val="22"/>
          <w:lang w:val="sr-Cyrl-CS"/>
        </w:rPr>
        <w:t>љиву.</w:t>
      </w:r>
    </w:p>
    <w:p w:rsidR="00CD0103" w:rsidRPr="00527B04" w:rsidRDefault="00CD0103">
      <w:pPr>
        <w:pStyle w:val="ListParagraph"/>
        <w:tabs>
          <w:tab w:val="left" w:pos="680"/>
        </w:tabs>
        <w:ind w:left="0"/>
        <w:jc w:val="both"/>
        <w:rPr>
          <w:b/>
          <w:sz w:val="22"/>
          <w:szCs w:val="22"/>
          <w:lang w:val="sr-Cyrl-CS"/>
        </w:rPr>
      </w:pPr>
    </w:p>
    <w:p w:rsidR="00CD0103" w:rsidRPr="00527B04" w:rsidRDefault="00CD0103">
      <w:pPr>
        <w:pStyle w:val="ListParagraph"/>
        <w:tabs>
          <w:tab w:val="left" w:pos="680"/>
        </w:tabs>
        <w:jc w:val="both"/>
        <w:rPr>
          <w:bCs/>
          <w:sz w:val="22"/>
          <w:szCs w:val="22"/>
          <w:lang w:val="sr-Cyrl-CS"/>
        </w:rPr>
      </w:pPr>
    </w:p>
    <w:p w:rsidR="00CD0103" w:rsidRPr="00527B04" w:rsidRDefault="00CD0103">
      <w:pPr>
        <w:pStyle w:val="ListParagraph"/>
        <w:tabs>
          <w:tab w:val="left" w:pos="680"/>
        </w:tabs>
        <w:ind w:left="0"/>
        <w:jc w:val="both"/>
        <w:rPr>
          <w:sz w:val="22"/>
          <w:szCs w:val="22"/>
        </w:rPr>
      </w:pPr>
      <w:proofErr w:type="gramStart"/>
      <w:r w:rsidRPr="00527B04">
        <w:rPr>
          <w:rFonts w:eastAsia="TimesNewRomanPS-BoldMT"/>
          <w:bCs/>
          <w:sz w:val="22"/>
          <w:szCs w:val="22"/>
        </w:rPr>
        <w:t xml:space="preserve">Понуђачи који су регистровани у регистру који води Агенција за привредне регистре не морају да доставе доказ </w:t>
      </w:r>
      <w:r w:rsidRPr="00527B04">
        <w:rPr>
          <w:rFonts w:eastAsia="TimesNewRomanPS-BoldMT"/>
          <w:bCs/>
          <w:sz w:val="22"/>
          <w:szCs w:val="22"/>
          <w:lang w:val="sr-Cyrl-CS"/>
        </w:rPr>
        <w:t>из чл.</w:t>
      </w:r>
      <w:proofErr w:type="gramEnd"/>
      <w:r w:rsidRPr="00527B04">
        <w:rPr>
          <w:rFonts w:eastAsia="TimesNewRomanPS-BoldMT"/>
          <w:bCs/>
          <w:sz w:val="22"/>
          <w:szCs w:val="22"/>
          <w:lang w:val="sr-Cyrl-CS"/>
        </w:rPr>
        <w:t xml:space="preserve"> 75. ст. 1. тач. 1) И</w:t>
      </w:r>
      <w:r w:rsidRPr="00527B04">
        <w:rPr>
          <w:rFonts w:eastAsia="TimesNewRomanPS-BoldMT"/>
          <w:bCs/>
          <w:sz w:val="22"/>
          <w:szCs w:val="22"/>
        </w:rPr>
        <w:t xml:space="preserve">звод из регистра Агенције за привредне регистре, </w:t>
      </w:r>
      <w:r w:rsidRPr="00527B04">
        <w:rPr>
          <w:rFonts w:eastAsia="TimesNewRomanPS-BoldMT"/>
          <w:bCs/>
          <w:sz w:val="22"/>
          <w:szCs w:val="22"/>
          <w:lang w:val="sr-Cyrl-CS"/>
        </w:rPr>
        <w:t xml:space="preserve">који </w:t>
      </w:r>
      <w:r w:rsidRPr="00527B04">
        <w:rPr>
          <w:rFonts w:eastAsia="TimesNewRomanPS-BoldMT"/>
          <w:bCs/>
          <w:sz w:val="22"/>
          <w:szCs w:val="22"/>
        </w:rPr>
        <w:t>је јавно доступан на интернет страници Агенције за привредне регистре.</w:t>
      </w:r>
    </w:p>
    <w:p w:rsidR="00CD0103" w:rsidRPr="00527B04" w:rsidRDefault="00CD0103">
      <w:pPr>
        <w:pStyle w:val="ListParagraph"/>
        <w:tabs>
          <w:tab w:val="left" w:pos="680"/>
        </w:tabs>
        <w:ind w:left="0"/>
        <w:jc w:val="both"/>
        <w:rPr>
          <w:sz w:val="22"/>
          <w:szCs w:val="22"/>
        </w:rPr>
      </w:pPr>
    </w:p>
    <w:p w:rsidR="00CD0103" w:rsidRPr="00527B04" w:rsidRDefault="00CD0103">
      <w:pPr>
        <w:pStyle w:val="ListParagraph"/>
        <w:tabs>
          <w:tab w:val="left" w:pos="680"/>
        </w:tabs>
        <w:ind w:left="0"/>
        <w:jc w:val="both"/>
        <w:rPr>
          <w:sz w:val="22"/>
          <w:szCs w:val="22"/>
        </w:rPr>
      </w:pPr>
      <w:proofErr w:type="gramStart"/>
      <w:r w:rsidRPr="00527B04">
        <w:rPr>
          <w:rFonts w:eastAsia="TimesNewRomanPS-BoldMT"/>
          <w:bCs/>
          <w:sz w:val="22"/>
          <w:szCs w:val="22"/>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roofErr w:type="gramEnd"/>
    </w:p>
    <w:p w:rsidR="00CD0103" w:rsidRPr="00527B04" w:rsidRDefault="00CD0103">
      <w:pPr>
        <w:pStyle w:val="ListParagraph"/>
        <w:tabs>
          <w:tab w:val="left" w:pos="680"/>
        </w:tabs>
        <w:ind w:left="0"/>
        <w:jc w:val="both"/>
        <w:rPr>
          <w:sz w:val="22"/>
          <w:szCs w:val="22"/>
        </w:rPr>
      </w:pPr>
    </w:p>
    <w:p w:rsidR="00CD0103" w:rsidRPr="00527B04" w:rsidRDefault="00CD0103">
      <w:pPr>
        <w:pStyle w:val="ListParagraph"/>
        <w:tabs>
          <w:tab w:val="left" w:pos="680"/>
        </w:tabs>
        <w:ind w:left="0"/>
        <w:jc w:val="both"/>
        <w:rPr>
          <w:sz w:val="22"/>
          <w:szCs w:val="22"/>
        </w:rPr>
      </w:pPr>
      <w:proofErr w:type="gramStart"/>
      <w:r w:rsidRPr="00527B04">
        <w:rPr>
          <w:sz w:val="22"/>
          <w:szCs w:val="22"/>
        </w:rPr>
        <w:t>Понуђач уписан у Регистар понуђача, на основу члана 78.</w:t>
      </w:r>
      <w:proofErr w:type="gramEnd"/>
      <w:r w:rsidRPr="00527B04">
        <w:rPr>
          <w:sz w:val="22"/>
          <w:szCs w:val="22"/>
        </w:rPr>
        <w:t xml:space="preserve"> </w:t>
      </w:r>
      <w:proofErr w:type="gramStart"/>
      <w:r w:rsidRPr="00527B04">
        <w:rPr>
          <w:sz w:val="22"/>
          <w:szCs w:val="22"/>
        </w:rPr>
        <w:t xml:space="preserve">Закона, није дужан да приликом подношења понуде доказује испуњеност обавезних услова из </w:t>
      </w:r>
      <w:r w:rsidRPr="00527B04">
        <w:rPr>
          <w:bCs/>
          <w:iCs/>
          <w:sz w:val="22"/>
          <w:szCs w:val="22"/>
          <w:lang w:val="sr-Cyrl-CS"/>
        </w:rPr>
        <w:t>члана 75.</w:t>
      </w:r>
      <w:proofErr w:type="gramEnd"/>
      <w:r w:rsidRPr="00527B04">
        <w:rPr>
          <w:bCs/>
          <w:iCs/>
          <w:sz w:val="22"/>
          <w:szCs w:val="22"/>
          <w:lang w:val="sr-Cyrl-CS"/>
        </w:rPr>
        <w:t xml:space="preserve"> став 1. тач. 1) до 4) овог Закона, али има обавезу да у својој понуди јасно наведе да се налази у Регистру понуђача који води Агенција за привредне регистре.</w:t>
      </w:r>
    </w:p>
    <w:p w:rsidR="00CD0103" w:rsidRPr="00527B04" w:rsidRDefault="00CD0103">
      <w:pPr>
        <w:pStyle w:val="ListParagraph"/>
        <w:tabs>
          <w:tab w:val="left" w:pos="680"/>
        </w:tabs>
        <w:ind w:left="0"/>
        <w:jc w:val="both"/>
        <w:rPr>
          <w:sz w:val="22"/>
          <w:szCs w:val="22"/>
        </w:rPr>
      </w:pPr>
    </w:p>
    <w:p w:rsidR="00CD0103" w:rsidRPr="00527B04" w:rsidRDefault="00CD0103">
      <w:pPr>
        <w:jc w:val="both"/>
        <w:rPr>
          <w:sz w:val="22"/>
          <w:szCs w:val="22"/>
        </w:rPr>
      </w:pPr>
      <w:proofErr w:type="gramStart"/>
      <w:r w:rsidRPr="00527B04">
        <w:rPr>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roofErr w:type="gramEnd"/>
    </w:p>
    <w:p w:rsidR="00CD0103" w:rsidRPr="00527B04" w:rsidRDefault="00CD0103">
      <w:pPr>
        <w:pStyle w:val="ListParagraph"/>
        <w:tabs>
          <w:tab w:val="left" w:pos="680"/>
        </w:tabs>
        <w:ind w:left="0"/>
        <w:jc w:val="both"/>
        <w:rPr>
          <w:sz w:val="22"/>
          <w:szCs w:val="22"/>
        </w:rPr>
      </w:pPr>
    </w:p>
    <w:p w:rsidR="00CD0103" w:rsidRPr="00527B04" w:rsidRDefault="00CD0103">
      <w:pPr>
        <w:pStyle w:val="ListParagraph"/>
        <w:tabs>
          <w:tab w:val="left" w:pos="680"/>
        </w:tabs>
        <w:ind w:left="0"/>
        <w:jc w:val="both"/>
        <w:rPr>
          <w:sz w:val="22"/>
          <w:szCs w:val="22"/>
        </w:rPr>
      </w:pPr>
      <w:r w:rsidRPr="00527B04">
        <w:rPr>
          <w:rFonts w:eastAsia="TimesNewRomanPSMT"/>
          <w:bCs/>
          <w:sz w:val="22"/>
          <w:szCs w:val="22"/>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CD0103" w:rsidRPr="00527B04" w:rsidRDefault="00CD0103">
      <w:pPr>
        <w:pStyle w:val="ListParagraph"/>
        <w:tabs>
          <w:tab w:val="left" w:pos="680"/>
        </w:tabs>
        <w:ind w:left="0"/>
        <w:jc w:val="both"/>
        <w:rPr>
          <w:sz w:val="22"/>
          <w:szCs w:val="22"/>
        </w:rPr>
      </w:pPr>
    </w:p>
    <w:p w:rsidR="00CD0103" w:rsidRPr="00527B04" w:rsidRDefault="00CD0103">
      <w:pPr>
        <w:pStyle w:val="ListParagraph"/>
        <w:tabs>
          <w:tab w:val="left" w:pos="680"/>
        </w:tabs>
        <w:ind w:left="0"/>
        <w:jc w:val="both"/>
        <w:rPr>
          <w:rFonts w:eastAsia="TimesNewRomanPSMT"/>
          <w:bCs/>
          <w:sz w:val="22"/>
          <w:szCs w:val="22"/>
        </w:rPr>
      </w:pPr>
      <w:proofErr w:type="gramStart"/>
      <w:r w:rsidRPr="00527B04">
        <w:rPr>
          <w:rFonts w:eastAsia="TimesNewRomanPS-BoldMT"/>
          <w:bCs/>
          <w:sz w:val="22"/>
          <w:szCs w:val="22"/>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527B04">
        <w:rPr>
          <w:rFonts w:eastAsia="TimesNewRomanPSMT"/>
          <w:bCs/>
          <w:sz w:val="22"/>
          <w:szCs w:val="22"/>
        </w:rPr>
        <w:t>.</w:t>
      </w:r>
      <w:proofErr w:type="gramEnd"/>
      <w:r w:rsidRPr="00527B04">
        <w:rPr>
          <w:rFonts w:eastAsia="TimesNewRomanPSMT"/>
          <w:bCs/>
          <w:sz w:val="22"/>
          <w:szCs w:val="22"/>
        </w:rPr>
        <w:t xml:space="preserve"> </w:t>
      </w:r>
    </w:p>
    <w:p w:rsidR="00CD0103" w:rsidRPr="00527B04" w:rsidRDefault="00CD0103">
      <w:pPr>
        <w:pStyle w:val="ListParagraph"/>
        <w:tabs>
          <w:tab w:val="left" w:pos="680"/>
        </w:tabs>
        <w:ind w:left="0"/>
        <w:jc w:val="both"/>
        <w:rPr>
          <w:rFonts w:eastAsia="TimesNewRomanPSMT"/>
          <w:bCs/>
          <w:sz w:val="22"/>
          <w:szCs w:val="22"/>
        </w:rPr>
      </w:pPr>
    </w:p>
    <w:p w:rsidR="00CD0103" w:rsidRDefault="00CD0103">
      <w:pPr>
        <w:pStyle w:val="ListParagraph"/>
        <w:tabs>
          <w:tab w:val="left" w:pos="680"/>
        </w:tabs>
        <w:ind w:left="0"/>
        <w:jc w:val="both"/>
        <w:rPr>
          <w:rFonts w:eastAsia="TimesNewRomanPSMT"/>
          <w:bCs/>
          <w:lang w:val="sr-Cyrl-CS"/>
        </w:rPr>
      </w:pPr>
      <w:proofErr w:type="gramStart"/>
      <w:r w:rsidRPr="00527B04">
        <w:rPr>
          <w:rFonts w:eastAsia="TimesNewRomanPSMT"/>
          <w:bCs/>
          <w:sz w:val="22"/>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w:t>
      </w:r>
      <w:r>
        <w:rPr>
          <w:rFonts w:eastAsia="TimesNewRomanPSMT"/>
          <w:bCs/>
        </w:rPr>
        <w:t xml:space="preserve"> важења уговора о јавној набавци и да је документује на прописани начин.</w:t>
      </w:r>
      <w:proofErr w:type="gramEnd"/>
    </w:p>
    <w:p w:rsidR="00081696" w:rsidRPr="00081696" w:rsidRDefault="00081696">
      <w:pPr>
        <w:pStyle w:val="ListParagraph"/>
        <w:tabs>
          <w:tab w:val="left" w:pos="680"/>
        </w:tabs>
        <w:ind w:left="0"/>
        <w:jc w:val="both"/>
        <w:rPr>
          <w:rFonts w:eastAsia="TimesNewRomanPSMT"/>
          <w:bCs/>
          <w:lang w:val="sr-Cyrl-CS"/>
        </w:rPr>
      </w:pPr>
    </w:p>
    <w:p w:rsidR="00CD0103" w:rsidRPr="00081696" w:rsidRDefault="00081696">
      <w:pPr>
        <w:pStyle w:val="ListParagraph"/>
        <w:tabs>
          <w:tab w:val="left" w:pos="680"/>
        </w:tabs>
        <w:ind w:left="0"/>
        <w:jc w:val="both"/>
        <w:rPr>
          <w:rFonts w:eastAsia="TimesNewRomanPSMT"/>
          <w:bCs/>
          <w:sz w:val="22"/>
          <w:szCs w:val="22"/>
          <w:lang w:val="sr-Cyrl-CS"/>
        </w:rPr>
      </w:pPr>
      <w:proofErr w:type="gramStart"/>
      <w:r w:rsidRPr="00081696">
        <w:rPr>
          <w:sz w:val="22"/>
          <w:szCs w:val="22"/>
        </w:rPr>
        <w:t>Наручилац може одбити понуду понуђача уколико поседује неки од доказа из члана 82.</w:t>
      </w:r>
      <w:proofErr w:type="gramEnd"/>
      <w:r w:rsidRPr="00081696">
        <w:rPr>
          <w:sz w:val="22"/>
          <w:szCs w:val="22"/>
        </w:rPr>
        <w:t xml:space="preserve"> </w:t>
      </w:r>
      <w:proofErr w:type="gramStart"/>
      <w:r w:rsidRPr="00081696">
        <w:rPr>
          <w:sz w:val="22"/>
          <w:szCs w:val="22"/>
        </w:rPr>
        <w:t>Закона, да је понуђач у претходне три године пре објављивања позива за подношење понуда имао негативну</w:t>
      </w:r>
      <w:r>
        <w:rPr>
          <w:sz w:val="22"/>
          <w:szCs w:val="22"/>
          <w:lang w:val="sr-Cyrl-CS"/>
        </w:rPr>
        <w:t xml:space="preserve"> референцу.</w:t>
      </w:r>
      <w:proofErr w:type="gramEnd"/>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910F63" w:rsidRDefault="00910F63">
      <w:pPr>
        <w:jc w:val="both"/>
        <w:rPr>
          <w:b/>
          <w:bCs/>
          <w:i/>
          <w:iCs/>
          <w:color w:val="FF0000"/>
          <w:lang w:val="sr-Cyrl-CS"/>
        </w:rPr>
      </w:pPr>
    </w:p>
    <w:p w:rsidR="001C19FF" w:rsidRPr="001C19FF" w:rsidRDefault="001C19FF">
      <w:pPr>
        <w:jc w:val="both"/>
        <w:rPr>
          <w:b/>
          <w:bCs/>
          <w:i/>
          <w:iCs/>
          <w:color w:val="FF0000"/>
          <w:lang w:val="sr-Cyrl-CS"/>
        </w:rPr>
      </w:pPr>
    </w:p>
    <w:p w:rsidR="00736E3B" w:rsidRDefault="00736E3B">
      <w:pPr>
        <w:jc w:val="both"/>
        <w:rPr>
          <w:b/>
          <w:bCs/>
          <w:i/>
          <w:iCs/>
          <w:color w:val="FF0000"/>
          <w:lang w:val="sr-Cyrl-CS"/>
        </w:rPr>
      </w:pPr>
    </w:p>
    <w:p w:rsidR="00A24680" w:rsidRDefault="00A24680">
      <w:pPr>
        <w:jc w:val="both"/>
        <w:rPr>
          <w:b/>
          <w:bCs/>
          <w:i/>
          <w:iCs/>
          <w:color w:val="FF0000"/>
          <w:lang w:val="sr-Cyrl-CS"/>
        </w:rPr>
      </w:pPr>
    </w:p>
    <w:p w:rsidR="00A24680" w:rsidRDefault="00A24680">
      <w:pPr>
        <w:jc w:val="both"/>
        <w:rPr>
          <w:b/>
          <w:bCs/>
          <w:i/>
          <w:iCs/>
          <w:color w:val="FF0000"/>
          <w:lang w:val="sr-Cyrl-CS"/>
        </w:rPr>
      </w:pPr>
    </w:p>
    <w:p w:rsidR="00A24680" w:rsidRPr="00A24680" w:rsidRDefault="00A24680">
      <w:pPr>
        <w:jc w:val="both"/>
        <w:rPr>
          <w:b/>
          <w:bCs/>
          <w:i/>
          <w:iCs/>
          <w:color w:val="FF0000"/>
          <w:lang w:val="sr-Cyrl-CS"/>
        </w:rPr>
      </w:pPr>
    </w:p>
    <w:p w:rsidR="00527B04" w:rsidRDefault="00527B04">
      <w:pPr>
        <w:jc w:val="both"/>
        <w:rPr>
          <w:b/>
          <w:bCs/>
          <w:i/>
          <w:iCs/>
          <w:color w:val="FF0000"/>
          <w:lang w:val="sr-Latn-CS"/>
        </w:rPr>
      </w:pPr>
    </w:p>
    <w:p w:rsidR="00527B04" w:rsidRDefault="00527B04">
      <w:pPr>
        <w:jc w:val="both"/>
        <w:rPr>
          <w:b/>
          <w:bCs/>
          <w:i/>
          <w:iCs/>
          <w:color w:val="FF0000"/>
          <w:lang w:val="sr-Latn-CS"/>
        </w:rPr>
      </w:pPr>
    </w:p>
    <w:p w:rsidR="00BE38DD" w:rsidRDefault="00BE38DD">
      <w:pPr>
        <w:jc w:val="both"/>
        <w:rPr>
          <w:b/>
          <w:bCs/>
          <w:i/>
          <w:iCs/>
          <w:color w:val="FF0000"/>
          <w:lang w:val="sr-Cyrl-CS"/>
        </w:rPr>
      </w:pPr>
    </w:p>
    <w:p w:rsidR="004C17B7" w:rsidRDefault="004C17B7">
      <w:pPr>
        <w:jc w:val="both"/>
        <w:rPr>
          <w:b/>
          <w:bCs/>
          <w:i/>
          <w:iCs/>
          <w:color w:val="FF0000"/>
          <w:lang w:val="sr-Cyrl-CS"/>
        </w:rPr>
      </w:pPr>
    </w:p>
    <w:p w:rsidR="00DE5669" w:rsidRDefault="00DE5669">
      <w:pPr>
        <w:jc w:val="both"/>
        <w:rPr>
          <w:b/>
          <w:bCs/>
          <w:i/>
          <w:iCs/>
          <w:color w:val="FF0000"/>
          <w:lang w:val="sr-Cyrl-CS"/>
        </w:rPr>
      </w:pPr>
    </w:p>
    <w:p w:rsidR="00BE38DD" w:rsidRDefault="00BE38DD">
      <w:pPr>
        <w:jc w:val="both"/>
        <w:rPr>
          <w:b/>
          <w:bCs/>
          <w:i/>
          <w:iCs/>
          <w:color w:val="FF0000"/>
          <w:lang w:val="sr-Cyrl-CS"/>
        </w:rPr>
      </w:pPr>
    </w:p>
    <w:p w:rsidR="00BE38DD" w:rsidRDefault="00BE38DD">
      <w:pPr>
        <w:jc w:val="both"/>
        <w:rPr>
          <w:b/>
          <w:bCs/>
          <w:i/>
          <w:iCs/>
          <w:color w:val="FF0000"/>
          <w:lang w:val="sr-Cyrl-CS"/>
        </w:rPr>
      </w:pPr>
    </w:p>
    <w:p w:rsidR="00BE38DD" w:rsidRPr="00BE38DD" w:rsidRDefault="00BE38DD">
      <w:pPr>
        <w:jc w:val="both"/>
        <w:rPr>
          <w:b/>
          <w:bCs/>
          <w:i/>
          <w:iCs/>
          <w:color w:val="FF0000"/>
          <w:lang w:val="sr-Cyrl-CS"/>
        </w:rPr>
      </w:pPr>
    </w:p>
    <w:p w:rsidR="00CD0103" w:rsidRDefault="00CD0103">
      <w:pPr>
        <w:pStyle w:val="ListParagraph"/>
        <w:numPr>
          <w:ilvl w:val="0"/>
          <w:numId w:val="12"/>
        </w:numPr>
        <w:tabs>
          <w:tab w:val="left" w:pos="0"/>
        </w:tabs>
        <w:rPr>
          <w:bCs/>
          <w:iCs/>
        </w:rPr>
      </w:pPr>
      <w:r>
        <w:rPr>
          <w:b/>
          <w:bCs/>
          <w:iCs/>
        </w:rPr>
        <w:lastRenderedPageBreak/>
        <w:t>ОБРАЗАЦ ИЗЈАВЕ О ИСПУЊАВАЊУ УСЛОВА ИЗ ЧЛ. 75. И 76. ЗАКОНА</w:t>
      </w:r>
    </w:p>
    <w:p w:rsidR="00CD0103" w:rsidRDefault="00CD0103">
      <w:pPr>
        <w:pStyle w:val="ListParagraph"/>
        <w:shd w:val="clear" w:color="auto" w:fill="FFFFFF"/>
        <w:ind w:left="360"/>
        <w:jc w:val="center"/>
        <w:rPr>
          <w:bCs/>
          <w:iCs/>
        </w:rPr>
      </w:pPr>
    </w:p>
    <w:p w:rsidR="00CD0103" w:rsidRDefault="00CD0103">
      <w:pPr>
        <w:jc w:val="center"/>
        <w:rPr>
          <w:b/>
          <w:bCs/>
        </w:rPr>
      </w:pPr>
    </w:p>
    <w:p w:rsidR="00CD0103" w:rsidRDefault="00CD0103">
      <w:pPr>
        <w:jc w:val="center"/>
        <w:rPr>
          <w:b/>
          <w:bCs/>
        </w:rPr>
      </w:pPr>
      <w:r>
        <w:rPr>
          <w:b/>
          <w:bCs/>
        </w:rPr>
        <w:t>ИЗЈАВА ПОНУЂАЧА</w:t>
      </w:r>
    </w:p>
    <w:p w:rsidR="00CD0103" w:rsidRDefault="00CD0103">
      <w:pPr>
        <w:jc w:val="center"/>
        <w:rPr>
          <w:b/>
          <w:bCs/>
        </w:rPr>
      </w:pPr>
      <w:proofErr w:type="gramStart"/>
      <w:r>
        <w:rPr>
          <w:b/>
          <w:bCs/>
        </w:rPr>
        <w:t>О ИСПУЊАВАЊУ УСЛОВА ИЗ ЧЛ.</w:t>
      </w:r>
      <w:proofErr w:type="gramEnd"/>
      <w:r>
        <w:rPr>
          <w:b/>
          <w:bCs/>
        </w:rPr>
        <w:t xml:space="preserve"> 75. И 76. ЗАКОНА У ПОСТУПКУ ЈАВНЕ</w:t>
      </w:r>
    </w:p>
    <w:p w:rsidR="00CD0103" w:rsidRDefault="00CD0103">
      <w:pPr>
        <w:jc w:val="center"/>
        <w:rPr>
          <w:b/>
          <w:bCs/>
        </w:rPr>
      </w:pPr>
      <w:r>
        <w:rPr>
          <w:b/>
          <w:bCs/>
        </w:rPr>
        <w:t>НАБАВКЕ МАЛЕ ВРЕДНОСТИ</w:t>
      </w:r>
    </w:p>
    <w:p w:rsidR="00CD0103" w:rsidRDefault="00CD0103">
      <w:pPr>
        <w:jc w:val="center"/>
        <w:rPr>
          <w:b/>
          <w:bCs/>
        </w:rPr>
      </w:pPr>
    </w:p>
    <w:p w:rsidR="00CD0103" w:rsidRDefault="00CD0103">
      <w:pPr>
        <w:jc w:val="center"/>
        <w:rPr>
          <w:b/>
          <w:bCs/>
        </w:rPr>
      </w:pPr>
    </w:p>
    <w:p w:rsidR="00CD0103" w:rsidRPr="00527B04" w:rsidRDefault="00CD0103">
      <w:pPr>
        <w:ind w:firstLine="708"/>
        <w:jc w:val="both"/>
        <w:rPr>
          <w:sz w:val="22"/>
          <w:szCs w:val="22"/>
        </w:rPr>
      </w:pPr>
      <w:proofErr w:type="gramStart"/>
      <w:r w:rsidRPr="00527B04">
        <w:rPr>
          <w:sz w:val="22"/>
          <w:szCs w:val="22"/>
        </w:rPr>
        <w:t>У складу са чланом 77.</w:t>
      </w:r>
      <w:proofErr w:type="gramEnd"/>
      <w:r w:rsidRPr="00527B04">
        <w:rPr>
          <w:sz w:val="22"/>
          <w:szCs w:val="22"/>
        </w:rPr>
        <w:t xml:space="preserve"> </w:t>
      </w:r>
      <w:proofErr w:type="gramStart"/>
      <w:r w:rsidRPr="00527B04">
        <w:rPr>
          <w:sz w:val="22"/>
          <w:szCs w:val="22"/>
        </w:rPr>
        <w:t>став</w:t>
      </w:r>
      <w:proofErr w:type="gramEnd"/>
      <w:r w:rsidRPr="00527B04">
        <w:rPr>
          <w:sz w:val="22"/>
          <w:szCs w:val="22"/>
        </w:rPr>
        <w:t xml:space="preserve"> 4. Закона, под пуном материјалном и кривичном одговорношћу, као заступник понуђача,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FC4B95" w:rsidRDefault="00CD0103" w:rsidP="00C20978">
      <w:pPr>
        <w:pStyle w:val="NoSpacing"/>
        <w:rPr>
          <w:rFonts w:ascii="Times New Roman" w:hAnsi="Times New Roman" w:cs="Times New Roman"/>
          <w:bCs/>
        </w:rPr>
      </w:pPr>
      <w:proofErr w:type="gramStart"/>
      <w:r w:rsidRPr="00C20978">
        <w:rPr>
          <w:rFonts w:ascii="Times New Roman" w:hAnsi="Times New Roman" w:cs="Times New Roman"/>
        </w:rPr>
        <w:t>Понуђач  _</w:t>
      </w:r>
      <w:proofErr w:type="gramEnd"/>
      <w:r w:rsidRPr="00C20978">
        <w:rPr>
          <w:rFonts w:ascii="Times New Roman" w:hAnsi="Times New Roman" w:cs="Times New Roman"/>
        </w:rPr>
        <w:t>____________________________________________ (</w:t>
      </w:r>
      <w:r w:rsidRPr="00C20978">
        <w:rPr>
          <w:rFonts w:ascii="Times New Roman" w:hAnsi="Times New Roman" w:cs="Times New Roman"/>
          <w:i/>
        </w:rPr>
        <w:t>навести назив понуђача</w:t>
      </w:r>
      <w:r w:rsidRPr="00C20978">
        <w:rPr>
          <w:rFonts w:ascii="Times New Roman" w:hAnsi="Times New Roman" w:cs="Times New Roman"/>
        </w:rPr>
        <w:t xml:space="preserve">) у поступку јавне набавке </w:t>
      </w:r>
      <w:r w:rsidR="0051778F" w:rsidRPr="00C20978">
        <w:rPr>
          <w:rFonts w:ascii="Times New Roman" w:hAnsi="Times New Roman" w:cs="Times New Roman"/>
        </w:rPr>
        <w:t>радова</w:t>
      </w:r>
      <w:r w:rsidRPr="00C20978">
        <w:rPr>
          <w:rFonts w:ascii="Times New Roman" w:hAnsi="Times New Roman" w:cs="Times New Roman"/>
        </w:rPr>
        <w:t xml:space="preserve"> – </w:t>
      </w:r>
      <w:r w:rsidR="00A24680">
        <w:rPr>
          <w:rFonts w:ascii="Times New Roman" w:hAnsi="Times New Roman" w:cs="Times New Roman"/>
          <w:lang w:val="ru-RU"/>
        </w:rPr>
        <w:t xml:space="preserve"> адаптација </w:t>
      </w:r>
      <w:r w:rsidR="00FC4B95" w:rsidRPr="00D97AC2">
        <w:rPr>
          <w:rFonts w:ascii="Times New Roman" w:hAnsi="Times New Roman" w:cs="Times New Roman"/>
          <w:bCs/>
          <w:lang w:val="sr-Cyrl-CS"/>
        </w:rPr>
        <w:t>просториј</w:t>
      </w:r>
      <w:r w:rsidR="00FC4B95">
        <w:rPr>
          <w:rFonts w:ascii="Times New Roman" w:hAnsi="Times New Roman" w:cs="Times New Roman"/>
          <w:bCs/>
          <w:lang w:val="sr-Cyrl-CS"/>
        </w:rPr>
        <w:t>а</w:t>
      </w:r>
      <w:r w:rsidR="00FC4B95" w:rsidRPr="00D97AC2">
        <w:rPr>
          <w:rFonts w:ascii="Times New Roman" w:hAnsi="Times New Roman" w:cs="Times New Roman"/>
          <w:bCs/>
          <w:lang w:val="sr-Cyrl-CS"/>
        </w:rPr>
        <w:t xml:space="preserve"> </w:t>
      </w:r>
      <w:r w:rsidR="00FC4B95">
        <w:rPr>
          <w:rFonts w:ascii="Times New Roman" w:hAnsi="Times New Roman" w:cs="Times New Roman"/>
          <w:bCs/>
          <w:lang w:val="sr-Cyrl-CS"/>
        </w:rPr>
        <w:t>Катедре за болести папкара</w:t>
      </w:r>
      <w:r w:rsidR="00FC4B95" w:rsidRPr="00D97AC2">
        <w:rPr>
          <w:rFonts w:ascii="Times New Roman" w:hAnsi="Times New Roman" w:cs="Times New Roman"/>
          <w:bCs/>
          <w:lang w:val="sr-Cyrl-CS"/>
        </w:rPr>
        <w:t xml:space="preserve"> Факултета ветеринарске медицине</w:t>
      </w:r>
      <w:r w:rsidRPr="00527B04">
        <w:rPr>
          <w:lang w:val="sr-Latn-CS"/>
        </w:rPr>
        <w:t xml:space="preserve">, </w:t>
      </w:r>
      <w:r w:rsidRPr="00C20978">
        <w:rPr>
          <w:rFonts w:ascii="Times New Roman" w:hAnsi="Times New Roman" w:cs="Times New Roman"/>
        </w:rPr>
        <w:t>ознаке и броја ЈН-</w:t>
      </w:r>
      <w:r w:rsidR="00CF0811" w:rsidRPr="00C20978">
        <w:rPr>
          <w:rFonts w:ascii="Times New Roman" w:hAnsi="Times New Roman" w:cs="Times New Roman"/>
        </w:rPr>
        <w:t>01-</w:t>
      </w:r>
      <w:r w:rsidR="00FC4B95">
        <w:rPr>
          <w:rFonts w:ascii="Times New Roman" w:hAnsi="Times New Roman" w:cs="Times New Roman"/>
          <w:lang w:val="sr-Cyrl-CS"/>
        </w:rPr>
        <w:t>4</w:t>
      </w:r>
      <w:r w:rsidR="00CF0811" w:rsidRPr="00C20978">
        <w:rPr>
          <w:rFonts w:ascii="Times New Roman" w:hAnsi="Times New Roman" w:cs="Times New Roman"/>
        </w:rPr>
        <w:t>/</w:t>
      </w:r>
      <w:r w:rsidR="00A24680">
        <w:rPr>
          <w:rFonts w:ascii="Times New Roman" w:hAnsi="Times New Roman" w:cs="Times New Roman"/>
          <w:lang w:val="sr-Cyrl-CS"/>
        </w:rPr>
        <w:t>1</w:t>
      </w:r>
      <w:r w:rsidR="004C17B7">
        <w:rPr>
          <w:rFonts w:ascii="Times New Roman" w:hAnsi="Times New Roman" w:cs="Times New Roman"/>
          <w:lang w:val="sr-Cyrl-CS"/>
        </w:rPr>
        <w:t>6</w:t>
      </w:r>
      <w:r w:rsidR="00CF0811" w:rsidRPr="00C20978">
        <w:rPr>
          <w:rFonts w:ascii="Times New Roman" w:hAnsi="Times New Roman" w:cs="Times New Roman"/>
        </w:rPr>
        <w:t>-201</w:t>
      </w:r>
      <w:r w:rsidR="00FC4B95">
        <w:rPr>
          <w:rFonts w:ascii="Times New Roman" w:hAnsi="Times New Roman" w:cs="Times New Roman"/>
          <w:lang w:val="sr-Cyrl-CS"/>
        </w:rPr>
        <w:t>6</w:t>
      </w:r>
      <w:r w:rsidRPr="00C20978">
        <w:rPr>
          <w:rFonts w:ascii="Times New Roman" w:hAnsi="Times New Roman" w:cs="Times New Roman"/>
        </w:rPr>
        <w:t xml:space="preserve">, испуњава све услове из чл. 75. </w:t>
      </w:r>
      <w:proofErr w:type="gramStart"/>
      <w:r w:rsidRPr="00C20978">
        <w:rPr>
          <w:rFonts w:ascii="Times New Roman" w:hAnsi="Times New Roman" w:cs="Times New Roman"/>
        </w:rPr>
        <w:t>и</w:t>
      </w:r>
      <w:proofErr w:type="gramEnd"/>
      <w:r w:rsidRPr="00C20978">
        <w:rPr>
          <w:rFonts w:ascii="Times New Roman" w:hAnsi="Times New Roman" w:cs="Times New Roman"/>
        </w:rPr>
        <w:t xml:space="preserve"> 76.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0"/>
        </w:numPr>
        <w:jc w:val="both"/>
        <w:rPr>
          <w:sz w:val="22"/>
          <w:szCs w:val="22"/>
        </w:rPr>
      </w:pPr>
      <w:r w:rsidRPr="00527B04">
        <w:rPr>
          <w:sz w:val="22"/>
          <w:szCs w:val="22"/>
        </w:rPr>
        <w:t>Понуђач је регистрован код надлежног органа, односно уписан у одговарајући регистар;</w:t>
      </w:r>
    </w:p>
    <w:p w:rsidR="00CD0103" w:rsidRPr="00527B04" w:rsidRDefault="00CD0103">
      <w:pPr>
        <w:pStyle w:val="ListParagraph"/>
        <w:numPr>
          <w:ilvl w:val="0"/>
          <w:numId w:val="10"/>
        </w:numPr>
        <w:jc w:val="both"/>
        <w:rPr>
          <w:sz w:val="22"/>
          <w:szCs w:val="22"/>
        </w:rPr>
      </w:pPr>
      <w:r w:rsidRPr="00527B04">
        <w:rPr>
          <w:sz w:val="22"/>
          <w:szCs w:val="22"/>
        </w:rPr>
        <w:t>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0"/>
        </w:numPr>
        <w:jc w:val="both"/>
        <w:rPr>
          <w:sz w:val="22"/>
          <w:szCs w:val="22"/>
        </w:rPr>
      </w:pPr>
      <w:r w:rsidRPr="00527B04">
        <w:rPr>
          <w:sz w:val="22"/>
          <w:szCs w:val="22"/>
        </w:rPr>
        <w:t>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sr-Cyrl-CS"/>
        </w:rPr>
        <w:t>финансијским капацитетом;</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ru-RU" w:eastAsia="en-US"/>
        </w:rPr>
        <w:t>кадровским капацитетом</w:t>
      </w:r>
      <w:r w:rsidRPr="00527B04">
        <w:rPr>
          <w:sz w:val="22"/>
          <w:szCs w:val="22"/>
        </w:rPr>
        <w:t>;</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sr-Cyrl-CS" w:eastAsia="en-US"/>
        </w:rPr>
        <w:t>техничким</w:t>
      </w:r>
      <w:r w:rsidRPr="00527B04">
        <w:rPr>
          <w:sz w:val="22"/>
          <w:szCs w:val="22"/>
          <w:lang w:val="ru-RU" w:eastAsia="en-US"/>
        </w:rPr>
        <w:t xml:space="preserve"> капацитетом</w:t>
      </w:r>
      <w:r w:rsidRPr="00527B04">
        <w:rPr>
          <w:sz w:val="22"/>
          <w:szCs w:val="22"/>
        </w:rPr>
        <w:t>.</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360" w:lineRule="auto"/>
        <w:rPr>
          <w:b/>
          <w:bCs/>
          <w:i/>
          <w:iCs/>
          <w:sz w:val="22"/>
          <w:szCs w:val="22"/>
        </w:rPr>
      </w:pPr>
      <w:r w:rsidRPr="00527B04">
        <w:rPr>
          <w:sz w:val="22"/>
          <w:szCs w:val="22"/>
        </w:rPr>
        <w:t xml:space="preserve">Датум: __________________________                    М.П.                 __________________________                                                        </w:t>
      </w:r>
    </w:p>
    <w:p w:rsidR="00CD0103" w:rsidRDefault="00CD0103">
      <w:pPr>
        <w:jc w:val="both"/>
        <w:rPr>
          <w:b/>
          <w:bCs/>
          <w:i/>
          <w:iCs/>
          <w:sz w:val="22"/>
          <w:szCs w:val="22"/>
          <w:lang w:val="sr-Cyrl-CS"/>
        </w:rPr>
      </w:pPr>
    </w:p>
    <w:p w:rsidR="00E34B44" w:rsidRDefault="00E34B44">
      <w:pPr>
        <w:jc w:val="both"/>
        <w:rPr>
          <w:b/>
          <w:bCs/>
          <w:i/>
          <w:iCs/>
          <w:sz w:val="22"/>
          <w:szCs w:val="22"/>
          <w:lang w:val="sr-Cyrl-CS"/>
        </w:rPr>
      </w:pPr>
    </w:p>
    <w:p w:rsidR="00E34B44" w:rsidRPr="00E34B44" w:rsidRDefault="00E34B44">
      <w:pPr>
        <w:jc w:val="both"/>
        <w:rPr>
          <w:b/>
          <w:bCs/>
          <w:i/>
          <w:iCs/>
          <w:sz w:val="22"/>
          <w:szCs w:val="22"/>
          <w:lang w:val="sr-Cyrl-CS"/>
        </w:rPr>
      </w:pPr>
    </w:p>
    <w:p w:rsidR="00CD0103" w:rsidRPr="00527B04" w:rsidRDefault="00CD0103">
      <w:pPr>
        <w:jc w:val="both"/>
        <w:rPr>
          <w:sz w:val="22"/>
          <w:szCs w:val="22"/>
        </w:rPr>
      </w:pPr>
      <w:r w:rsidRPr="00527B04">
        <w:rPr>
          <w:b/>
          <w:bCs/>
          <w:i/>
          <w:iCs/>
          <w:sz w:val="22"/>
          <w:szCs w:val="22"/>
        </w:rPr>
        <w:t xml:space="preserve">Напомена: </w:t>
      </w:r>
      <w:r w:rsidRPr="00527B04">
        <w:rPr>
          <w:b/>
          <w:bCs/>
          <w:i/>
          <w:iCs/>
          <w:sz w:val="22"/>
          <w:szCs w:val="22"/>
          <w:u w:val="single"/>
        </w:rPr>
        <w:t>Уколико понуду подноси група понуђача</w:t>
      </w:r>
      <w:r w:rsidRPr="00527B04">
        <w:rPr>
          <w:bCs/>
          <w:i/>
          <w:iCs/>
          <w:sz w:val="22"/>
          <w:szCs w:val="22"/>
        </w:rPr>
        <w:t>, Изјава мора бити потписана и оверена печатом од стране овлашћеног лица сваког понуђача из групе понуђача.</w:t>
      </w:r>
      <w:r w:rsidRPr="00527B04">
        <w:rPr>
          <w:b/>
          <w:bCs/>
          <w:i/>
          <w:iCs/>
          <w:sz w:val="22"/>
          <w:szCs w:val="22"/>
        </w:rPr>
        <w:t xml:space="preserve"> </w:t>
      </w:r>
    </w:p>
    <w:p w:rsidR="00CD0103" w:rsidRPr="00527B04" w:rsidRDefault="00CD0103">
      <w:pPr>
        <w:pStyle w:val="ListParagraph"/>
        <w:ind w:left="0"/>
        <w:jc w:val="both"/>
        <w:rPr>
          <w:sz w:val="22"/>
          <w:szCs w:val="22"/>
        </w:rPr>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Pr="00C20978" w:rsidRDefault="00527B04">
      <w:pPr>
        <w:pStyle w:val="ListParagraph"/>
        <w:ind w:left="0"/>
        <w:jc w:val="both"/>
        <w:rPr>
          <w:lang w:val="sr-Cyrl-CS"/>
        </w:rPr>
      </w:pPr>
    </w:p>
    <w:p w:rsidR="00527B04" w:rsidRDefault="00527B04">
      <w:pPr>
        <w:pStyle w:val="ListParagraph"/>
        <w:ind w:left="0"/>
        <w:jc w:val="both"/>
        <w:rPr>
          <w:lang w:val="sr-Cyrl-CS"/>
        </w:rPr>
      </w:pPr>
    </w:p>
    <w:p w:rsidR="00A24680" w:rsidRPr="00A24680" w:rsidRDefault="00A24680">
      <w:pPr>
        <w:pStyle w:val="ListParagraph"/>
        <w:ind w:left="0"/>
        <w:jc w:val="both"/>
        <w:rPr>
          <w:lang w:val="sr-Cyrl-CS"/>
        </w:rPr>
      </w:pPr>
    </w:p>
    <w:p w:rsidR="00527B04" w:rsidRDefault="00527B04">
      <w:pPr>
        <w:pStyle w:val="ListParagraph"/>
        <w:ind w:left="0"/>
        <w:jc w:val="both"/>
      </w:pPr>
    </w:p>
    <w:p w:rsidR="00527B04" w:rsidRDefault="00527B04">
      <w:pPr>
        <w:pStyle w:val="ListParagraph"/>
        <w:ind w:left="0"/>
        <w:jc w:val="both"/>
      </w:pPr>
    </w:p>
    <w:p w:rsidR="00CD0103" w:rsidRDefault="00CD0103">
      <w:pPr>
        <w:ind w:left="2832"/>
        <w:rPr>
          <w:b/>
        </w:rPr>
      </w:pPr>
      <w:r>
        <w:rPr>
          <w:rFonts w:eastAsia="Times New Roman"/>
          <w:b/>
          <w:lang w:val="sr-Latn-CS"/>
        </w:rPr>
        <w:lastRenderedPageBreak/>
        <w:t xml:space="preserve">         </w:t>
      </w:r>
      <w:r>
        <w:rPr>
          <w:b/>
        </w:rPr>
        <w:t>ИЗЈАВА ПОДИЗВОЂАЧА</w:t>
      </w:r>
    </w:p>
    <w:p w:rsidR="00CD0103" w:rsidRDefault="00CD0103">
      <w:pPr>
        <w:jc w:val="center"/>
        <w:rPr>
          <w:b/>
        </w:rPr>
      </w:pPr>
      <w:proofErr w:type="gramStart"/>
      <w:r>
        <w:rPr>
          <w:b/>
        </w:rPr>
        <w:t>О ИСПУЊАВАЊУ УСЛОВА ИЗ ЧЛ.</w:t>
      </w:r>
      <w:proofErr w:type="gramEnd"/>
      <w:r>
        <w:rPr>
          <w:b/>
        </w:rPr>
        <w:t xml:space="preserve"> 75. ЗАКОНА У ПОСТУПКУ ЈАВНЕ</w:t>
      </w:r>
    </w:p>
    <w:p w:rsidR="00CD0103" w:rsidRDefault="00CD0103">
      <w:pPr>
        <w:jc w:val="center"/>
      </w:pPr>
      <w:r>
        <w:rPr>
          <w:b/>
        </w:rPr>
        <w:t>НАБАВКЕ МАЛЕ ВРЕДНОСТИ</w:t>
      </w:r>
    </w:p>
    <w:p w:rsidR="00CD0103" w:rsidRDefault="00CD0103">
      <w:pPr>
        <w:jc w:val="center"/>
      </w:pPr>
    </w:p>
    <w:p w:rsidR="00CD0103" w:rsidRDefault="00CD0103">
      <w:pPr>
        <w:jc w:val="center"/>
      </w:pPr>
    </w:p>
    <w:p w:rsidR="00CD0103" w:rsidRPr="00527B04" w:rsidRDefault="00CD0103">
      <w:pPr>
        <w:ind w:firstLine="708"/>
        <w:jc w:val="both"/>
        <w:rPr>
          <w:sz w:val="22"/>
          <w:szCs w:val="22"/>
        </w:rPr>
      </w:pPr>
      <w:proofErr w:type="gramStart"/>
      <w:r w:rsidRPr="00527B04">
        <w:rPr>
          <w:sz w:val="22"/>
          <w:szCs w:val="22"/>
        </w:rPr>
        <w:t>У складу са чланом 77.</w:t>
      </w:r>
      <w:proofErr w:type="gramEnd"/>
      <w:r w:rsidRPr="00527B04">
        <w:rPr>
          <w:sz w:val="22"/>
          <w:szCs w:val="22"/>
        </w:rPr>
        <w:t xml:space="preserve"> </w:t>
      </w:r>
      <w:proofErr w:type="gramStart"/>
      <w:r w:rsidRPr="00527B04">
        <w:rPr>
          <w:sz w:val="22"/>
          <w:szCs w:val="22"/>
        </w:rPr>
        <w:t>став</w:t>
      </w:r>
      <w:proofErr w:type="gramEnd"/>
      <w:r w:rsidRPr="00527B04">
        <w:rPr>
          <w:sz w:val="22"/>
          <w:szCs w:val="22"/>
        </w:rPr>
        <w:t xml:space="preserve"> 4. Закона, под пуном материјалном и кривичном одговорношћу, као заступник подизвођача,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FC4B95" w:rsidRDefault="00CD0103" w:rsidP="00FC4B95">
      <w:pPr>
        <w:pStyle w:val="NoSpacing"/>
        <w:rPr>
          <w:rFonts w:ascii="Times New Roman" w:hAnsi="Times New Roman" w:cs="Times New Roman"/>
          <w:bCs/>
        </w:rPr>
      </w:pPr>
      <w:proofErr w:type="gramStart"/>
      <w:r w:rsidRPr="00FC4B95">
        <w:rPr>
          <w:rFonts w:ascii="Times New Roman" w:hAnsi="Times New Roman" w:cs="Times New Roman"/>
        </w:rPr>
        <w:t>Подизвођач____________________________________________ (</w:t>
      </w:r>
      <w:r w:rsidRPr="00FC4B95">
        <w:rPr>
          <w:rFonts w:ascii="Times New Roman" w:hAnsi="Times New Roman" w:cs="Times New Roman"/>
          <w:i/>
        </w:rPr>
        <w:t>навести назив понуђача</w:t>
      </w:r>
      <w:r w:rsidRPr="00FC4B95">
        <w:rPr>
          <w:rFonts w:ascii="Times New Roman" w:hAnsi="Times New Roman" w:cs="Times New Roman"/>
        </w:rPr>
        <w:t xml:space="preserve">) у поступку јавне набавке </w:t>
      </w:r>
      <w:r w:rsidR="00C71B77" w:rsidRPr="00FC4B95">
        <w:rPr>
          <w:rFonts w:ascii="Times New Roman" w:hAnsi="Times New Roman" w:cs="Times New Roman"/>
        </w:rPr>
        <w:t>радова</w:t>
      </w:r>
      <w:r w:rsidRPr="00FC4B95">
        <w:rPr>
          <w:rFonts w:ascii="Times New Roman" w:hAnsi="Times New Roman" w:cs="Times New Roman"/>
        </w:rPr>
        <w:t xml:space="preserve"> –</w:t>
      </w:r>
      <w:r w:rsidR="00A24680" w:rsidRPr="00FC4B95">
        <w:rPr>
          <w:rFonts w:ascii="Times New Roman" w:hAnsi="Times New Roman" w:cs="Times New Roman"/>
          <w:lang w:val="ru-RU"/>
        </w:rPr>
        <w:t xml:space="preserve"> адаптација </w:t>
      </w:r>
      <w:r w:rsidR="00FC4B95" w:rsidRPr="00FC4B95">
        <w:rPr>
          <w:rFonts w:ascii="Times New Roman" w:hAnsi="Times New Roman" w:cs="Times New Roman"/>
          <w:bCs/>
          <w:lang w:val="sr-Cyrl-CS"/>
        </w:rPr>
        <w:t>просторија Катедре за болести папкара Факултета ветеринарске медицине</w:t>
      </w:r>
      <w:r w:rsidR="00CF0811" w:rsidRPr="00FC4B95">
        <w:rPr>
          <w:rFonts w:ascii="Times New Roman" w:hAnsi="Times New Roman" w:cs="Times New Roman"/>
          <w:lang w:val="ru-RU"/>
        </w:rPr>
        <w:t>,</w:t>
      </w:r>
      <w:r w:rsidRPr="00FC4B95">
        <w:rPr>
          <w:rFonts w:ascii="Times New Roman" w:hAnsi="Times New Roman" w:cs="Times New Roman"/>
          <w:lang w:val="ru-RU"/>
        </w:rPr>
        <w:t xml:space="preserve"> </w:t>
      </w:r>
      <w:r w:rsidRPr="00FC4B95">
        <w:rPr>
          <w:rFonts w:ascii="Times New Roman" w:hAnsi="Times New Roman" w:cs="Times New Roman"/>
        </w:rPr>
        <w:t>ознаке и броја ЈН-</w:t>
      </w:r>
      <w:r w:rsidR="00CF0811" w:rsidRPr="00FC4B95">
        <w:rPr>
          <w:rFonts w:ascii="Times New Roman" w:hAnsi="Times New Roman" w:cs="Times New Roman"/>
        </w:rPr>
        <w:t>01-</w:t>
      </w:r>
      <w:r w:rsidR="00FC4B95" w:rsidRPr="00FC4B95">
        <w:rPr>
          <w:rFonts w:ascii="Times New Roman" w:hAnsi="Times New Roman" w:cs="Times New Roman"/>
          <w:lang w:val="sr-Cyrl-CS"/>
        </w:rPr>
        <w:t>4</w:t>
      </w:r>
      <w:r w:rsidR="00CF0811" w:rsidRPr="00FC4B95">
        <w:rPr>
          <w:rFonts w:ascii="Times New Roman" w:hAnsi="Times New Roman" w:cs="Times New Roman"/>
        </w:rPr>
        <w:t>/</w:t>
      </w:r>
      <w:r w:rsidR="00A24680" w:rsidRPr="00FC4B95">
        <w:rPr>
          <w:rFonts w:ascii="Times New Roman" w:hAnsi="Times New Roman" w:cs="Times New Roman"/>
          <w:lang w:val="sr-Cyrl-CS"/>
        </w:rPr>
        <w:t>1</w:t>
      </w:r>
      <w:r w:rsidR="004C17B7">
        <w:rPr>
          <w:rFonts w:ascii="Times New Roman" w:hAnsi="Times New Roman" w:cs="Times New Roman"/>
          <w:lang w:val="sr-Cyrl-CS"/>
        </w:rPr>
        <w:t>6</w:t>
      </w:r>
      <w:r w:rsidR="00CF0811" w:rsidRPr="00FC4B95">
        <w:rPr>
          <w:rFonts w:ascii="Times New Roman" w:hAnsi="Times New Roman" w:cs="Times New Roman"/>
        </w:rPr>
        <w:t>-201</w:t>
      </w:r>
      <w:r w:rsidR="00FC4B95" w:rsidRPr="00FC4B95">
        <w:rPr>
          <w:rFonts w:ascii="Times New Roman" w:hAnsi="Times New Roman" w:cs="Times New Roman"/>
          <w:lang w:val="sr-Cyrl-CS"/>
        </w:rPr>
        <w:t>6</w:t>
      </w:r>
      <w:r w:rsidRPr="00527B04">
        <w:t xml:space="preserve">, </w:t>
      </w:r>
      <w:r w:rsidRPr="00FC4B95">
        <w:rPr>
          <w:rFonts w:ascii="Times New Roman" w:hAnsi="Times New Roman" w:cs="Times New Roman"/>
        </w:rPr>
        <w:t>испуњава све услове из чл.</w:t>
      </w:r>
      <w:proofErr w:type="gramEnd"/>
      <w:r w:rsidRPr="00FC4B95">
        <w:rPr>
          <w:rFonts w:ascii="Times New Roman" w:hAnsi="Times New Roman" w:cs="Times New Roman"/>
        </w:rPr>
        <w:t xml:space="preserve"> 75.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5"/>
        </w:numPr>
        <w:jc w:val="both"/>
        <w:rPr>
          <w:sz w:val="22"/>
          <w:szCs w:val="22"/>
        </w:rPr>
      </w:pPr>
      <w:r w:rsidRPr="00527B04">
        <w:rPr>
          <w:sz w:val="22"/>
          <w:szCs w:val="22"/>
        </w:rPr>
        <w:t>Подизвођач је регистрован код надлежног органа, односно уписан у одговарајући регистар;</w:t>
      </w:r>
    </w:p>
    <w:p w:rsidR="00CD0103" w:rsidRPr="00A24680" w:rsidRDefault="00CD0103" w:rsidP="00A24680">
      <w:pPr>
        <w:pStyle w:val="ListParagraph"/>
        <w:numPr>
          <w:ilvl w:val="0"/>
          <w:numId w:val="15"/>
        </w:numPr>
        <w:jc w:val="both"/>
        <w:rPr>
          <w:sz w:val="22"/>
          <w:szCs w:val="22"/>
        </w:rPr>
      </w:pPr>
      <w:r w:rsidRPr="00527B04">
        <w:rPr>
          <w:sz w:val="22"/>
          <w:szCs w:val="22"/>
        </w:rPr>
        <w:t>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5"/>
        </w:numPr>
        <w:jc w:val="both"/>
        <w:rPr>
          <w:sz w:val="22"/>
          <w:szCs w:val="22"/>
        </w:rPr>
      </w:pPr>
      <w:r w:rsidRPr="00527B04">
        <w:rPr>
          <w:sz w:val="22"/>
          <w:szCs w:val="22"/>
        </w:rPr>
        <w:t>Подизвођач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100" w:lineRule="atLeast"/>
        <w:rPr>
          <w:sz w:val="22"/>
          <w:szCs w:val="22"/>
        </w:rPr>
      </w:pPr>
      <w:r w:rsidRPr="00527B04">
        <w:rPr>
          <w:sz w:val="22"/>
          <w:szCs w:val="22"/>
        </w:rPr>
        <w:t xml:space="preserve">Датум: __________________________                    М.П.                 __________________________                                                         </w:t>
      </w:r>
    </w:p>
    <w:p w:rsidR="00CD0103" w:rsidRPr="00527B04" w:rsidRDefault="00CD0103">
      <w:pPr>
        <w:pStyle w:val="BodyText2"/>
        <w:spacing w:line="100" w:lineRule="atLeast"/>
        <w:jc w:val="both"/>
        <w:rPr>
          <w:sz w:val="22"/>
          <w:szCs w:val="22"/>
        </w:rPr>
      </w:pPr>
    </w:p>
    <w:p w:rsidR="00CD0103" w:rsidRPr="00527B04" w:rsidRDefault="00CD0103">
      <w:pPr>
        <w:pStyle w:val="BodyText2"/>
        <w:spacing w:line="100" w:lineRule="atLeast"/>
        <w:jc w:val="both"/>
        <w:rPr>
          <w:sz w:val="22"/>
          <w:szCs w:val="22"/>
        </w:rPr>
      </w:pPr>
    </w:p>
    <w:p w:rsidR="00CD0103" w:rsidRPr="00527B04" w:rsidRDefault="00CD0103">
      <w:pPr>
        <w:jc w:val="both"/>
        <w:rPr>
          <w:b/>
          <w:bCs/>
          <w:i/>
          <w:iCs/>
          <w:sz w:val="22"/>
          <w:szCs w:val="22"/>
        </w:rPr>
      </w:pPr>
    </w:p>
    <w:p w:rsidR="00CD0103" w:rsidRPr="00527B04" w:rsidRDefault="00CD0103">
      <w:pPr>
        <w:jc w:val="both"/>
        <w:rPr>
          <w:bCs/>
          <w:iCs/>
          <w:sz w:val="22"/>
          <w:szCs w:val="22"/>
        </w:rPr>
      </w:pPr>
      <w:r w:rsidRPr="00527B04">
        <w:rPr>
          <w:b/>
          <w:bCs/>
          <w:i/>
          <w:iCs/>
          <w:sz w:val="22"/>
          <w:szCs w:val="22"/>
        </w:rPr>
        <w:t>Напомена</w:t>
      </w:r>
      <w:proofErr w:type="gramStart"/>
      <w:r w:rsidRPr="00527B04">
        <w:rPr>
          <w:b/>
          <w:bCs/>
          <w:i/>
          <w:iCs/>
          <w:sz w:val="22"/>
          <w:szCs w:val="22"/>
        </w:rPr>
        <w:t>:</w:t>
      </w:r>
      <w:r w:rsidRPr="00527B04">
        <w:rPr>
          <w:b/>
          <w:bCs/>
          <w:i/>
          <w:iCs/>
          <w:sz w:val="22"/>
          <w:szCs w:val="22"/>
          <w:u w:val="single"/>
        </w:rPr>
        <w:t>Уколико</w:t>
      </w:r>
      <w:proofErr w:type="gramEnd"/>
      <w:r w:rsidRPr="00527B04">
        <w:rPr>
          <w:b/>
          <w:bCs/>
          <w:i/>
          <w:iCs/>
          <w:sz w:val="22"/>
          <w:szCs w:val="22"/>
          <w:u w:val="single"/>
        </w:rPr>
        <w:t xml:space="preserve"> понуђач подноси понуду са подизвођачем</w:t>
      </w:r>
      <w:r w:rsidRPr="00527B04">
        <w:rPr>
          <w:bCs/>
          <w:i/>
          <w:iCs/>
          <w:sz w:val="22"/>
          <w:szCs w:val="22"/>
        </w:rPr>
        <w:t>, Изјава мора бити потписана и оверена печатом од стране овлашћеног лица подизвођача.</w:t>
      </w:r>
    </w:p>
    <w:p w:rsidR="00CD0103" w:rsidRPr="00527B04" w:rsidRDefault="00CD0103">
      <w:pPr>
        <w:pStyle w:val="ListParagraph"/>
        <w:ind w:left="0"/>
        <w:jc w:val="both"/>
        <w:rPr>
          <w:bCs/>
          <w:iCs/>
          <w:sz w:val="22"/>
          <w:szCs w:val="22"/>
        </w:rPr>
      </w:pPr>
    </w:p>
    <w:p w:rsidR="00CD0103" w:rsidRDefault="00CD0103">
      <w:pPr>
        <w:pStyle w:val="ListParagraph"/>
        <w:ind w:left="0"/>
        <w:jc w:val="both"/>
        <w:rPr>
          <w:b/>
          <w:bCs/>
          <w:i/>
          <w:iCs/>
        </w:rPr>
      </w:pPr>
    </w:p>
    <w:p w:rsidR="00CD0103" w:rsidRDefault="00CD0103">
      <w:pPr>
        <w:jc w:val="both"/>
        <w:rPr>
          <w:b/>
          <w:bCs/>
          <w:i/>
          <w:iCs/>
        </w:rPr>
      </w:pPr>
    </w:p>
    <w:p w:rsidR="00CD0103" w:rsidRDefault="00CD0103">
      <w:pPr>
        <w:pStyle w:val="ListParagraph"/>
        <w:tabs>
          <w:tab w:val="left" w:pos="680"/>
        </w:tabs>
        <w:ind w:left="0"/>
        <w:jc w:val="both"/>
        <w:rPr>
          <w:bCs/>
          <w:lang w:val="sr-Cyrl-CS"/>
        </w:rPr>
      </w:pPr>
    </w:p>
    <w:p w:rsidR="00CD0103" w:rsidRDefault="00CD0103">
      <w:pPr>
        <w:pStyle w:val="ListParagraph"/>
        <w:tabs>
          <w:tab w:val="left" w:pos="680"/>
        </w:tabs>
        <w:jc w:val="both"/>
        <w:rPr>
          <w:bCs/>
          <w:lang w:val="sr-Cyrl-CS"/>
        </w:rPr>
      </w:pPr>
    </w:p>
    <w:p w:rsidR="00CD0103" w:rsidRDefault="00CD0103">
      <w:pPr>
        <w:pStyle w:val="ListParagraph"/>
        <w:tabs>
          <w:tab w:val="left" w:pos="680"/>
        </w:tabs>
        <w:ind w:left="0"/>
        <w:jc w:val="both"/>
        <w:rPr>
          <w:b/>
          <w:bCs/>
          <w:i/>
          <w:iCs/>
          <w:color w:val="FF0000"/>
        </w:rPr>
      </w:pPr>
    </w:p>
    <w:p w:rsidR="00CD0103" w:rsidRDefault="00CD0103">
      <w:pPr>
        <w:jc w:val="both"/>
        <w:rPr>
          <w:b/>
          <w:bCs/>
          <w:i/>
          <w:iCs/>
          <w:color w:val="FF0000"/>
        </w:rPr>
      </w:pPr>
    </w:p>
    <w:p w:rsidR="00CD0103" w:rsidRDefault="00CD0103">
      <w:pPr>
        <w:pStyle w:val="ListParagraph"/>
        <w:shd w:val="clear" w:color="auto" w:fill="FFFFFF"/>
        <w:ind w:left="360"/>
        <w:jc w:val="center"/>
        <w:rPr>
          <w:b/>
          <w:bCs/>
          <w:i/>
          <w:iCs/>
          <w:lang w:val="ru-RU"/>
        </w:rPr>
      </w:pPr>
    </w:p>
    <w:p w:rsidR="00CD0103" w:rsidRDefault="00CD0103">
      <w:pPr>
        <w:jc w:val="both"/>
        <w:rPr>
          <w:b/>
          <w:bCs/>
          <w:i/>
          <w:iCs/>
          <w:color w:val="FF0000"/>
          <w:lang w:val="sr-Cyrl-CS"/>
        </w:rPr>
      </w:pPr>
    </w:p>
    <w:p w:rsidR="00CD0103" w:rsidRDefault="00CD0103">
      <w:pPr>
        <w:pStyle w:val="ListParagraph"/>
        <w:pageBreakBefore/>
        <w:tabs>
          <w:tab w:val="left" w:pos="142"/>
          <w:tab w:val="left" w:pos="284"/>
          <w:tab w:val="left" w:pos="426"/>
        </w:tabs>
        <w:ind w:left="284"/>
        <w:rPr>
          <w:bCs/>
          <w:iCs/>
        </w:rPr>
      </w:pPr>
      <w:r>
        <w:rPr>
          <w:b/>
          <w:bCs/>
          <w:iCs/>
          <w:lang w:val="sr-Latn-CS"/>
        </w:rPr>
        <w:lastRenderedPageBreak/>
        <w:t>I</w:t>
      </w:r>
      <w:r>
        <w:rPr>
          <w:b/>
          <w:bCs/>
          <w:iCs/>
        </w:rPr>
        <w:t>V  УПУТСТВО ПОНУЂАЧИМА КАКО ДА САЧИНЕ ПОНУДУ</w:t>
      </w:r>
    </w:p>
    <w:p w:rsidR="00CD0103" w:rsidRDefault="00CD0103">
      <w:pPr>
        <w:pStyle w:val="ListParagraph"/>
        <w:tabs>
          <w:tab w:val="left" w:pos="142"/>
          <w:tab w:val="left" w:pos="284"/>
          <w:tab w:val="left" w:pos="426"/>
        </w:tabs>
        <w:ind w:left="284"/>
        <w:rPr>
          <w:bCs/>
          <w:iCs/>
        </w:rPr>
      </w:pPr>
    </w:p>
    <w:p w:rsidR="00CD0103" w:rsidRDefault="00CD0103">
      <w:pPr>
        <w:pStyle w:val="ListParagraph"/>
        <w:tabs>
          <w:tab w:val="left" w:pos="142"/>
          <w:tab w:val="left" w:pos="284"/>
          <w:tab w:val="left" w:pos="426"/>
        </w:tabs>
        <w:ind w:left="284"/>
        <w:rPr>
          <w:bCs/>
          <w:iCs/>
        </w:rPr>
      </w:pPr>
    </w:p>
    <w:p w:rsidR="00CD0103" w:rsidRPr="00501E9D" w:rsidRDefault="00CD0103">
      <w:pPr>
        <w:jc w:val="both"/>
        <w:rPr>
          <w:sz w:val="22"/>
          <w:szCs w:val="22"/>
          <w:lang w:val="sr-Latn-CS"/>
        </w:rPr>
      </w:pPr>
      <w:r w:rsidRPr="00501E9D">
        <w:rPr>
          <w:b/>
          <w:bCs/>
          <w:iCs/>
          <w:sz w:val="22"/>
          <w:szCs w:val="22"/>
        </w:rPr>
        <w:t>1. ПОДАЦИ О ЈЕЗИКУ НА КОЈЕМ ПОНУДА МОРА ДА БУДЕ САСТАВЉЕНА</w:t>
      </w:r>
    </w:p>
    <w:p w:rsidR="00CD0103" w:rsidRPr="00501E9D" w:rsidRDefault="00CD0103">
      <w:pPr>
        <w:pStyle w:val="CM7"/>
        <w:spacing w:line="240" w:lineRule="auto"/>
        <w:jc w:val="both"/>
        <w:rPr>
          <w:rFonts w:ascii="Times New Roman" w:hAnsi="Times New Roman" w:cs="Times New Roman"/>
          <w:sz w:val="22"/>
          <w:szCs w:val="22"/>
          <w:lang w:val="sr-Cyrl-CS"/>
        </w:rPr>
      </w:pPr>
      <w:r w:rsidRPr="00501E9D">
        <w:rPr>
          <w:rFonts w:ascii="Times New Roman" w:hAnsi="Times New Roman" w:cs="Times New Roman"/>
          <w:sz w:val="22"/>
          <w:szCs w:val="22"/>
          <w:lang w:val="sr-Latn-CS"/>
        </w:rPr>
        <w:t>Понуђач подноси понуду на српском језику.</w:t>
      </w:r>
    </w:p>
    <w:p w:rsidR="00A24680" w:rsidRPr="00501E9D" w:rsidRDefault="00A24680" w:rsidP="00A24680">
      <w:pPr>
        <w:pStyle w:val="Default"/>
        <w:rPr>
          <w:sz w:val="22"/>
          <w:szCs w:val="22"/>
          <w:lang w:val="sr-Cyrl-CS"/>
        </w:rPr>
      </w:pPr>
      <w:proofErr w:type="gramStart"/>
      <w:r w:rsidRPr="00501E9D">
        <w:rPr>
          <w:sz w:val="22"/>
          <w:szCs w:val="22"/>
        </w:rPr>
        <w:t>Наручилац који у поступку прегледа и оцене понуда, уврди да би део понуде требало да буде преведен на српски језик, одредиће понуђачу примерен рок у којем је дужан да изврши превод тог дела понуде.</w:t>
      </w:r>
      <w:proofErr w:type="gramEnd"/>
      <w:r w:rsidRPr="00501E9D">
        <w:rPr>
          <w:sz w:val="22"/>
          <w:szCs w:val="22"/>
        </w:rPr>
        <w:t xml:space="preserve"> </w:t>
      </w:r>
      <w:proofErr w:type="gramStart"/>
      <w:r w:rsidRPr="00501E9D">
        <w:rPr>
          <w:sz w:val="22"/>
          <w:szCs w:val="22"/>
        </w:rPr>
        <w:t>У случају спора релевантна је верзија конкурсне документације, односно понуде, на српском језику</w:t>
      </w:r>
      <w:r w:rsidRPr="00501E9D">
        <w:rPr>
          <w:sz w:val="22"/>
          <w:szCs w:val="22"/>
          <w:lang w:val="sr-Cyrl-CS"/>
        </w:rPr>
        <w:t>.</w:t>
      </w:r>
      <w:proofErr w:type="gramEnd"/>
    </w:p>
    <w:p w:rsidR="00CD0103" w:rsidRPr="00501E9D" w:rsidRDefault="00CD0103">
      <w:pPr>
        <w:pStyle w:val="WW-Default"/>
        <w:rPr>
          <w:sz w:val="22"/>
          <w:szCs w:val="22"/>
          <w:lang w:val="sr-Latn-CS" w:eastAsia="en-US"/>
        </w:rPr>
      </w:pPr>
    </w:p>
    <w:p w:rsidR="00CD0103" w:rsidRPr="00501E9D" w:rsidRDefault="00CD0103">
      <w:pPr>
        <w:pStyle w:val="NoSpacing"/>
        <w:jc w:val="both"/>
        <w:rPr>
          <w:rFonts w:ascii="Times New Roman" w:eastAsia="TimesNewRomanPSMT" w:hAnsi="Times New Roman" w:cs="Times New Roman"/>
          <w:lang w:val="ru-RU"/>
        </w:rPr>
      </w:pPr>
      <w:r w:rsidRPr="00501E9D">
        <w:rPr>
          <w:rFonts w:ascii="Times New Roman" w:hAnsi="Times New Roman" w:cs="Times New Roman"/>
          <w:b/>
        </w:rPr>
        <w:t>2. НАЧИН НА КОЈИ ПОНУДА МОРА ДА БУДЕ САЧИЊЕНА</w:t>
      </w:r>
    </w:p>
    <w:p w:rsidR="00CD0103" w:rsidRPr="00501E9D" w:rsidRDefault="00CD0103">
      <w:pPr>
        <w:pStyle w:val="NoSpacing"/>
        <w:jc w:val="both"/>
        <w:rPr>
          <w:rFonts w:ascii="Times New Roman" w:eastAsia="TimesNewRomanPSMT" w:hAnsi="Times New Roman" w:cs="Times New Roman"/>
          <w:bCs/>
        </w:rPr>
      </w:pPr>
      <w:r w:rsidRPr="00501E9D">
        <w:rPr>
          <w:rFonts w:ascii="Times New Roman" w:eastAsia="TimesNewRomanPSMT" w:hAnsi="Times New Roman" w:cs="Times New Roman"/>
          <w:lang w:val="ru-RU"/>
        </w:rPr>
        <w:t>Понуђач понуду подноси непосредно</w:t>
      </w:r>
      <w:r w:rsidRPr="00501E9D">
        <w:rPr>
          <w:rFonts w:ascii="Times New Roman" w:eastAsia="TimesNewRomanPSMT" w:hAnsi="Times New Roman" w:cs="Times New Roman"/>
          <w:lang w:val="sr-Latn-CS"/>
        </w:rPr>
        <w:t>,</w:t>
      </w:r>
      <w:r w:rsidRPr="00501E9D">
        <w:rPr>
          <w:rFonts w:ascii="Times New Roman" w:eastAsia="TimesNewRomanPSMT" w:hAnsi="Times New Roman" w:cs="Times New Roman"/>
          <w:lang w:val="ru-RU"/>
        </w:rPr>
        <w:t xml:space="preserve"> личном доставом у писарницу</w:t>
      </w:r>
      <w:r w:rsidR="00CF0811" w:rsidRPr="00501E9D">
        <w:rPr>
          <w:rFonts w:ascii="Times New Roman" w:eastAsia="TimesNewRomanPSMT" w:hAnsi="Times New Roman" w:cs="Times New Roman"/>
          <w:lang w:val="ru-RU"/>
        </w:rPr>
        <w:t xml:space="preserve"> Факултета ветеринарске медицине</w:t>
      </w:r>
      <w:r w:rsidRPr="00501E9D">
        <w:rPr>
          <w:rFonts w:ascii="Times New Roman" w:eastAsia="TimesNewRomanPSMT" w:hAnsi="Times New Roman" w:cs="Times New Roman"/>
          <w:lang w:val="ru-RU"/>
        </w:rPr>
        <w:t xml:space="preserve">, </w:t>
      </w:r>
      <w:r w:rsidR="00CF0811" w:rsidRPr="00501E9D">
        <w:rPr>
          <w:rFonts w:ascii="Times New Roman" w:eastAsia="TimesNewRomanPSMT" w:hAnsi="Times New Roman" w:cs="Times New Roman"/>
          <w:lang w:val="ru-RU"/>
        </w:rPr>
        <w:t>Булевар ослобођења 18, Београд,</w:t>
      </w:r>
      <w:r w:rsidRPr="00501E9D">
        <w:rPr>
          <w:rFonts w:ascii="Times New Roman" w:eastAsia="TimesNewRomanPSMT" w:hAnsi="Times New Roman" w:cs="Times New Roman"/>
          <w:lang w:val="ru-RU"/>
        </w:rPr>
        <w:t xml:space="preserve"> или путем поште на адресу:</w:t>
      </w:r>
      <w:r w:rsidR="00CF0811" w:rsidRPr="00501E9D">
        <w:rPr>
          <w:rFonts w:ascii="Times New Roman" w:eastAsia="TimesNewRomanPSMT" w:hAnsi="Times New Roman" w:cs="Times New Roman"/>
          <w:lang w:val="ru-RU"/>
        </w:rPr>
        <w:t xml:space="preserve"> Факултет ветеринарске медицине</w:t>
      </w:r>
      <w:r w:rsidRPr="00501E9D">
        <w:rPr>
          <w:rFonts w:ascii="Times New Roman" w:eastAsia="TimesNewRomanPSMT" w:hAnsi="Times New Roman" w:cs="Times New Roman"/>
          <w:lang w:val="ru-RU"/>
        </w:rPr>
        <w:t xml:space="preserve">, </w:t>
      </w:r>
      <w:r w:rsidR="00CF0811" w:rsidRPr="00501E9D">
        <w:rPr>
          <w:rFonts w:ascii="Times New Roman" w:eastAsia="TimesNewRomanPSMT" w:hAnsi="Times New Roman" w:cs="Times New Roman"/>
          <w:lang w:val="ru-RU"/>
        </w:rPr>
        <w:t>Булевар ослобођења</w:t>
      </w:r>
      <w:r w:rsidRPr="00501E9D">
        <w:rPr>
          <w:rFonts w:ascii="Times New Roman" w:eastAsia="TimesNewRomanPSMT" w:hAnsi="Times New Roman" w:cs="Times New Roman"/>
          <w:lang w:val="ru-RU"/>
        </w:rPr>
        <w:t xml:space="preserve"> број 1</w:t>
      </w:r>
      <w:r w:rsidR="00CF0811" w:rsidRPr="00501E9D">
        <w:rPr>
          <w:rFonts w:ascii="Times New Roman" w:eastAsia="TimesNewRomanPSMT" w:hAnsi="Times New Roman" w:cs="Times New Roman"/>
          <w:lang w:val="ru-RU"/>
        </w:rPr>
        <w:t>8</w:t>
      </w:r>
      <w:r w:rsidRPr="00501E9D">
        <w:rPr>
          <w:rFonts w:ascii="Times New Roman" w:eastAsia="TimesNewRomanPSMT" w:hAnsi="Times New Roman" w:cs="Times New Roman"/>
          <w:lang w:val="ru-RU"/>
        </w:rPr>
        <w:t>, 11000 Београд</w:t>
      </w:r>
      <w:r w:rsidRPr="00501E9D">
        <w:rPr>
          <w:rFonts w:ascii="Times New Roman" w:eastAsia="TimesNewRomanPSMT" w:hAnsi="Times New Roman" w:cs="Times New Roman"/>
          <w:lang w:val="sr-Latn-CS"/>
        </w:rPr>
        <w:t>,</w:t>
      </w:r>
      <w:r w:rsidRPr="00501E9D">
        <w:rPr>
          <w:rFonts w:ascii="Times New Roman" w:eastAsia="TimesNewRomanPSMT" w:hAnsi="Times New Roman" w:cs="Times New Roman"/>
          <w:lang w:val="ru-RU"/>
        </w:rPr>
        <w:t xml:space="preserve"> у затвореној коверти</w:t>
      </w:r>
      <w:r w:rsidRPr="00501E9D">
        <w:rPr>
          <w:rFonts w:ascii="Times New Roman" w:eastAsia="TimesNewRomanPSMT" w:hAnsi="Times New Roman" w:cs="Times New Roman"/>
          <w:lang w:val="sr-Latn-CS"/>
        </w:rPr>
        <w:t>,</w:t>
      </w:r>
      <w:r w:rsidRPr="00501E9D">
        <w:rPr>
          <w:rFonts w:ascii="Times New Roman" w:eastAsia="TimesNewRomanPSMT" w:hAnsi="Times New Roman" w:cs="Times New Roman"/>
          <w:lang w:val="ru-RU"/>
        </w:rPr>
        <w:t xml:space="preserve"> тако да се приликом отварања понуда може са сигурношћу утврдити да се први пут отвара. </w:t>
      </w:r>
    </w:p>
    <w:p w:rsidR="00CD0103" w:rsidRPr="00501E9D" w:rsidRDefault="00CD0103">
      <w:pPr>
        <w:pStyle w:val="NoSpacing"/>
        <w:jc w:val="both"/>
        <w:rPr>
          <w:rFonts w:ascii="Times New Roman" w:eastAsia="TimesNewRomanPSMT" w:hAnsi="Times New Roman" w:cs="Times New Roman"/>
          <w:bCs/>
        </w:rPr>
      </w:pPr>
      <w:proofErr w:type="gramStart"/>
      <w:r w:rsidRPr="00501E9D">
        <w:rPr>
          <w:rFonts w:ascii="Times New Roman" w:eastAsia="TimesNewRomanPSMT" w:hAnsi="Times New Roman" w:cs="Times New Roman"/>
          <w:bCs/>
        </w:rPr>
        <w:t>На полеђини коверте навести назив</w:t>
      </w:r>
      <w:r w:rsidRPr="00501E9D">
        <w:rPr>
          <w:rFonts w:ascii="Times New Roman" w:eastAsia="TimesNewRomanPSMT" w:hAnsi="Times New Roman" w:cs="Times New Roman"/>
          <w:bCs/>
          <w:lang w:val="sr-Cyrl-CS"/>
        </w:rPr>
        <w:t xml:space="preserve"> и адресу</w:t>
      </w:r>
      <w:r w:rsidRPr="00501E9D">
        <w:rPr>
          <w:rFonts w:ascii="Times New Roman" w:eastAsia="TimesNewRomanPSMT" w:hAnsi="Times New Roman" w:cs="Times New Roman"/>
          <w:bCs/>
        </w:rPr>
        <w:t xml:space="preserve"> понуђача.</w:t>
      </w:r>
      <w:proofErr w:type="gramEnd"/>
      <w:r w:rsidRPr="00501E9D">
        <w:rPr>
          <w:rFonts w:ascii="Times New Roman" w:eastAsia="TimesNewRomanPSMT" w:hAnsi="Times New Roman" w:cs="Times New Roman"/>
          <w:bCs/>
        </w:rPr>
        <w:t xml:space="preserve"> </w:t>
      </w:r>
    </w:p>
    <w:p w:rsidR="00CD0103" w:rsidRPr="00501E9D" w:rsidRDefault="00CD0103">
      <w:pPr>
        <w:pStyle w:val="NoSpacing"/>
        <w:jc w:val="both"/>
        <w:rPr>
          <w:rFonts w:ascii="Times New Roman" w:eastAsia="TimesNewRomanPSMT" w:hAnsi="Times New Roman" w:cs="Times New Roman"/>
          <w:bCs/>
        </w:rPr>
      </w:pPr>
      <w:proofErr w:type="gramStart"/>
      <w:r w:rsidRPr="00501E9D">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CD0103" w:rsidRPr="00FC4B95" w:rsidRDefault="00CD0103" w:rsidP="00FC4B95">
      <w:pPr>
        <w:pStyle w:val="NoSpacing"/>
        <w:rPr>
          <w:rFonts w:ascii="Times New Roman" w:hAnsi="Times New Roman" w:cs="Times New Roman"/>
          <w:bCs/>
        </w:rPr>
      </w:pPr>
      <w:r w:rsidRPr="00501E9D">
        <w:rPr>
          <w:rFonts w:ascii="Times New Roman" w:eastAsia="TimesNewRomanPSMT" w:hAnsi="Times New Roman" w:cs="Times New Roman"/>
          <w:bCs/>
        </w:rPr>
        <w:t xml:space="preserve">Понуду доставити на адресу: </w:t>
      </w:r>
      <w:r w:rsidR="005F363A" w:rsidRPr="00501E9D">
        <w:rPr>
          <w:rFonts w:ascii="Times New Roman" w:eastAsia="TimesNewRomanPSMT" w:hAnsi="Times New Roman" w:cs="Times New Roman"/>
          <w:bCs/>
        </w:rPr>
        <w:t>Факултет ветеринарске медицине,</w:t>
      </w:r>
      <w:r w:rsidRPr="00501E9D">
        <w:rPr>
          <w:rFonts w:ascii="Times New Roman" w:eastAsia="TimesNewRomanPSMT" w:hAnsi="Times New Roman" w:cs="Times New Roman"/>
          <w:bCs/>
        </w:rPr>
        <w:t xml:space="preserve"> </w:t>
      </w:r>
      <w:r w:rsidR="005F363A" w:rsidRPr="00501E9D">
        <w:rPr>
          <w:rFonts w:ascii="Times New Roman" w:eastAsia="TimesNewRomanPSMT" w:hAnsi="Times New Roman" w:cs="Times New Roman"/>
          <w:bCs/>
        </w:rPr>
        <w:t xml:space="preserve">Булевар ослобођења </w:t>
      </w:r>
      <w:r w:rsidRPr="00501E9D">
        <w:rPr>
          <w:rFonts w:ascii="Times New Roman" w:eastAsia="TimesNewRomanPSMT" w:hAnsi="Times New Roman" w:cs="Times New Roman"/>
          <w:bCs/>
        </w:rPr>
        <w:t>1</w:t>
      </w:r>
      <w:r w:rsidR="005F363A" w:rsidRPr="00501E9D">
        <w:rPr>
          <w:rFonts w:ascii="Times New Roman" w:eastAsia="TimesNewRomanPSMT" w:hAnsi="Times New Roman" w:cs="Times New Roman"/>
          <w:bCs/>
        </w:rPr>
        <w:t>8</w:t>
      </w:r>
      <w:r w:rsidRPr="00501E9D">
        <w:rPr>
          <w:rFonts w:ascii="Times New Roman" w:eastAsia="TimesNewRomanPSMT" w:hAnsi="Times New Roman" w:cs="Times New Roman"/>
          <w:bCs/>
        </w:rPr>
        <w:t xml:space="preserve">, 11000 Београд, са назнаком: </w:t>
      </w:r>
      <w:r w:rsidRPr="00501E9D">
        <w:rPr>
          <w:rFonts w:ascii="Times New Roman" w:hAnsi="Times New Roman" w:cs="Times New Roman"/>
          <w:lang w:val="sr-Cyrl-CS"/>
        </w:rPr>
        <w:t>„</w:t>
      </w:r>
      <w:r w:rsidR="00CA1274" w:rsidRPr="00501E9D">
        <w:rPr>
          <w:rFonts w:ascii="Times New Roman" w:hAnsi="Times New Roman" w:cs="Times New Roman"/>
          <w:b/>
          <w:lang w:val="sr-Cyrl-CS"/>
        </w:rPr>
        <w:t>НЕ ОТВАРАТИ</w:t>
      </w:r>
      <w:r w:rsidR="00CA1274" w:rsidRPr="00501E9D">
        <w:rPr>
          <w:rFonts w:ascii="Times New Roman" w:hAnsi="Times New Roman" w:cs="Times New Roman"/>
          <w:lang w:val="sr-Cyrl-CS"/>
        </w:rPr>
        <w:t>-</w:t>
      </w:r>
      <w:r w:rsidR="00DD7D8C" w:rsidRPr="00501E9D">
        <w:rPr>
          <w:rFonts w:ascii="Times New Roman" w:hAnsi="Times New Roman" w:cs="Times New Roman"/>
          <w:b/>
          <w:lang w:val="sr-Cyrl-CS"/>
        </w:rPr>
        <w:t>П</w:t>
      </w:r>
      <w:r w:rsidRPr="00501E9D">
        <w:rPr>
          <w:rFonts w:ascii="Times New Roman" w:hAnsi="Times New Roman" w:cs="Times New Roman"/>
          <w:b/>
          <w:lang w:val="sr-Cyrl-CS"/>
        </w:rPr>
        <w:t xml:space="preserve">онуда за јавну набавку </w:t>
      </w:r>
      <w:r w:rsidR="0051778F" w:rsidRPr="00501E9D">
        <w:rPr>
          <w:rFonts w:ascii="Times New Roman" w:hAnsi="Times New Roman" w:cs="Times New Roman"/>
          <w:b/>
          <w:lang w:val="sr-Cyrl-CS"/>
        </w:rPr>
        <w:t>извођења грађевинских радова</w:t>
      </w:r>
      <w:r w:rsidR="00377FF3" w:rsidRPr="00501E9D">
        <w:rPr>
          <w:rFonts w:ascii="Times New Roman" w:hAnsi="Times New Roman" w:cs="Times New Roman"/>
          <w:b/>
          <w:lang w:val="sr-Cyrl-CS"/>
        </w:rPr>
        <w:t xml:space="preserve"> </w:t>
      </w:r>
      <w:proofErr w:type="gramStart"/>
      <w:r w:rsidR="00377FF3" w:rsidRPr="00501E9D">
        <w:rPr>
          <w:rFonts w:ascii="Times New Roman" w:hAnsi="Times New Roman" w:cs="Times New Roman"/>
          <w:b/>
          <w:lang w:val="sr-Cyrl-CS"/>
        </w:rPr>
        <w:t>на</w:t>
      </w:r>
      <w:r w:rsidR="00187A9C" w:rsidRPr="00501E9D">
        <w:rPr>
          <w:rFonts w:ascii="Times New Roman" w:hAnsi="Times New Roman" w:cs="Times New Roman"/>
          <w:b/>
          <w:lang w:val="sr-Cyrl-CS"/>
        </w:rPr>
        <w:t xml:space="preserve"> </w:t>
      </w:r>
      <w:r w:rsidR="00187A9C" w:rsidRPr="00501E9D">
        <w:rPr>
          <w:rFonts w:ascii="Times New Roman" w:hAnsi="Times New Roman" w:cs="Times New Roman"/>
          <w:lang w:val="sr-Cyrl-CS"/>
        </w:rPr>
        <w:t xml:space="preserve"> </w:t>
      </w:r>
      <w:r w:rsidR="00187A9C" w:rsidRPr="007E7A93">
        <w:rPr>
          <w:rFonts w:ascii="Times New Roman" w:hAnsi="Times New Roman" w:cs="Times New Roman"/>
          <w:b/>
          <w:bCs/>
          <w:lang w:val="sr-Cyrl-CS"/>
        </w:rPr>
        <w:t>адаптацији</w:t>
      </w:r>
      <w:proofErr w:type="gramEnd"/>
      <w:r w:rsidR="00187A9C" w:rsidRPr="007E7A93">
        <w:rPr>
          <w:rFonts w:ascii="Times New Roman" w:hAnsi="Times New Roman" w:cs="Times New Roman"/>
          <w:b/>
          <w:bCs/>
          <w:lang w:val="sr-Cyrl-CS"/>
        </w:rPr>
        <w:t xml:space="preserve"> </w:t>
      </w:r>
      <w:r w:rsidR="00FC4B95" w:rsidRPr="00FC4B95">
        <w:rPr>
          <w:rFonts w:ascii="Times New Roman" w:hAnsi="Times New Roman" w:cs="Times New Roman"/>
          <w:b/>
          <w:bCs/>
          <w:lang w:val="sr-Cyrl-CS"/>
        </w:rPr>
        <w:t>просторија Катедре за болести папкара</w:t>
      </w:r>
      <w:r w:rsidR="00C20978" w:rsidRPr="00501E9D">
        <w:rPr>
          <w:rFonts w:ascii="Times New Roman" w:hAnsi="Times New Roman" w:cs="Times New Roman"/>
          <w:b/>
          <w:bCs/>
          <w:lang w:val="sr-Cyrl-CS"/>
        </w:rPr>
        <w:t xml:space="preserve">, </w:t>
      </w:r>
      <w:r w:rsidR="00C20978" w:rsidRPr="00501E9D">
        <w:rPr>
          <w:rFonts w:ascii="Times New Roman" w:hAnsi="Times New Roman" w:cs="Times New Roman"/>
          <w:b/>
          <w:bCs/>
        </w:rPr>
        <w:t>Факултета ветеринарске медицине</w:t>
      </w:r>
      <w:r w:rsidR="00CF0811" w:rsidRPr="00501E9D">
        <w:rPr>
          <w:rFonts w:ascii="Times New Roman" w:hAnsi="Times New Roman" w:cs="Times New Roman"/>
          <w:b/>
          <w:lang w:val="sr-Cyrl-CS"/>
        </w:rPr>
        <w:t xml:space="preserve">, </w:t>
      </w:r>
      <w:r w:rsidRPr="00501E9D">
        <w:rPr>
          <w:rFonts w:ascii="Times New Roman" w:hAnsi="Times New Roman" w:cs="Times New Roman"/>
          <w:b/>
          <w:lang w:val="sr-Cyrl-CS"/>
        </w:rPr>
        <w:t>ознаке и броја ЈН-</w:t>
      </w:r>
      <w:r w:rsidR="00CF0811" w:rsidRPr="00501E9D">
        <w:rPr>
          <w:rFonts w:ascii="Times New Roman" w:hAnsi="Times New Roman" w:cs="Times New Roman"/>
          <w:b/>
          <w:lang w:val="sr-Cyrl-CS"/>
        </w:rPr>
        <w:t>01-</w:t>
      </w:r>
      <w:r w:rsidR="00FC4B95">
        <w:rPr>
          <w:rFonts w:ascii="Times New Roman" w:hAnsi="Times New Roman" w:cs="Times New Roman"/>
          <w:b/>
          <w:lang w:val="sr-Cyrl-CS"/>
        </w:rPr>
        <w:t>4</w:t>
      </w:r>
      <w:r w:rsidR="00CF0811" w:rsidRPr="00501E9D">
        <w:rPr>
          <w:rFonts w:ascii="Times New Roman" w:hAnsi="Times New Roman" w:cs="Times New Roman"/>
          <w:b/>
          <w:lang w:val="sr-Cyrl-CS"/>
        </w:rPr>
        <w:t>/</w:t>
      </w:r>
      <w:r w:rsidR="00187A9C" w:rsidRPr="00501E9D">
        <w:rPr>
          <w:rFonts w:ascii="Times New Roman" w:hAnsi="Times New Roman" w:cs="Times New Roman"/>
          <w:b/>
          <w:lang w:val="sr-Cyrl-CS"/>
        </w:rPr>
        <w:t>1</w:t>
      </w:r>
      <w:r w:rsidR="004C17B7">
        <w:rPr>
          <w:rFonts w:ascii="Times New Roman" w:hAnsi="Times New Roman" w:cs="Times New Roman"/>
          <w:b/>
          <w:lang w:val="sr-Cyrl-CS"/>
        </w:rPr>
        <w:t>6</w:t>
      </w:r>
      <w:r w:rsidR="006810E2" w:rsidRPr="00501E9D">
        <w:rPr>
          <w:rFonts w:ascii="Times New Roman" w:hAnsi="Times New Roman" w:cs="Times New Roman"/>
          <w:b/>
          <w:lang w:val="sr-Cyrl-CS"/>
        </w:rPr>
        <w:t>-</w:t>
      </w:r>
      <w:r w:rsidR="00CF0811" w:rsidRPr="00501E9D">
        <w:rPr>
          <w:rFonts w:ascii="Times New Roman" w:hAnsi="Times New Roman" w:cs="Times New Roman"/>
          <w:b/>
          <w:lang w:val="sr-Cyrl-CS"/>
        </w:rPr>
        <w:t>201</w:t>
      </w:r>
      <w:r w:rsidR="00FC4B95">
        <w:rPr>
          <w:rFonts w:ascii="Times New Roman" w:hAnsi="Times New Roman" w:cs="Times New Roman"/>
          <w:b/>
          <w:lang w:val="sr-Cyrl-CS"/>
        </w:rPr>
        <w:t>6</w:t>
      </w:r>
      <w:r w:rsidRPr="00501E9D">
        <w:rPr>
          <w:rFonts w:ascii="Times New Roman" w:hAnsi="Times New Roman" w:cs="Times New Roman"/>
          <w:lang w:val="sr-Cyrl-CS"/>
        </w:rPr>
        <w:t>“</w:t>
      </w:r>
      <w:r w:rsidRPr="00501E9D">
        <w:rPr>
          <w:rFonts w:ascii="Times New Roman" w:eastAsia="TimesNewRomanPSMT" w:hAnsi="Times New Roman" w:cs="Times New Roman"/>
          <w:bCs/>
        </w:rPr>
        <w:t xml:space="preserve">. </w:t>
      </w:r>
    </w:p>
    <w:p w:rsidR="00DD7D8C" w:rsidRPr="00501E9D" w:rsidRDefault="00CD0103" w:rsidP="00DD7D8C">
      <w:pPr>
        <w:pStyle w:val="CM7"/>
        <w:numPr>
          <w:ilvl w:val="0"/>
          <w:numId w:val="17"/>
        </w:numPr>
        <w:suppressAutoHyphens w:val="0"/>
        <w:autoSpaceDN w:val="0"/>
        <w:adjustRightInd w:val="0"/>
        <w:spacing w:line="240" w:lineRule="auto"/>
        <w:ind w:left="284" w:hanging="426"/>
        <w:rPr>
          <w:rFonts w:ascii="Times New Roman" w:hAnsi="Times New Roman" w:cs="Times New Roman"/>
          <w:sz w:val="22"/>
          <w:szCs w:val="22"/>
        </w:rPr>
      </w:pPr>
      <w:r w:rsidRPr="00501E9D">
        <w:rPr>
          <w:rFonts w:ascii="Times New Roman" w:eastAsia="TimesNewRomanPSMT" w:hAnsi="Times New Roman" w:cs="Times New Roman"/>
          <w:bCs/>
          <w:sz w:val="22"/>
          <w:szCs w:val="22"/>
        </w:rPr>
        <w:t xml:space="preserve">Понуда се сматра </w:t>
      </w:r>
      <w:r w:rsidRPr="00501E9D">
        <w:rPr>
          <w:rFonts w:ascii="Times New Roman" w:eastAsia="TimesNewRomanPSMT" w:hAnsi="Times New Roman" w:cs="Times New Roman"/>
          <w:b/>
          <w:bCs/>
          <w:i/>
          <w:sz w:val="22"/>
          <w:szCs w:val="22"/>
        </w:rPr>
        <w:t>благовременом</w:t>
      </w:r>
      <w:r w:rsidRPr="00501E9D">
        <w:rPr>
          <w:rFonts w:ascii="Times New Roman" w:eastAsia="TimesNewRomanPSMT" w:hAnsi="Times New Roman" w:cs="Times New Roman"/>
          <w:bCs/>
          <w:sz w:val="22"/>
          <w:szCs w:val="22"/>
        </w:rPr>
        <w:t xml:space="preserve"> уколико је примљена од стране наручиоца </w:t>
      </w:r>
      <w:r w:rsidR="00FF1A2E" w:rsidRPr="00501E9D">
        <w:rPr>
          <w:rFonts w:ascii="Times New Roman" w:hAnsi="Times New Roman" w:cs="Times New Roman"/>
          <w:sz w:val="22"/>
          <w:szCs w:val="22"/>
          <w:lang w:val="sr-Cyrl-CS"/>
        </w:rPr>
        <w:t xml:space="preserve">до </w:t>
      </w:r>
      <w:r w:rsidR="00FC4B95">
        <w:rPr>
          <w:rFonts w:ascii="Times New Roman" w:hAnsi="Times New Roman" w:cs="Times New Roman"/>
          <w:sz w:val="22"/>
          <w:szCs w:val="22"/>
          <w:lang w:val="sr-Cyrl-CS"/>
        </w:rPr>
        <w:t>2</w:t>
      </w:r>
      <w:r w:rsidR="0079181B">
        <w:rPr>
          <w:rFonts w:ascii="Times New Roman" w:hAnsi="Times New Roman" w:cs="Times New Roman"/>
          <w:sz w:val="22"/>
          <w:szCs w:val="22"/>
          <w:lang w:val="sr-Cyrl-CS"/>
        </w:rPr>
        <w:t>1</w:t>
      </w:r>
      <w:r w:rsidR="00FF1A2E" w:rsidRPr="006F2B8F">
        <w:rPr>
          <w:rFonts w:ascii="Times New Roman" w:hAnsi="Times New Roman" w:cs="Times New Roman"/>
          <w:sz w:val="22"/>
          <w:szCs w:val="22"/>
          <w:lang w:val="sr-Cyrl-CS"/>
        </w:rPr>
        <w:t>.</w:t>
      </w:r>
      <w:r w:rsidR="004C17B7">
        <w:rPr>
          <w:rFonts w:ascii="Times New Roman" w:hAnsi="Times New Roman" w:cs="Times New Roman"/>
          <w:sz w:val="22"/>
          <w:szCs w:val="22"/>
          <w:lang w:val="sr-Cyrl-CS"/>
        </w:rPr>
        <w:t>10</w:t>
      </w:r>
      <w:r w:rsidR="00FF1A2E" w:rsidRPr="006F2B8F">
        <w:rPr>
          <w:rFonts w:ascii="Times New Roman" w:hAnsi="Times New Roman" w:cs="Times New Roman"/>
          <w:sz w:val="22"/>
          <w:szCs w:val="22"/>
          <w:lang w:val="sr-Cyrl-CS"/>
        </w:rPr>
        <w:t>.201</w:t>
      </w:r>
      <w:r w:rsidR="00FC4B95">
        <w:rPr>
          <w:rFonts w:ascii="Times New Roman" w:hAnsi="Times New Roman" w:cs="Times New Roman"/>
          <w:sz w:val="22"/>
          <w:szCs w:val="22"/>
          <w:lang w:val="sr-Cyrl-CS"/>
        </w:rPr>
        <w:t>6</w:t>
      </w:r>
      <w:r w:rsidR="00FF1A2E" w:rsidRPr="00501E9D">
        <w:rPr>
          <w:rFonts w:ascii="Times New Roman" w:hAnsi="Times New Roman" w:cs="Times New Roman"/>
          <w:sz w:val="22"/>
          <w:szCs w:val="22"/>
          <w:lang w:val="sr-Cyrl-CS"/>
        </w:rPr>
        <w:t>.</w:t>
      </w:r>
      <w:r w:rsidRPr="00501E9D">
        <w:rPr>
          <w:rFonts w:ascii="Times New Roman" w:hAnsi="Times New Roman" w:cs="Times New Roman"/>
          <w:sz w:val="22"/>
          <w:szCs w:val="22"/>
          <w:lang w:val="sr-Cyrl-CS"/>
        </w:rPr>
        <w:t xml:space="preserve"> године до </w:t>
      </w:r>
      <w:r w:rsidR="00FF1A2E" w:rsidRPr="00501E9D">
        <w:rPr>
          <w:rFonts w:ascii="Times New Roman" w:hAnsi="Times New Roman" w:cs="Times New Roman"/>
          <w:sz w:val="22"/>
          <w:szCs w:val="22"/>
          <w:lang w:val="sr-Cyrl-CS"/>
        </w:rPr>
        <w:t>09</w:t>
      </w:r>
      <w:r w:rsidRPr="00501E9D">
        <w:rPr>
          <w:rFonts w:ascii="Times New Roman" w:hAnsi="Times New Roman" w:cs="Times New Roman"/>
          <w:sz w:val="22"/>
          <w:szCs w:val="22"/>
        </w:rPr>
        <w:t>.</w:t>
      </w:r>
      <w:r w:rsidR="00FF1A2E" w:rsidRPr="00501E9D">
        <w:rPr>
          <w:rFonts w:ascii="Times New Roman" w:hAnsi="Times New Roman" w:cs="Times New Roman"/>
          <w:sz w:val="22"/>
          <w:szCs w:val="22"/>
          <w:lang w:val="sr-Cyrl-CS"/>
        </w:rPr>
        <w:t>3</w:t>
      </w:r>
      <w:r w:rsidR="00DD7D8C" w:rsidRPr="00501E9D">
        <w:rPr>
          <w:rFonts w:ascii="Times New Roman" w:hAnsi="Times New Roman" w:cs="Times New Roman"/>
          <w:sz w:val="22"/>
          <w:szCs w:val="22"/>
          <w:lang w:val="sr-Cyrl-CS"/>
        </w:rPr>
        <w:t>0 часова</w:t>
      </w:r>
      <w:r w:rsidR="00DD7D8C" w:rsidRPr="00501E9D">
        <w:rPr>
          <w:rFonts w:ascii="Times New Roman" w:hAnsi="Times New Roman" w:cs="Times New Roman"/>
          <w:sz w:val="22"/>
          <w:szCs w:val="22"/>
        </w:rPr>
        <w:t xml:space="preserve">.Отварање понуда ће се обавити јавно пред комисијом, дана </w:t>
      </w:r>
      <w:r w:rsidR="00DD7D8C" w:rsidRPr="00501E9D">
        <w:rPr>
          <w:rFonts w:ascii="Times New Roman" w:hAnsi="Times New Roman" w:cs="Times New Roman"/>
          <w:sz w:val="22"/>
          <w:szCs w:val="22"/>
          <w:lang w:val="sr-Cyrl-CS"/>
        </w:rPr>
        <w:t>и у време назначеном у позиву за подношење понуда</w:t>
      </w:r>
      <w:r w:rsidR="00DD7D8C" w:rsidRPr="00501E9D">
        <w:rPr>
          <w:rFonts w:ascii="Times New Roman" w:hAnsi="Times New Roman" w:cs="Times New Roman"/>
          <w:sz w:val="22"/>
          <w:szCs w:val="22"/>
        </w:rPr>
        <w:t>, у просторијама Факултета ветеринарске медицине, Булевар ослобођења 18, Београд.</w:t>
      </w:r>
    </w:p>
    <w:p w:rsidR="00CD0103" w:rsidRPr="00501E9D" w:rsidRDefault="00CD0103">
      <w:pPr>
        <w:pStyle w:val="NoSpacing"/>
        <w:jc w:val="both"/>
        <w:rPr>
          <w:rFonts w:ascii="Times New Roman" w:hAnsi="Times New Roman" w:cs="Times New Roman"/>
        </w:rPr>
      </w:pPr>
      <w:proofErr w:type="gramStart"/>
      <w:r w:rsidRPr="00501E9D">
        <w:rPr>
          <w:rFonts w:ascii="Times New Roman" w:hAnsi="Times New Roman" w:cs="Times New Roman"/>
        </w:rPr>
        <w:t>Наручилац ће, по пријему одређене понуде, на коверти</w:t>
      </w:r>
      <w:r w:rsidRPr="00501E9D">
        <w:rPr>
          <w:rFonts w:ascii="Times New Roman" w:hAnsi="Times New Roman" w:cs="Times New Roman"/>
          <w:lang w:val="sr-Cyrl-CS"/>
        </w:rPr>
        <w:t xml:space="preserve"> </w:t>
      </w:r>
      <w:r w:rsidRPr="00501E9D">
        <w:rPr>
          <w:rFonts w:ascii="Times New Roman" w:hAnsi="Times New Roman" w:cs="Times New Roman"/>
        </w:rPr>
        <w:t>у којој се понуда налази, обележити време пријема и евидентирати број и датум понуде према редоследу приспећа.</w:t>
      </w:r>
      <w:proofErr w:type="gramEnd"/>
      <w:r w:rsidRPr="00501E9D">
        <w:rPr>
          <w:rFonts w:ascii="Times New Roman" w:hAnsi="Times New Roman" w:cs="Times New Roman"/>
        </w:rPr>
        <w:t xml:space="preserve"> </w:t>
      </w:r>
      <w:proofErr w:type="gramStart"/>
      <w:r w:rsidRPr="00501E9D">
        <w:rPr>
          <w:rFonts w:ascii="Times New Roman" w:hAnsi="Times New Roman" w:cs="Times New Roman"/>
        </w:rPr>
        <w:t>Уколико је понуда достављена непосредно наручилац ће понуђачу предати потврду пријема понуде.</w:t>
      </w:r>
      <w:proofErr w:type="gramEnd"/>
      <w:r w:rsidRPr="00501E9D">
        <w:rPr>
          <w:rFonts w:ascii="Times New Roman" w:hAnsi="Times New Roman" w:cs="Times New Roman"/>
        </w:rPr>
        <w:t xml:space="preserve"> </w:t>
      </w:r>
      <w:proofErr w:type="gramStart"/>
      <w:r w:rsidRPr="00501E9D">
        <w:rPr>
          <w:rFonts w:ascii="Times New Roman" w:hAnsi="Times New Roman" w:cs="Times New Roman"/>
        </w:rPr>
        <w:t>У потврди о пријему наручилац ће навести датум и сат пријема понуде.</w:t>
      </w:r>
      <w:proofErr w:type="gramEnd"/>
      <w:r w:rsidRPr="00501E9D">
        <w:rPr>
          <w:rFonts w:ascii="Times New Roman" w:hAnsi="Times New Roman" w:cs="Times New Roman"/>
        </w:rPr>
        <w:t xml:space="preserve"> </w:t>
      </w:r>
    </w:p>
    <w:p w:rsidR="00CD0103" w:rsidRPr="00501E9D" w:rsidRDefault="00CD0103">
      <w:pPr>
        <w:pStyle w:val="NoSpacing"/>
        <w:jc w:val="both"/>
        <w:rPr>
          <w:rFonts w:ascii="Times New Roman" w:hAnsi="Times New Roman" w:cs="Times New Roman"/>
          <w:lang w:val="sr-Latn-CS" w:eastAsia="sr-Latn-CS"/>
        </w:rPr>
      </w:pPr>
      <w:proofErr w:type="gramStart"/>
      <w:r w:rsidRPr="00501E9D">
        <w:rPr>
          <w:rFonts w:ascii="Times New Roman" w:hAnsi="Times New Roman" w:cs="Times New Roman"/>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roofErr w:type="gramEnd"/>
    </w:p>
    <w:p w:rsidR="00CD0103" w:rsidRPr="00501E9D" w:rsidRDefault="00CD0103">
      <w:pPr>
        <w:pStyle w:val="NoSpacing"/>
        <w:jc w:val="both"/>
        <w:rPr>
          <w:rFonts w:ascii="Times New Roman" w:hAnsi="Times New Roman" w:cs="Times New Roman"/>
          <w:lang w:val="sr-Cyrl-CS" w:eastAsia="sr-Latn-CS"/>
        </w:rPr>
      </w:pPr>
      <w:r w:rsidRPr="00501E9D">
        <w:rPr>
          <w:rFonts w:ascii="Times New Roman" w:hAnsi="Times New Roman" w:cs="Times New Roman"/>
          <w:lang w:val="sr-Latn-CS" w:eastAsia="sr-Latn-CS"/>
        </w:rPr>
        <w:t>Понуда мора да садржи:</w:t>
      </w:r>
    </w:p>
    <w:p w:rsidR="00CD0103" w:rsidRPr="00BE38DD" w:rsidRDefault="00CD0103" w:rsidP="00187A9C">
      <w:pPr>
        <w:numPr>
          <w:ilvl w:val="0"/>
          <w:numId w:val="7"/>
        </w:numPr>
        <w:suppressAutoHyphens w:val="0"/>
        <w:autoSpaceDE w:val="0"/>
        <w:spacing w:before="120" w:line="240" w:lineRule="auto"/>
        <w:ind w:left="714" w:hanging="357"/>
        <w:jc w:val="both"/>
        <w:rPr>
          <w:rFonts w:eastAsia="TimesNewRomanPSMT"/>
          <w:bCs/>
          <w:sz w:val="22"/>
          <w:szCs w:val="22"/>
        </w:rPr>
      </w:pPr>
      <w:r w:rsidRPr="00BE38DD">
        <w:rPr>
          <w:sz w:val="22"/>
          <w:szCs w:val="22"/>
          <w:lang w:val="sr-Cyrl-CS" w:eastAsia="sr-Latn-CS"/>
        </w:rPr>
        <w:t>Доказе</w:t>
      </w:r>
      <w:r w:rsidRPr="00BE38DD">
        <w:rPr>
          <w:sz w:val="22"/>
          <w:szCs w:val="22"/>
          <w:lang w:val="sr-Latn-CS" w:eastAsia="sr-Latn-CS"/>
        </w:rPr>
        <w:t xml:space="preserve"> </w:t>
      </w:r>
      <w:r w:rsidRPr="00BE38DD">
        <w:rPr>
          <w:rFonts w:eastAsia="TimesNewRomanPSMT"/>
          <w:bCs/>
          <w:sz w:val="22"/>
          <w:szCs w:val="22"/>
        </w:rPr>
        <w:t xml:space="preserve">о испуњености услова који су наведени у </w:t>
      </w:r>
      <w:r w:rsidRPr="00BE38DD">
        <w:rPr>
          <w:rFonts w:eastAsia="TimesNewRomanPSMT"/>
          <w:bCs/>
          <w:sz w:val="22"/>
          <w:szCs w:val="22"/>
          <w:lang w:val="sr-Cyrl-CS"/>
        </w:rPr>
        <w:t>поглављу</w:t>
      </w:r>
      <w:r w:rsidRPr="00BE38DD">
        <w:rPr>
          <w:rFonts w:eastAsia="TimesNewRomanPSMT"/>
          <w:bCs/>
          <w:sz w:val="22"/>
          <w:szCs w:val="22"/>
        </w:rPr>
        <w:t xml:space="preserve"> </w:t>
      </w:r>
      <w:r w:rsidRPr="00BE38DD">
        <w:rPr>
          <w:b/>
          <w:iCs/>
          <w:sz w:val="22"/>
          <w:szCs w:val="22"/>
        </w:rPr>
        <w:t>III</w:t>
      </w:r>
      <w:r w:rsidRPr="00BE38DD">
        <w:rPr>
          <w:rFonts w:eastAsia="TimesNewRomanPSMT"/>
          <w:bCs/>
          <w:sz w:val="22"/>
          <w:szCs w:val="22"/>
          <w:lang w:val="ru-RU"/>
        </w:rPr>
        <w:t xml:space="preserve"> </w:t>
      </w:r>
      <w:r w:rsidRPr="00BE38DD">
        <w:rPr>
          <w:rFonts w:eastAsia="TimesNewRomanPSMT"/>
          <w:bCs/>
          <w:sz w:val="22"/>
          <w:szCs w:val="22"/>
        </w:rPr>
        <w:t>конкурсне</w:t>
      </w:r>
      <w:r w:rsidRPr="00BE38DD">
        <w:rPr>
          <w:rFonts w:eastAsia="TimesNewRomanPSMT"/>
          <w:bCs/>
          <w:sz w:val="22"/>
          <w:szCs w:val="22"/>
          <w:lang w:val="sr-Cyrl-CS"/>
        </w:rPr>
        <w:t xml:space="preserve"> </w:t>
      </w:r>
      <w:r w:rsidRPr="00BE38DD">
        <w:rPr>
          <w:rFonts w:eastAsia="TimesNewRomanPSMT"/>
          <w:bCs/>
          <w:sz w:val="22"/>
          <w:szCs w:val="22"/>
        </w:rPr>
        <w:t>документације,  у складу са Упутством како се доказује испуњеност услова (</w:t>
      </w:r>
      <w:r w:rsidRPr="00BE38DD">
        <w:rPr>
          <w:sz w:val="22"/>
          <w:szCs w:val="22"/>
          <w:lang w:val="sr-Latn-CS" w:eastAsia="sr-Latn-CS"/>
        </w:rPr>
        <w:t>Оверен и потписан Образац изјаве о испуњавању услова из чл. 75 и 76. Закона</w:t>
      </w:r>
      <w:r w:rsidRPr="00BE38DD">
        <w:rPr>
          <w:sz w:val="22"/>
          <w:szCs w:val="22"/>
          <w:lang w:eastAsia="sr-Latn-CS"/>
        </w:rPr>
        <w:t xml:space="preserve">, </w:t>
      </w:r>
      <w:r w:rsidRPr="00BE38DD">
        <w:rPr>
          <w:rFonts w:eastAsia="TimesNewRomanPSMT"/>
          <w:bCs/>
          <w:sz w:val="22"/>
          <w:szCs w:val="22"/>
        </w:rPr>
        <w:t xml:space="preserve">из поглаваља </w:t>
      </w:r>
      <w:r w:rsidRPr="00BE38DD">
        <w:rPr>
          <w:b/>
          <w:iCs/>
          <w:sz w:val="22"/>
          <w:szCs w:val="22"/>
        </w:rPr>
        <w:t>III</w:t>
      </w:r>
      <w:r w:rsidRPr="00BE38DD">
        <w:rPr>
          <w:rFonts w:eastAsia="TimesNewRomanPSMT"/>
          <w:bCs/>
          <w:sz w:val="22"/>
          <w:szCs w:val="22"/>
        </w:rPr>
        <w:t xml:space="preserve"> одељак 3)</w:t>
      </w:r>
      <w:r w:rsidR="00D85E1E" w:rsidRPr="00BE38DD">
        <w:rPr>
          <w:rFonts w:eastAsia="TimesNewRomanPSMT"/>
          <w:bCs/>
          <w:sz w:val="22"/>
          <w:szCs w:val="22"/>
        </w:rPr>
        <w:t xml:space="preserve"> </w:t>
      </w:r>
    </w:p>
    <w:p w:rsidR="00CD0103" w:rsidRPr="00501E9D" w:rsidRDefault="00CD0103" w:rsidP="00187A9C">
      <w:pPr>
        <w:numPr>
          <w:ilvl w:val="0"/>
          <w:numId w:val="7"/>
        </w:numPr>
        <w:suppressAutoHyphens w:val="0"/>
        <w:autoSpaceDE w:val="0"/>
        <w:spacing w:before="120" w:line="240" w:lineRule="auto"/>
        <w:ind w:left="714" w:hanging="357"/>
        <w:rPr>
          <w:sz w:val="22"/>
          <w:szCs w:val="22"/>
          <w:lang w:val="sr-Latn-CS" w:eastAsia="sr-Latn-CS"/>
        </w:rPr>
      </w:pPr>
      <w:r w:rsidRPr="00BE38DD">
        <w:rPr>
          <w:rFonts w:eastAsia="TimesNewRomanPSMT"/>
          <w:bCs/>
          <w:sz w:val="22"/>
          <w:szCs w:val="22"/>
        </w:rPr>
        <w:t xml:space="preserve">Оверене и потписане Техничке карактеристике (спецификације) предмета јавне набавке </w:t>
      </w:r>
      <w:r w:rsidR="00187A9C" w:rsidRPr="00BE38DD">
        <w:rPr>
          <w:sz w:val="22"/>
          <w:szCs w:val="22"/>
        </w:rPr>
        <w:t>са Обрасцем структуре цен</w:t>
      </w:r>
      <w:r w:rsidR="00187A9C" w:rsidRPr="00BE38DD">
        <w:rPr>
          <w:sz w:val="22"/>
          <w:szCs w:val="22"/>
          <w:lang w:val="sr-Latn-CS" w:eastAsia="sr-Latn-CS"/>
        </w:rPr>
        <w:t xml:space="preserve">е </w:t>
      </w:r>
    </w:p>
    <w:p w:rsidR="00CD0103" w:rsidRPr="00501E9D" w:rsidRDefault="00CD0103">
      <w:pPr>
        <w:numPr>
          <w:ilvl w:val="0"/>
          <w:numId w:val="7"/>
        </w:numPr>
        <w:suppressAutoHyphens w:val="0"/>
        <w:autoSpaceDE w:val="0"/>
        <w:spacing w:before="120" w:line="240" w:lineRule="auto"/>
        <w:ind w:left="714" w:hanging="357"/>
        <w:rPr>
          <w:sz w:val="22"/>
          <w:szCs w:val="22"/>
          <w:lang w:val="sr-Latn-CS" w:eastAsia="sr-Latn-CS"/>
        </w:rPr>
      </w:pPr>
      <w:r w:rsidRPr="00501E9D">
        <w:rPr>
          <w:sz w:val="22"/>
          <w:szCs w:val="22"/>
          <w:lang w:val="sr-Latn-CS" w:eastAsia="sr-Latn-CS"/>
        </w:rPr>
        <w:t>Оверен и потписан Образац понуде</w:t>
      </w:r>
      <w:r w:rsidRPr="00501E9D">
        <w:rPr>
          <w:sz w:val="22"/>
          <w:szCs w:val="22"/>
          <w:lang w:eastAsia="sr-Latn-CS"/>
        </w:rPr>
        <w:t>;</w:t>
      </w:r>
    </w:p>
    <w:p w:rsidR="00CD0103" w:rsidRPr="00501E9D" w:rsidRDefault="00CD0103">
      <w:pPr>
        <w:numPr>
          <w:ilvl w:val="0"/>
          <w:numId w:val="7"/>
        </w:numPr>
        <w:suppressAutoHyphens w:val="0"/>
        <w:autoSpaceDE w:val="0"/>
        <w:spacing w:before="120" w:line="240" w:lineRule="auto"/>
        <w:ind w:left="714" w:hanging="357"/>
        <w:rPr>
          <w:sz w:val="22"/>
          <w:szCs w:val="22"/>
          <w:lang w:val="sr-Latn-CS" w:eastAsia="sr-Latn-CS"/>
        </w:rPr>
      </w:pPr>
      <w:r w:rsidRPr="00501E9D">
        <w:rPr>
          <w:sz w:val="22"/>
          <w:szCs w:val="22"/>
          <w:lang w:val="sr-Latn-CS" w:eastAsia="sr-Latn-CS"/>
        </w:rPr>
        <w:t>Оверен и потписан Образац изјаве о независној понуди</w:t>
      </w:r>
      <w:r w:rsidRPr="00501E9D">
        <w:rPr>
          <w:sz w:val="22"/>
          <w:szCs w:val="22"/>
          <w:lang w:eastAsia="sr-Latn-CS"/>
        </w:rPr>
        <w:t>;</w:t>
      </w:r>
    </w:p>
    <w:p w:rsidR="00D85E1E" w:rsidRPr="00D85E1E" w:rsidRDefault="00CD0103" w:rsidP="00D85E1E">
      <w:pPr>
        <w:numPr>
          <w:ilvl w:val="0"/>
          <w:numId w:val="7"/>
        </w:numPr>
        <w:suppressAutoHyphens w:val="0"/>
        <w:autoSpaceDE w:val="0"/>
        <w:spacing w:before="120" w:line="240" w:lineRule="auto"/>
        <w:ind w:left="714" w:hanging="357"/>
        <w:rPr>
          <w:sz w:val="22"/>
          <w:szCs w:val="22"/>
          <w:lang w:val="sr-Latn-CS" w:eastAsia="sr-Latn-CS"/>
        </w:rPr>
      </w:pPr>
      <w:r w:rsidRPr="00501E9D">
        <w:rPr>
          <w:sz w:val="22"/>
          <w:szCs w:val="22"/>
          <w:lang w:val="sr-Latn-CS" w:eastAsia="sr-Latn-CS"/>
        </w:rPr>
        <w:t>Оверен и потписан Образац изјаве о поштовању обавеза из чл. 75. ст. 2. Закона</w:t>
      </w:r>
      <w:r w:rsidRPr="00501E9D">
        <w:rPr>
          <w:sz w:val="22"/>
          <w:szCs w:val="22"/>
          <w:lang w:eastAsia="sr-Latn-CS"/>
        </w:rPr>
        <w:t>;</w:t>
      </w:r>
    </w:p>
    <w:p w:rsidR="00CD0103" w:rsidRPr="00501E9D" w:rsidRDefault="00CD0103">
      <w:pPr>
        <w:numPr>
          <w:ilvl w:val="0"/>
          <w:numId w:val="7"/>
        </w:numPr>
        <w:suppressAutoHyphens w:val="0"/>
        <w:autoSpaceDE w:val="0"/>
        <w:spacing w:before="120" w:line="240" w:lineRule="auto"/>
        <w:ind w:left="714" w:hanging="357"/>
        <w:rPr>
          <w:iCs/>
          <w:sz w:val="22"/>
          <w:szCs w:val="22"/>
        </w:rPr>
      </w:pPr>
      <w:r w:rsidRPr="00501E9D">
        <w:rPr>
          <w:sz w:val="22"/>
          <w:szCs w:val="22"/>
          <w:lang w:val="sr-Latn-CS" w:eastAsia="sr-Latn-CS"/>
        </w:rPr>
        <w:t>Оверен и потписан</w:t>
      </w:r>
      <w:r w:rsidRPr="00501E9D">
        <w:rPr>
          <w:sz w:val="22"/>
          <w:szCs w:val="22"/>
          <w:lang w:eastAsia="sr-Latn-CS"/>
        </w:rPr>
        <w:t xml:space="preserve"> модел уговора</w:t>
      </w:r>
      <w:r w:rsidRPr="00501E9D">
        <w:rPr>
          <w:sz w:val="22"/>
          <w:szCs w:val="22"/>
          <w:lang w:val="sr-Cyrl-CS"/>
        </w:rPr>
        <w:t>;</w:t>
      </w:r>
    </w:p>
    <w:p w:rsidR="00CD0103" w:rsidRPr="00501E9D" w:rsidRDefault="00CD0103">
      <w:pPr>
        <w:pStyle w:val="NoSpacing"/>
        <w:jc w:val="both"/>
        <w:rPr>
          <w:rFonts w:ascii="Times New Roman" w:hAnsi="Times New Roman" w:cs="Times New Roman"/>
          <w:iCs/>
        </w:rPr>
      </w:pPr>
    </w:p>
    <w:p w:rsidR="00CD0103" w:rsidRPr="00501E9D" w:rsidRDefault="00CD0103">
      <w:pPr>
        <w:pStyle w:val="NoSpacing"/>
        <w:jc w:val="both"/>
        <w:rPr>
          <w:rFonts w:ascii="Times New Roman" w:hAnsi="Times New Roman" w:cs="Times New Roman"/>
        </w:rPr>
      </w:pPr>
      <w:r w:rsidRPr="00501E9D">
        <w:rPr>
          <w:rFonts w:ascii="Times New Roman" w:hAnsi="Times New Roman" w:cs="Times New Roman"/>
          <w:iCs/>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w:t>
      </w:r>
      <w:r w:rsidRPr="00501E9D">
        <w:rPr>
          <w:rFonts w:ascii="Times New Roman" w:hAnsi="Times New Roman" w:cs="Times New Roman"/>
          <w:iCs/>
          <w:lang w:val="sr-Cyrl-CS"/>
        </w:rPr>
        <w:t>и</w:t>
      </w:r>
      <w:r w:rsidRPr="00501E9D">
        <w:rPr>
          <w:rFonts w:ascii="Times New Roman" w:hAnsi="Times New Roman" w:cs="Times New Roman"/>
          <w:iCs/>
        </w:rPr>
        <w:t>јалном и кривичном одговорношћу, који морају бити потписани и оверени печатом од стране сва</w:t>
      </w:r>
      <w:r w:rsidRPr="00501E9D">
        <w:rPr>
          <w:rFonts w:ascii="Times New Roman" w:hAnsi="Times New Roman" w:cs="Times New Roman"/>
          <w:iCs/>
          <w:lang w:val="sr-Cyrl-CS"/>
        </w:rPr>
        <w:t>к</w:t>
      </w:r>
      <w:r w:rsidRPr="00501E9D">
        <w:rPr>
          <w:rFonts w:ascii="Times New Roman" w:hAnsi="Times New Roman" w:cs="Times New Roman"/>
          <w:iCs/>
        </w:rPr>
        <w:t xml:space="preserve">ог понуђача из групе понуђача. </w:t>
      </w:r>
      <w:proofErr w:type="gramStart"/>
      <w:r w:rsidRPr="00501E9D">
        <w:rPr>
          <w:rFonts w:ascii="Times New Roman" w:hAnsi="Times New Roman" w:cs="Times New Roman"/>
          <w:bCs/>
          <w:iCs/>
        </w:rPr>
        <w:t>У случају да се понуђачи определе да</w:t>
      </w:r>
      <w:r w:rsidRPr="00501E9D">
        <w:rPr>
          <w:rFonts w:ascii="Times New Roman" w:hAnsi="Times New Roman" w:cs="Times New Roman"/>
          <w:iCs/>
        </w:rPr>
        <w:t xml:space="preserve">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w:t>
      </w:r>
      <w:r w:rsidRPr="00501E9D">
        <w:rPr>
          <w:rFonts w:ascii="Times New Roman" w:hAnsi="Times New Roman" w:cs="Times New Roman"/>
          <w:bCs/>
          <w:iCs/>
        </w:rPr>
        <w:t xml:space="preserve"> наведено треба дефинисати </w:t>
      </w:r>
      <w:r w:rsidRPr="00501E9D">
        <w:rPr>
          <w:rFonts w:ascii="Times New Roman" w:hAnsi="Times New Roman" w:cs="Times New Roman"/>
        </w:rPr>
        <w:t xml:space="preserve">споразумом којим се </w:t>
      </w:r>
      <w:r w:rsidRPr="00501E9D">
        <w:rPr>
          <w:rFonts w:ascii="Times New Roman" w:hAnsi="Times New Roman" w:cs="Times New Roman"/>
        </w:rPr>
        <w:lastRenderedPageBreak/>
        <w:t>понуђачи из групе међусобно и према наручиоцу обавезују на извршење јавне набавке, а који чини саставни део заједничке понуде сагласно чл.</w:t>
      </w:r>
      <w:proofErr w:type="gramEnd"/>
      <w:r w:rsidRPr="00501E9D">
        <w:rPr>
          <w:rFonts w:ascii="Times New Roman" w:hAnsi="Times New Roman" w:cs="Times New Roman"/>
        </w:rPr>
        <w:t xml:space="preserve"> 81. Закона. </w:t>
      </w:r>
    </w:p>
    <w:p w:rsidR="00CD0103" w:rsidRPr="00501E9D" w:rsidRDefault="00CD0103">
      <w:pPr>
        <w:pStyle w:val="NoSpacing"/>
        <w:jc w:val="both"/>
        <w:rPr>
          <w:rFonts w:ascii="Times New Roman" w:hAnsi="Times New Roman" w:cs="Times New Roman"/>
          <w:b/>
          <w:i/>
        </w:rPr>
      </w:pPr>
      <w:proofErr w:type="gramStart"/>
      <w:r w:rsidRPr="00501E9D">
        <w:rPr>
          <w:rFonts w:ascii="Times New Roman" w:hAnsi="Times New Roman" w:cs="Times New Roman"/>
        </w:rPr>
        <w:t>Понуђач је обавезан да понуду сачини према овом упутству и на обрасцима из конкурсне документације, по захтевима наручиоца у погледу садржине понуде и под условима под којима се спроводи поступак ове јавне набавке, у складу са Законом о јавним набавкама.</w:t>
      </w:r>
      <w:proofErr w:type="gramEnd"/>
      <w:r w:rsidRPr="00501E9D">
        <w:rPr>
          <w:rFonts w:ascii="Times New Roman" w:hAnsi="Times New Roman" w:cs="Times New Roman"/>
        </w:rPr>
        <w:t xml:space="preserve"> </w:t>
      </w:r>
      <w:proofErr w:type="gramStart"/>
      <w:r w:rsidRPr="00501E9D">
        <w:rPr>
          <w:rFonts w:ascii="Times New Roman" w:hAnsi="Times New Roman" w:cs="Times New Roman"/>
        </w:rPr>
        <w:t>Понуда мора бити оригинал, на преузетом обрасцу понуде, јасна и недвосмислена, попуњена читко штампаним словима или откуцана, потписана од стране овлашћеног лица за заступање и оверена печатом понуђача.</w:t>
      </w:r>
      <w:proofErr w:type="gramEnd"/>
      <w:r w:rsidRPr="00501E9D">
        <w:rPr>
          <w:rFonts w:ascii="Times New Roman" w:hAnsi="Times New Roman" w:cs="Times New Roman"/>
        </w:rPr>
        <w:t xml:space="preserve"> </w:t>
      </w:r>
      <w:proofErr w:type="gramStart"/>
      <w:r w:rsidRPr="00501E9D">
        <w:rPr>
          <w:rFonts w:ascii="Times New Roman" w:hAnsi="Times New Roman" w:cs="Times New Roman"/>
        </w:rPr>
        <w:t>Странице и документа која чине понуду треба повезати у целину тако да се документација може несметано листати.</w:t>
      </w:r>
      <w:proofErr w:type="gramEnd"/>
    </w:p>
    <w:p w:rsidR="00CD0103" w:rsidRPr="00501E9D" w:rsidRDefault="00CD0103">
      <w:pPr>
        <w:pStyle w:val="NoSpacing"/>
        <w:jc w:val="both"/>
        <w:rPr>
          <w:rFonts w:ascii="Times New Roman" w:hAnsi="Times New Roman" w:cs="Times New Roman"/>
          <w:b/>
          <w:i/>
        </w:rPr>
      </w:pPr>
      <w:proofErr w:type="gramStart"/>
      <w:r w:rsidRPr="00501E9D">
        <w:rPr>
          <w:rFonts w:ascii="Times New Roman" w:hAnsi="Times New Roman" w:cs="Times New Roman"/>
          <w:b/>
          <w:i/>
        </w:rPr>
        <w:t>Одговарајућа понуда</w:t>
      </w:r>
      <w:r w:rsidRPr="00501E9D">
        <w:rPr>
          <w:rFonts w:ascii="Times New Roman" w:hAnsi="Times New Roman" w:cs="Times New Roman"/>
        </w:rPr>
        <w:t xml:space="preserve"> је понуда која је благовремена и за коју је утврђено да потпуно испуњава све техничкке спецификације.</w:t>
      </w:r>
      <w:proofErr w:type="gramEnd"/>
      <w:r w:rsidRPr="00501E9D">
        <w:rPr>
          <w:rFonts w:ascii="Times New Roman" w:hAnsi="Times New Roman" w:cs="Times New Roman"/>
        </w:rPr>
        <w:t xml:space="preserve"> </w:t>
      </w:r>
    </w:p>
    <w:p w:rsidR="00CD0103" w:rsidRPr="00501E9D" w:rsidRDefault="00CD0103">
      <w:pPr>
        <w:pStyle w:val="NoSpacing"/>
        <w:jc w:val="both"/>
        <w:rPr>
          <w:rFonts w:ascii="Times New Roman" w:hAnsi="Times New Roman" w:cs="Times New Roman"/>
          <w:lang w:val="sr-Latn-CS"/>
        </w:rPr>
      </w:pPr>
      <w:proofErr w:type="gramStart"/>
      <w:r w:rsidRPr="00501E9D">
        <w:rPr>
          <w:rFonts w:ascii="Times New Roman" w:hAnsi="Times New Roman" w:cs="Times New Roman"/>
          <w:b/>
          <w:i/>
        </w:rPr>
        <w:t>Прихватљива понуда</w:t>
      </w:r>
      <w:r w:rsidRPr="00501E9D">
        <w:rPr>
          <w:rFonts w:ascii="Times New Roman" w:hAnsi="Times New Roman" w:cs="Times New Roman"/>
        </w:rPr>
        <w:t xml:space="preserve">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w:t>
      </w:r>
      <w:proofErr w:type="gramEnd"/>
    </w:p>
    <w:p w:rsidR="00CD0103" w:rsidRPr="00501E9D" w:rsidRDefault="00CD0103">
      <w:pPr>
        <w:pStyle w:val="NoSpacing"/>
        <w:jc w:val="both"/>
        <w:rPr>
          <w:rFonts w:ascii="Times New Roman" w:hAnsi="Times New Roman" w:cs="Times New Roman"/>
          <w:lang w:val="sr-Latn-CS"/>
        </w:rPr>
      </w:pPr>
    </w:p>
    <w:p w:rsidR="00CD0103" w:rsidRPr="00501E9D" w:rsidRDefault="00CD0103">
      <w:pPr>
        <w:rPr>
          <w:sz w:val="22"/>
          <w:szCs w:val="22"/>
          <w:lang w:val="sr-Cyrl-CS"/>
        </w:rPr>
      </w:pPr>
      <w:r w:rsidRPr="00501E9D">
        <w:rPr>
          <w:b/>
          <w:sz w:val="22"/>
          <w:szCs w:val="22"/>
          <w:lang w:val="sr-Cyrl-CS"/>
        </w:rPr>
        <w:t xml:space="preserve">3. ПАРТИЈЕ </w:t>
      </w:r>
    </w:p>
    <w:p w:rsidR="00CD0103" w:rsidRPr="00501E9D" w:rsidRDefault="00CD0103">
      <w:pPr>
        <w:pStyle w:val="CM7"/>
        <w:spacing w:line="240" w:lineRule="auto"/>
        <w:jc w:val="both"/>
        <w:rPr>
          <w:rFonts w:ascii="Times New Roman" w:hAnsi="Times New Roman" w:cs="Times New Roman"/>
          <w:iCs/>
          <w:sz w:val="22"/>
          <w:szCs w:val="22"/>
          <w:lang w:val="sr-Cyrl-CS"/>
        </w:rPr>
      </w:pPr>
      <w:r w:rsidRPr="00501E9D">
        <w:rPr>
          <w:rFonts w:ascii="Times New Roman" w:hAnsi="Times New Roman" w:cs="Times New Roman"/>
          <w:sz w:val="22"/>
          <w:szCs w:val="22"/>
          <w:lang w:val="sr-Cyrl-CS"/>
        </w:rPr>
        <w:t xml:space="preserve">Предмет јавне набавке није обликован по партијама. </w:t>
      </w:r>
    </w:p>
    <w:p w:rsidR="00CD0103" w:rsidRPr="00501E9D" w:rsidRDefault="00CD0103">
      <w:pPr>
        <w:jc w:val="both"/>
        <w:rPr>
          <w:iCs/>
          <w:sz w:val="22"/>
          <w:szCs w:val="22"/>
          <w:lang w:val="sr-Cyrl-CS"/>
        </w:rPr>
      </w:pPr>
    </w:p>
    <w:p w:rsidR="00CD0103" w:rsidRPr="00501E9D" w:rsidRDefault="00CD0103">
      <w:pPr>
        <w:pStyle w:val="NoSpacing"/>
        <w:rPr>
          <w:rFonts w:ascii="Times New Roman" w:hAnsi="Times New Roman" w:cs="Times New Roman"/>
          <w:lang w:val="sr-Cyrl-CS"/>
        </w:rPr>
      </w:pPr>
      <w:r w:rsidRPr="00501E9D">
        <w:rPr>
          <w:rFonts w:ascii="Times New Roman" w:hAnsi="Times New Roman" w:cs="Times New Roman"/>
          <w:b/>
        </w:rPr>
        <w:t>4. ПОНУДА СА ВАРИЈАНТАМА</w:t>
      </w:r>
    </w:p>
    <w:p w:rsidR="00CD0103" w:rsidRPr="00501E9D" w:rsidRDefault="00CD0103">
      <w:pPr>
        <w:pStyle w:val="NoSpacing"/>
        <w:rPr>
          <w:rFonts w:ascii="Times New Roman" w:hAnsi="Times New Roman" w:cs="Times New Roman"/>
          <w:lang w:val="sr-Cyrl-CS" w:eastAsia="en-US"/>
        </w:rPr>
      </w:pPr>
      <w:r w:rsidRPr="00501E9D">
        <w:rPr>
          <w:rFonts w:ascii="Times New Roman" w:hAnsi="Times New Roman" w:cs="Times New Roman"/>
          <w:lang w:val="sr-Cyrl-CS"/>
        </w:rPr>
        <w:t>Подношење понуде са варијантама није дозвољено.</w:t>
      </w:r>
    </w:p>
    <w:p w:rsidR="00CD0103" w:rsidRPr="00501E9D" w:rsidRDefault="00CD0103">
      <w:pPr>
        <w:pStyle w:val="WW-Default"/>
        <w:rPr>
          <w:sz w:val="22"/>
          <w:szCs w:val="22"/>
          <w:lang w:val="sr-Cyrl-CS" w:eastAsia="en-US"/>
        </w:rPr>
      </w:pPr>
    </w:p>
    <w:p w:rsidR="00CD0103" w:rsidRPr="00501E9D" w:rsidRDefault="00CD0103">
      <w:pPr>
        <w:jc w:val="both"/>
        <w:rPr>
          <w:sz w:val="22"/>
          <w:szCs w:val="22"/>
        </w:rPr>
      </w:pPr>
      <w:r w:rsidRPr="00501E9D">
        <w:rPr>
          <w:b/>
          <w:bCs/>
          <w:iCs/>
          <w:sz w:val="22"/>
          <w:szCs w:val="22"/>
        </w:rPr>
        <w:t xml:space="preserve">5. </w:t>
      </w:r>
      <w:r w:rsidRPr="00501E9D">
        <w:rPr>
          <w:b/>
          <w:iCs/>
          <w:sz w:val="22"/>
          <w:szCs w:val="22"/>
        </w:rPr>
        <w:t>НАЧИН ИЗМЕНЕ, ДОПУНЕ И ОПОЗИВА ПОНУДЕ</w:t>
      </w:r>
    </w:p>
    <w:p w:rsidR="00CD0103" w:rsidRPr="00501E9D" w:rsidRDefault="00CD0103">
      <w:pPr>
        <w:pStyle w:val="NoSpacing"/>
        <w:jc w:val="both"/>
        <w:rPr>
          <w:rFonts w:ascii="Times New Roman" w:hAnsi="Times New Roman" w:cs="Times New Roman"/>
        </w:rPr>
      </w:pPr>
      <w:proofErr w:type="gramStart"/>
      <w:r w:rsidRPr="00501E9D">
        <w:rPr>
          <w:rFonts w:ascii="Times New Roman" w:hAnsi="Times New Roman" w:cs="Times New Roman"/>
        </w:rPr>
        <w:t>У року за подношење понуде понуђач може да измени, допуни или опозове своју понуду на начин који је одређен за подношење понуде.</w:t>
      </w:r>
      <w:proofErr w:type="gramEnd"/>
    </w:p>
    <w:p w:rsidR="00CD0103" w:rsidRPr="00501E9D" w:rsidRDefault="00CD0103">
      <w:pPr>
        <w:pStyle w:val="NoSpacing"/>
        <w:jc w:val="both"/>
        <w:rPr>
          <w:rFonts w:ascii="Times New Roman" w:eastAsia="TimesNewRomanPSMT" w:hAnsi="Times New Roman" w:cs="Times New Roman"/>
          <w:bCs/>
          <w:iCs/>
        </w:rPr>
      </w:pPr>
      <w:proofErr w:type="gramStart"/>
      <w:r w:rsidRPr="00501E9D">
        <w:rPr>
          <w:rFonts w:ascii="Times New Roman" w:hAnsi="Times New Roman" w:cs="Times New Roman"/>
        </w:rPr>
        <w:t>Понуђач је дужан да јасно назначи који део понуде мења односно која документа накнадно доставља.</w:t>
      </w:r>
      <w:proofErr w:type="gramEnd"/>
      <w:r w:rsidRPr="00501E9D">
        <w:rPr>
          <w:rFonts w:ascii="Times New Roman" w:hAnsi="Times New Roman" w:cs="Times New Roman"/>
        </w:rPr>
        <w:t xml:space="preserve"> </w:t>
      </w:r>
    </w:p>
    <w:p w:rsidR="00CD0103" w:rsidRPr="00501E9D" w:rsidRDefault="00CD0103">
      <w:pPr>
        <w:pStyle w:val="NoSpacing"/>
        <w:jc w:val="both"/>
        <w:rPr>
          <w:rFonts w:ascii="Times New Roman" w:eastAsia="Times New Roman" w:hAnsi="Times New Roman" w:cs="Times New Roman"/>
          <w:bCs/>
          <w:iCs/>
        </w:rPr>
      </w:pPr>
      <w:r w:rsidRPr="00501E9D">
        <w:rPr>
          <w:rFonts w:ascii="Times New Roman" w:eastAsia="TimesNewRomanPSMT" w:hAnsi="Times New Roman" w:cs="Times New Roman"/>
          <w:bCs/>
          <w:iCs/>
        </w:rPr>
        <w:t xml:space="preserve">Измену, допуну или опозив понуде треба доставити на адресу: </w:t>
      </w:r>
      <w:r w:rsidR="00A85E3C" w:rsidRPr="00501E9D">
        <w:rPr>
          <w:rFonts w:ascii="Times New Roman" w:eastAsia="TimesNewRomanPSMT" w:hAnsi="Times New Roman" w:cs="Times New Roman"/>
          <w:lang w:val="sr-Cyrl-CS"/>
        </w:rPr>
        <w:t>Факултет ветеринарске медицине</w:t>
      </w:r>
      <w:r w:rsidR="004A6AE7" w:rsidRPr="00501E9D">
        <w:rPr>
          <w:rFonts w:ascii="Times New Roman" w:eastAsia="TimesNewRomanPSMT" w:hAnsi="Times New Roman" w:cs="Times New Roman"/>
        </w:rPr>
        <w:t>, у</w:t>
      </w:r>
      <w:r w:rsidRPr="00501E9D">
        <w:rPr>
          <w:rFonts w:ascii="Times New Roman" w:eastAsia="TimesNewRomanPSMT" w:hAnsi="Times New Roman" w:cs="Times New Roman"/>
        </w:rPr>
        <w:t xml:space="preserve">лица </w:t>
      </w:r>
      <w:r w:rsidR="004A6AE7" w:rsidRPr="00501E9D">
        <w:rPr>
          <w:rFonts w:ascii="Times New Roman" w:eastAsia="TimesNewRomanPSMT" w:hAnsi="Times New Roman" w:cs="Times New Roman"/>
        </w:rPr>
        <w:t>Булевар ослобођења</w:t>
      </w:r>
      <w:r w:rsidRPr="00501E9D">
        <w:rPr>
          <w:rFonts w:ascii="Times New Roman" w:eastAsia="TimesNewRomanPSMT" w:hAnsi="Times New Roman" w:cs="Times New Roman"/>
        </w:rPr>
        <w:t xml:space="preserve"> број 1</w:t>
      </w:r>
      <w:r w:rsidR="004A6AE7" w:rsidRPr="00501E9D">
        <w:rPr>
          <w:rFonts w:ascii="Times New Roman" w:eastAsia="TimesNewRomanPSMT" w:hAnsi="Times New Roman" w:cs="Times New Roman"/>
        </w:rPr>
        <w:t>8</w:t>
      </w:r>
      <w:r w:rsidRPr="00501E9D">
        <w:rPr>
          <w:rFonts w:ascii="Times New Roman" w:eastAsia="TimesNewRomanPSMT" w:hAnsi="Times New Roman" w:cs="Times New Roman"/>
        </w:rPr>
        <w:t>, Београд</w:t>
      </w:r>
      <w:proofErr w:type="gramStart"/>
      <w:r w:rsidRPr="00501E9D">
        <w:rPr>
          <w:rFonts w:ascii="Times New Roman" w:hAnsi="Times New Roman" w:cs="Times New Roman"/>
          <w:i/>
          <w:iCs/>
        </w:rPr>
        <w:t xml:space="preserve">, </w:t>
      </w:r>
      <w:r w:rsidRPr="00501E9D">
        <w:rPr>
          <w:rFonts w:ascii="Times New Roman" w:eastAsia="TimesNewRomanPSMT" w:hAnsi="Times New Roman" w:cs="Times New Roman"/>
          <w:bCs/>
          <w:iCs/>
        </w:rPr>
        <w:t xml:space="preserve"> са</w:t>
      </w:r>
      <w:proofErr w:type="gramEnd"/>
      <w:r w:rsidRPr="00501E9D">
        <w:rPr>
          <w:rFonts w:ascii="Times New Roman" w:eastAsia="TimesNewRomanPSMT" w:hAnsi="Times New Roman" w:cs="Times New Roman"/>
          <w:bCs/>
          <w:iCs/>
        </w:rPr>
        <w:t xml:space="preserve"> назнаком:</w:t>
      </w:r>
    </w:p>
    <w:p w:rsidR="00CD0103" w:rsidRPr="00177021" w:rsidRDefault="00CD0103" w:rsidP="00177021">
      <w:pPr>
        <w:pStyle w:val="NoSpacing"/>
        <w:rPr>
          <w:rFonts w:ascii="Times New Roman" w:hAnsi="Times New Roman" w:cs="Times New Roman"/>
          <w:bCs/>
        </w:rPr>
      </w:pPr>
      <w:r w:rsidRPr="00501E9D">
        <w:rPr>
          <w:rFonts w:ascii="Times New Roman" w:eastAsia="Times New Roman" w:hAnsi="Times New Roman" w:cs="Times New Roman"/>
          <w:bCs/>
          <w:iCs/>
        </w:rPr>
        <w:t>„</w:t>
      </w:r>
      <w:r w:rsidRPr="00501E9D">
        <w:rPr>
          <w:rFonts w:ascii="Times New Roman" w:eastAsia="TimesNewRomanPSMT" w:hAnsi="Times New Roman" w:cs="Times New Roman"/>
          <w:b/>
          <w:bCs/>
          <w:iCs/>
        </w:rPr>
        <w:t>Измена понуде</w:t>
      </w:r>
      <w:r w:rsidRPr="00501E9D">
        <w:rPr>
          <w:rFonts w:ascii="Times New Roman" w:eastAsia="TimesNewRomanPS-BoldMT" w:hAnsi="Times New Roman" w:cs="Times New Roman"/>
          <w:b/>
          <w:bCs/>
        </w:rPr>
        <w:t xml:space="preserve"> за јавну набавку</w:t>
      </w:r>
      <w:r w:rsidRPr="00501E9D">
        <w:rPr>
          <w:rFonts w:ascii="Times New Roman" w:hAnsi="Times New Roman" w:cs="Times New Roman"/>
          <w:b/>
        </w:rPr>
        <w:t xml:space="preserve"> </w:t>
      </w:r>
      <w:r w:rsidR="00A06EBF" w:rsidRPr="00501E9D">
        <w:rPr>
          <w:rFonts w:ascii="Times New Roman" w:eastAsia="TimesNewRomanPS-BoldMT" w:hAnsi="Times New Roman" w:cs="Times New Roman"/>
          <w:b/>
          <w:bCs/>
        </w:rPr>
        <w:t>радова</w:t>
      </w:r>
      <w:r w:rsidRPr="00501E9D">
        <w:rPr>
          <w:rFonts w:ascii="Times New Roman" w:eastAsia="TimesNewRomanPS-BoldMT" w:hAnsi="Times New Roman" w:cs="Times New Roman"/>
          <w:b/>
          <w:bCs/>
        </w:rPr>
        <w:t xml:space="preserve"> – </w:t>
      </w:r>
      <w:r w:rsidRPr="00501E9D">
        <w:rPr>
          <w:rFonts w:ascii="Times New Roman" w:hAnsi="Times New Roman" w:cs="Times New Roman"/>
          <w:b/>
          <w:lang w:val="ru-RU"/>
        </w:rPr>
        <w:t>набавка</w:t>
      </w:r>
      <w:r w:rsidRPr="00501E9D">
        <w:rPr>
          <w:rFonts w:ascii="Times New Roman" w:hAnsi="Times New Roman" w:cs="Times New Roman"/>
          <w:lang w:val="ru-RU"/>
        </w:rPr>
        <w:t xml:space="preserve"> </w:t>
      </w:r>
      <w:r w:rsidR="00A06EBF" w:rsidRPr="00501E9D">
        <w:rPr>
          <w:rFonts w:ascii="Times New Roman" w:hAnsi="Times New Roman" w:cs="Times New Roman"/>
          <w:b/>
          <w:lang w:val="ru-RU"/>
        </w:rPr>
        <w:t xml:space="preserve">извођења грађевинских радова на </w:t>
      </w:r>
      <w:r w:rsidR="00BE38DD">
        <w:rPr>
          <w:rFonts w:ascii="Times New Roman" w:hAnsi="Times New Roman" w:cs="Times New Roman"/>
          <w:b/>
          <w:lang w:val="ru-RU"/>
        </w:rPr>
        <w:t xml:space="preserve">адаптацији </w:t>
      </w:r>
      <w:r w:rsidR="00177021" w:rsidRPr="00177021">
        <w:rPr>
          <w:rFonts w:ascii="Times New Roman" w:hAnsi="Times New Roman" w:cs="Times New Roman"/>
          <w:b/>
          <w:bCs/>
          <w:lang w:val="sr-Cyrl-CS"/>
        </w:rPr>
        <w:t>просторија Катедре за болести папкара Факултета ветеринарске медицине</w:t>
      </w:r>
      <w:r w:rsidR="00177021">
        <w:rPr>
          <w:rFonts w:ascii="Times New Roman" w:hAnsi="Times New Roman" w:cs="Times New Roman"/>
          <w:bCs/>
          <w:lang w:val="sr-Cyrl-CS"/>
        </w:rPr>
        <w:t>,</w:t>
      </w:r>
      <w:r w:rsidR="001F53E5" w:rsidRPr="00501E9D">
        <w:rPr>
          <w:rFonts w:ascii="Times New Roman" w:hAnsi="Times New Roman" w:cs="Times New Roman"/>
          <w:b/>
          <w:lang w:val="ru-RU"/>
        </w:rPr>
        <w:t xml:space="preserve"> </w:t>
      </w:r>
      <w:r w:rsidRPr="00501E9D">
        <w:rPr>
          <w:rFonts w:ascii="Times New Roman" w:eastAsia="TimesNewRomanPS-BoldMT" w:hAnsi="Times New Roman" w:cs="Times New Roman"/>
          <w:b/>
          <w:bCs/>
        </w:rPr>
        <w:t>ознаке и броја ЈН-</w:t>
      </w:r>
      <w:r w:rsidR="001F53E5" w:rsidRPr="00501E9D">
        <w:rPr>
          <w:rFonts w:ascii="Times New Roman" w:eastAsia="TimesNewRomanPS-BoldMT" w:hAnsi="Times New Roman" w:cs="Times New Roman"/>
          <w:b/>
          <w:bCs/>
          <w:lang w:val="sr-Cyrl-CS"/>
        </w:rPr>
        <w:t>01-</w:t>
      </w:r>
      <w:r w:rsidR="00177021">
        <w:rPr>
          <w:rFonts w:ascii="Times New Roman" w:eastAsia="TimesNewRomanPS-BoldMT" w:hAnsi="Times New Roman" w:cs="Times New Roman"/>
          <w:b/>
          <w:bCs/>
          <w:lang w:val="sr-Cyrl-CS"/>
        </w:rPr>
        <w:t>4</w:t>
      </w:r>
      <w:r w:rsidR="001F53E5" w:rsidRPr="00501E9D">
        <w:rPr>
          <w:rFonts w:ascii="Times New Roman" w:eastAsia="TimesNewRomanPS-BoldMT" w:hAnsi="Times New Roman" w:cs="Times New Roman"/>
          <w:b/>
          <w:bCs/>
          <w:lang w:val="sr-Cyrl-CS"/>
        </w:rPr>
        <w:t>/</w:t>
      </w:r>
      <w:r w:rsidR="00187A9C" w:rsidRPr="00501E9D">
        <w:rPr>
          <w:rFonts w:ascii="Times New Roman" w:eastAsia="TimesNewRomanPS-BoldMT" w:hAnsi="Times New Roman" w:cs="Times New Roman"/>
          <w:b/>
          <w:bCs/>
          <w:lang w:val="sr-Cyrl-CS"/>
        </w:rPr>
        <w:t>1</w:t>
      </w:r>
      <w:r w:rsidR="004C17B7">
        <w:rPr>
          <w:rFonts w:ascii="Times New Roman" w:eastAsia="TimesNewRomanPS-BoldMT" w:hAnsi="Times New Roman" w:cs="Times New Roman"/>
          <w:b/>
          <w:bCs/>
          <w:lang w:val="sr-Cyrl-CS"/>
        </w:rPr>
        <w:t>6</w:t>
      </w:r>
      <w:r w:rsidR="001F53E5" w:rsidRPr="00501E9D">
        <w:rPr>
          <w:rFonts w:ascii="Times New Roman" w:eastAsia="TimesNewRomanPS-BoldMT" w:hAnsi="Times New Roman" w:cs="Times New Roman"/>
          <w:b/>
          <w:bCs/>
          <w:lang w:val="sr-Cyrl-CS"/>
        </w:rPr>
        <w:t>-201</w:t>
      </w:r>
      <w:r w:rsidR="00177021">
        <w:rPr>
          <w:rFonts w:ascii="Times New Roman" w:eastAsia="TimesNewRomanPS-BoldMT" w:hAnsi="Times New Roman" w:cs="Times New Roman"/>
          <w:b/>
          <w:bCs/>
          <w:lang w:val="sr-Cyrl-CS"/>
        </w:rPr>
        <w:t>6</w:t>
      </w:r>
      <w:r w:rsidRPr="00501E9D">
        <w:rPr>
          <w:rFonts w:ascii="Times New Roman" w:eastAsia="TimesNewRomanPS-BoldMT" w:hAnsi="Times New Roman" w:cs="Times New Roman"/>
          <w:b/>
          <w:bCs/>
        </w:rPr>
        <w:t xml:space="preserve"> - не отварати</w:t>
      </w:r>
      <w:proofErr w:type="gramStart"/>
      <w:r w:rsidRPr="00501E9D">
        <w:rPr>
          <w:rFonts w:ascii="Times New Roman" w:eastAsia="TimesNewRomanPS-BoldMT" w:hAnsi="Times New Roman" w:cs="Times New Roman"/>
          <w:bCs/>
        </w:rPr>
        <w:t>“</w:t>
      </w:r>
      <w:r w:rsidRPr="00501E9D">
        <w:rPr>
          <w:rFonts w:ascii="Times New Roman" w:eastAsia="TimesNewRomanPS-BoldMT" w:hAnsi="Times New Roman" w:cs="Times New Roman"/>
          <w:b/>
          <w:bCs/>
        </w:rPr>
        <w:t xml:space="preserve"> </w:t>
      </w:r>
      <w:r w:rsidRPr="00501E9D">
        <w:rPr>
          <w:rFonts w:ascii="Times New Roman" w:eastAsia="TimesNewRomanPS-BoldMT" w:hAnsi="Times New Roman" w:cs="Times New Roman"/>
          <w:bCs/>
        </w:rPr>
        <w:t>или</w:t>
      </w:r>
      <w:proofErr w:type="gramEnd"/>
    </w:p>
    <w:p w:rsidR="00CD0103" w:rsidRPr="00501E9D" w:rsidRDefault="00CD0103">
      <w:pPr>
        <w:pStyle w:val="NoSpacing"/>
        <w:jc w:val="both"/>
        <w:rPr>
          <w:rFonts w:ascii="Times New Roman" w:eastAsia="Times New Roman" w:hAnsi="Times New Roman" w:cs="Times New Roman"/>
          <w:bCs/>
          <w:iCs/>
        </w:rPr>
      </w:pPr>
      <w:r w:rsidRPr="00501E9D">
        <w:rPr>
          <w:rFonts w:ascii="Times New Roman" w:eastAsia="Times New Roman" w:hAnsi="Times New Roman" w:cs="Times New Roman"/>
          <w:b/>
          <w:bCs/>
        </w:rPr>
        <w:t>„</w:t>
      </w:r>
      <w:r w:rsidRPr="00501E9D">
        <w:rPr>
          <w:rFonts w:ascii="Times New Roman" w:eastAsia="TimesNewRomanPS-BoldMT" w:hAnsi="Times New Roman" w:cs="Times New Roman"/>
          <w:b/>
          <w:bCs/>
        </w:rPr>
        <w:t>Допуна понуде за јавну набавку</w:t>
      </w:r>
      <w:r w:rsidR="00A06EBF" w:rsidRPr="00501E9D">
        <w:rPr>
          <w:rFonts w:ascii="Times New Roman" w:eastAsia="TimesNewRomanPS-BoldMT" w:hAnsi="Times New Roman" w:cs="Times New Roman"/>
          <w:b/>
          <w:bCs/>
        </w:rPr>
        <w:t xml:space="preserve"> радова </w:t>
      </w:r>
      <w:r w:rsidRPr="00501E9D">
        <w:rPr>
          <w:rFonts w:ascii="Times New Roman" w:eastAsia="TimesNewRomanPS-BoldMT" w:hAnsi="Times New Roman" w:cs="Times New Roman"/>
          <w:b/>
          <w:bCs/>
        </w:rPr>
        <w:t xml:space="preserve">– </w:t>
      </w:r>
      <w:r w:rsidRPr="00501E9D">
        <w:rPr>
          <w:rFonts w:ascii="Times New Roman" w:hAnsi="Times New Roman" w:cs="Times New Roman"/>
          <w:b/>
          <w:lang w:val="ru-RU"/>
        </w:rPr>
        <w:t>набавка</w:t>
      </w:r>
      <w:r w:rsidR="00A06EBF" w:rsidRPr="00501E9D">
        <w:rPr>
          <w:rFonts w:ascii="Times New Roman" w:hAnsi="Times New Roman" w:cs="Times New Roman"/>
          <w:b/>
          <w:lang w:val="ru-RU"/>
        </w:rPr>
        <w:t xml:space="preserve"> извођења грађевинских радова на </w:t>
      </w:r>
      <w:r w:rsidR="00187A9C" w:rsidRPr="00501E9D">
        <w:rPr>
          <w:rFonts w:ascii="Times New Roman" w:hAnsi="Times New Roman" w:cs="Times New Roman"/>
          <w:b/>
          <w:lang w:val="sr-Cyrl-CS"/>
        </w:rPr>
        <w:t xml:space="preserve">адаптацији </w:t>
      </w:r>
      <w:r w:rsidR="00177021" w:rsidRPr="00177021">
        <w:rPr>
          <w:rFonts w:ascii="Times New Roman" w:hAnsi="Times New Roman" w:cs="Times New Roman"/>
          <w:b/>
          <w:bCs/>
          <w:lang w:val="sr-Cyrl-CS"/>
        </w:rPr>
        <w:t>просторија Катедре за болести папкара</w:t>
      </w:r>
      <w:r w:rsidR="00874A12">
        <w:rPr>
          <w:rFonts w:ascii="Times New Roman" w:hAnsi="Times New Roman" w:cs="Times New Roman"/>
          <w:b/>
          <w:bCs/>
          <w:lang w:val="sr-Cyrl-CS"/>
        </w:rPr>
        <w:t xml:space="preserve"> </w:t>
      </w:r>
      <w:r w:rsidR="00064D2E" w:rsidRPr="00501E9D">
        <w:rPr>
          <w:rFonts w:ascii="Times New Roman" w:hAnsi="Times New Roman" w:cs="Times New Roman"/>
          <w:b/>
          <w:bCs/>
        </w:rPr>
        <w:t>Факултета ветеринарске медицине</w:t>
      </w:r>
      <w:r w:rsidR="001F53E5" w:rsidRPr="00501E9D">
        <w:rPr>
          <w:rFonts w:ascii="Times New Roman" w:hAnsi="Times New Roman" w:cs="Times New Roman"/>
          <w:b/>
          <w:lang w:val="ru-RU"/>
        </w:rPr>
        <w:t xml:space="preserve">, </w:t>
      </w:r>
      <w:r w:rsidRPr="00501E9D">
        <w:rPr>
          <w:rFonts w:ascii="Times New Roman" w:eastAsia="TimesNewRomanPS-BoldMT" w:hAnsi="Times New Roman" w:cs="Times New Roman"/>
          <w:b/>
          <w:bCs/>
        </w:rPr>
        <w:t>ознаке и броја ЈН-</w:t>
      </w:r>
      <w:r w:rsidR="001F53E5" w:rsidRPr="00501E9D">
        <w:rPr>
          <w:rFonts w:ascii="Times New Roman" w:eastAsia="TimesNewRomanPS-BoldMT" w:hAnsi="Times New Roman" w:cs="Times New Roman"/>
          <w:b/>
          <w:bCs/>
          <w:lang w:val="sr-Cyrl-CS"/>
        </w:rPr>
        <w:t>01-</w:t>
      </w:r>
      <w:r w:rsidR="00177021">
        <w:rPr>
          <w:rFonts w:ascii="Times New Roman" w:eastAsia="TimesNewRomanPS-BoldMT" w:hAnsi="Times New Roman" w:cs="Times New Roman"/>
          <w:b/>
          <w:bCs/>
          <w:lang w:val="sr-Cyrl-CS"/>
        </w:rPr>
        <w:t>4</w:t>
      </w:r>
      <w:r w:rsidR="001F53E5" w:rsidRPr="00501E9D">
        <w:rPr>
          <w:rFonts w:ascii="Times New Roman" w:eastAsia="TimesNewRomanPS-BoldMT" w:hAnsi="Times New Roman" w:cs="Times New Roman"/>
          <w:b/>
          <w:bCs/>
          <w:lang w:val="sr-Cyrl-CS"/>
        </w:rPr>
        <w:t>/</w:t>
      </w:r>
      <w:r w:rsidR="00187A9C" w:rsidRPr="00501E9D">
        <w:rPr>
          <w:rFonts w:ascii="Times New Roman" w:eastAsia="TimesNewRomanPS-BoldMT" w:hAnsi="Times New Roman" w:cs="Times New Roman"/>
          <w:b/>
          <w:bCs/>
          <w:lang w:val="sr-Cyrl-CS"/>
        </w:rPr>
        <w:t>1</w:t>
      </w:r>
      <w:r w:rsidR="004C17B7">
        <w:rPr>
          <w:rFonts w:ascii="Times New Roman" w:eastAsia="TimesNewRomanPS-BoldMT" w:hAnsi="Times New Roman" w:cs="Times New Roman"/>
          <w:b/>
          <w:bCs/>
          <w:lang w:val="sr-Cyrl-CS"/>
        </w:rPr>
        <w:t>6</w:t>
      </w:r>
      <w:r w:rsidR="001F53E5" w:rsidRPr="00501E9D">
        <w:rPr>
          <w:rFonts w:ascii="Times New Roman" w:eastAsia="TimesNewRomanPS-BoldMT" w:hAnsi="Times New Roman" w:cs="Times New Roman"/>
          <w:b/>
          <w:bCs/>
          <w:lang w:val="sr-Cyrl-CS"/>
        </w:rPr>
        <w:t>-201</w:t>
      </w:r>
      <w:r w:rsidR="00177021">
        <w:rPr>
          <w:rFonts w:ascii="Times New Roman" w:eastAsia="TimesNewRomanPS-BoldMT" w:hAnsi="Times New Roman" w:cs="Times New Roman"/>
          <w:b/>
          <w:bCs/>
          <w:lang w:val="sr-Cyrl-CS"/>
        </w:rPr>
        <w:t>6</w:t>
      </w:r>
      <w:r w:rsidRPr="00501E9D">
        <w:rPr>
          <w:rFonts w:ascii="Times New Roman" w:eastAsia="TimesNewRomanPS-BoldMT" w:hAnsi="Times New Roman" w:cs="Times New Roman"/>
          <w:b/>
          <w:bCs/>
        </w:rPr>
        <w:t xml:space="preserve"> - не от</w:t>
      </w:r>
      <w:r w:rsidR="00874A12">
        <w:rPr>
          <w:rFonts w:ascii="Times New Roman" w:hAnsi="Times New Roman" w:cs="Times New Roman"/>
          <w:b/>
          <w:lang w:val="sr-Cyrl-CS"/>
        </w:rPr>
        <w:t>варати</w:t>
      </w:r>
      <w:proofErr w:type="gramStart"/>
      <w:r w:rsidR="00874A12">
        <w:rPr>
          <w:rFonts w:ascii="Times New Roman" w:hAnsi="Times New Roman" w:cs="Times New Roman"/>
          <w:b/>
          <w:lang w:val="sr-Cyrl-CS"/>
        </w:rPr>
        <w:t xml:space="preserve">“ </w:t>
      </w:r>
      <w:r w:rsidRPr="00501E9D">
        <w:rPr>
          <w:rFonts w:ascii="Times New Roman" w:eastAsia="TimesNewRomanPSMT" w:hAnsi="Times New Roman" w:cs="Times New Roman"/>
          <w:bCs/>
          <w:iCs/>
        </w:rPr>
        <w:t>или</w:t>
      </w:r>
      <w:proofErr w:type="gramEnd"/>
    </w:p>
    <w:p w:rsidR="00CD0103" w:rsidRPr="00501E9D" w:rsidRDefault="00CD0103">
      <w:pPr>
        <w:pStyle w:val="NoSpacing"/>
        <w:jc w:val="both"/>
        <w:rPr>
          <w:rFonts w:ascii="Times New Roman" w:eastAsia="Times New Roman" w:hAnsi="Times New Roman" w:cs="Times New Roman"/>
          <w:bCs/>
          <w:iCs/>
        </w:rPr>
      </w:pPr>
      <w:r w:rsidRPr="00501E9D">
        <w:rPr>
          <w:rFonts w:ascii="Times New Roman" w:eastAsia="Times New Roman" w:hAnsi="Times New Roman" w:cs="Times New Roman"/>
          <w:bCs/>
          <w:iCs/>
        </w:rPr>
        <w:t>„</w:t>
      </w:r>
      <w:r w:rsidRPr="00501E9D">
        <w:rPr>
          <w:rFonts w:ascii="Times New Roman" w:eastAsia="TimesNewRomanPSMT" w:hAnsi="Times New Roman" w:cs="Times New Roman"/>
          <w:b/>
          <w:bCs/>
          <w:iCs/>
        </w:rPr>
        <w:t>Опозив понуде</w:t>
      </w:r>
      <w:r w:rsidRPr="00501E9D">
        <w:rPr>
          <w:rFonts w:ascii="Times New Roman" w:eastAsia="TimesNewRomanPSMT" w:hAnsi="Times New Roman" w:cs="Times New Roman"/>
          <w:bCs/>
          <w:iCs/>
        </w:rPr>
        <w:t xml:space="preserve"> </w:t>
      </w:r>
      <w:r w:rsidRPr="00501E9D">
        <w:rPr>
          <w:rFonts w:ascii="Times New Roman" w:eastAsia="TimesNewRomanPS-BoldMT" w:hAnsi="Times New Roman" w:cs="Times New Roman"/>
          <w:b/>
          <w:bCs/>
        </w:rPr>
        <w:t xml:space="preserve">за јавну набавку </w:t>
      </w:r>
      <w:r w:rsidR="00A06EBF" w:rsidRPr="00501E9D">
        <w:rPr>
          <w:rFonts w:ascii="Times New Roman" w:eastAsia="TimesNewRomanPS-BoldMT" w:hAnsi="Times New Roman" w:cs="Times New Roman"/>
          <w:b/>
          <w:bCs/>
        </w:rPr>
        <w:t>радова</w:t>
      </w:r>
      <w:r w:rsidRPr="00501E9D">
        <w:rPr>
          <w:rFonts w:ascii="Times New Roman" w:eastAsia="TimesNewRomanPS-BoldMT" w:hAnsi="Times New Roman" w:cs="Times New Roman"/>
          <w:b/>
          <w:bCs/>
        </w:rPr>
        <w:t xml:space="preserve"> – </w:t>
      </w:r>
      <w:r w:rsidRPr="00501E9D">
        <w:rPr>
          <w:rFonts w:ascii="Times New Roman" w:hAnsi="Times New Roman" w:cs="Times New Roman"/>
          <w:b/>
          <w:lang w:val="ru-RU"/>
        </w:rPr>
        <w:t>набавка</w:t>
      </w:r>
      <w:r w:rsidR="00A06EBF" w:rsidRPr="00501E9D">
        <w:rPr>
          <w:rFonts w:ascii="Times New Roman" w:hAnsi="Times New Roman" w:cs="Times New Roman"/>
          <w:b/>
          <w:lang w:val="ru-RU"/>
        </w:rPr>
        <w:t xml:space="preserve"> извођења грађевинских радова на</w:t>
      </w:r>
      <w:r w:rsidR="00187A9C" w:rsidRPr="00501E9D">
        <w:rPr>
          <w:rFonts w:ascii="Times New Roman" w:hAnsi="Times New Roman" w:cs="Times New Roman"/>
          <w:b/>
          <w:lang w:val="ru-RU"/>
        </w:rPr>
        <w:t xml:space="preserve"> </w:t>
      </w:r>
      <w:r w:rsidR="00187A9C" w:rsidRPr="00501E9D">
        <w:rPr>
          <w:rFonts w:ascii="Times New Roman" w:hAnsi="Times New Roman" w:cs="Times New Roman"/>
          <w:b/>
          <w:lang w:val="sr-Cyrl-CS"/>
        </w:rPr>
        <w:t xml:space="preserve">адаптацији </w:t>
      </w:r>
      <w:r w:rsidR="00177021" w:rsidRPr="00177021">
        <w:rPr>
          <w:rFonts w:ascii="Times New Roman" w:hAnsi="Times New Roman" w:cs="Times New Roman"/>
          <w:b/>
          <w:bCs/>
          <w:lang w:val="sr-Cyrl-CS"/>
        </w:rPr>
        <w:t xml:space="preserve">просторија Катедре за болести папкара </w:t>
      </w:r>
      <w:r w:rsidR="00064D2E" w:rsidRPr="00501E9D">
        <w:rPr>
          <w:rFonts w:ascii="Times New Roman" w:hAnsi="Times New Roman" w:cs="Times New Roman"/>
          <w:b/>
          <w:bCs/>
        </w:rPr>
        <w:t>Факултета ветеринарске медицине</w:t>
      </w:r>
      <w:r w:rsidR="001F53E5" w:rsidRPr="00501E9D">
        <w:rPr>
          <w:rFonts w:ascii="Times New Roman" w:hAnsi="Times New Roman" w:cs="Times New Roman"/>
          <w:b/>
          <w:lang w:val="ru-RU"/>
        </w:rPr>
        <w:t>,</w:t>
      </w:r>
      <w:r w:rsidRPr="00501E9D">
        <w:rPr>
          <w:rFonts w:ascii="Times New Roman" w:hAnsi="Times New Roman" w:cs="Times New Roman"/>
          <w:b/>
          <w:lang w:val="ru-RU"/>
        </w:rPr>
        <w:t xml:space="preserve"> </w:t>
      </w:r>
      <w:r w:rsidRPr="00501E9D">
        <w:rPr>
          <w:rFonts w:ascii="Times New Roman" w:eastAsia="TimesNewRomanPS-BoldMT" w:hAnsi="Times New Roman" w:cs="Times New Roman"/>
          <w:b/>
          <w:bCs/>
        </w:rPr>
        <w:t>ознаке и броја ЈН-</w:t>
      </w:r>
      <w:r w:rsidR="001F53E5" w:rsidRPr="00501E9D">
        <w:rPr>
          <w:rFonts w:ascii="Times New Roman" w:eastAsia="TimesNewRomanPS-BoldMT" w:hAnsi="Times New Roman" w:cs="Times New Roman"/>
          <w:b/>
          <w:bCs/>
          <w:lang w:val="sr-Cyrl-CS"/>
        </w:rPr>
        <w:t>01-</w:t>
      </w:r>
      <w:r w:rsidR="00177021">
        <w:rPr>
          <w:rFonts w:ascii="Times New Roman" w:eastAsia="TimesNewRomanPS-BoldMT" w:hAnsi="Times New Roman" w:cs="Times New Roman"/>
          <w:b/>
          <w:bCs/>
          <w:lang w:val="sr-Cyrl-CS"/>
        </w:rPr>
        <w:t>4</w:t>
      </w:r>
      <w:r w:rsidR="001F53E5" w:rsidRPr="00501E9D">
        <w:rPr>
          <w:rFonts w:ascii="Times New Roman" w:eastAsia="TimesNewRomanPS-BoldMT" w:hAnsi="Times New Roman" w:cs="Times New Roman"/>
          <w:b/>
          <w:bCs/>
          <w:lang w:val="sr-Cyrl-CS"/>
        </w:rPr>
        <w:t>/</w:t>
      </w:r>
      <w:r w:rsidR="00187A9C" w:rsidRPr="00501E9D">
        <w:rPr>
          <w:rFonts w:ascii="Times New Roman" w:eastAsia="TimesNewRomanPS-BoldMT" w:hAnsi="Times New Roman" w:cs="Times New Roman"/>
          <w:b/>
          <w:bCs/>
          <w:lang w:val="sr-Cyrl-CS"/>
        </w:rPr>
        <w:t>1</w:t>
      </w:r>
      <w:r w:rsidR="004C17B7">
        <w:rPr>
          <w:rFonts w:ascii="Times New Roman" w:eastAsia="TimesNewRomanPS-BoldMT" w:hAnsi="Times New Roman" w:cs="Times New Roman"/>
          <w:b/>
          <w:bCs/>
          <w:lang w:val="sr-Cyrl-CS"/>
        </w:rPr>
        <w:t>6</w:t>
      </w:r>
      <w:r w:rsidR="001F53E5" w:rsidRPr="00501E9D">
        <w:rPr>
          <w:rFonts w:ascii="Times New Roman" w:eastAsia="TimesNewRomanPS-BoldMT" w:hAnsi="Times New Roman" w:cs="Times New Roman"/>
          <w:b/>
          <w:bCs/>
          <w:lang w:val="sr-Cyrl-CS"/>
        </w:rPr>
        <w:t>-201</w:t>
      </w:r>
      <w:r w:rsidR="00177021">
        <w:rPr>
          <w:rFonts w:ascii="Times New Roman" w:eastAsia="TimesNewRomanPS-BoldMT" w:hAnsi="Times New Roman" w:cs="Times New Roman"/>
          <w:b/>
          <w:bCs/>
          <w:lang w:val="sr-Cyrl-CS"/>
        </w:rPr>
        <w:t>6</w:t>
      </w:r>
      <w:r w:rsidRPr="00501E9D">
        <w:rPr>
          <w:rFonts w:ascii="Times New Roman" w:eastAsia="TimesNewRomanPS-BoldMT" w:hAnsi="Times New Roman" w:cs="Times New Roman"/>
          <w:b/>
          <w:bCs/>
        </w:rPr>
        <w:t>- не отварати</w:t>
      </w:r>
      <w:proofErr w:type="gramStart"/>
      <w:r w:rsidRPr="00501E9D">
        <w:rPr>
          <w:rFonts w:ascii="Times New Roman" w:eastAsia="TimesNewRomanPS-BoldMT" w:hAnsi="Times New Roman" w:cs="Times New Roman"/>
          <w:bCs/>
        </w:rPr>
        <w:t>“</w:t>
      </w:r>
      <w:r w:rsidRPr="00501E9D">
        <w:rPr>
          <w:rFonts w:ascii="Times New Roman" w:eastAsia="TimesNewRomanPS-BoldMT" w:hAnsi="Times New Roman" w:cs="Times New Roman"/>
          <w:b/>
          <w:bCs/>
        </w:rPr>
        <w:t xml:space="preserve"> </w:t>
      </w:r>
      <w:r w:rsidRPr="00501E9D">
        <w:rPr>
          <w:rFonts w:ascii="Times New Roman" w:eastAsia="TimesNewRomanPS-BoldMT" w:hAnsi="Times New Roman" w:cs="Times New Roman"/>
          <w:bCs/>
        </w:rPr>
        <w:t>или</w:t>
      </w:r>
      <w:proofErr w:type="gramEnd"/>
    </w:p>
    <w:p w:rsidR="00CD0103" w:rsidRPr="00501E9D" w:rsidRDefault="00CD0103">
      <w:pPr>
        <w:pStyle w:val="NoSpacing"/>
        <w:jc w:val="both"/>
        <w:rPr>
          <w:rFonts w:ascii="Times New Roman" w:eastAsia="TimesNewRomanPSMT" w:hAnsi="Times New Roman" w:cs="Times New Roman"/>
          <w:bCs/>
        </w:rPr>
      </w:pPr>
      <w:proofErr w:type="gramStart"/>
      <w:r w:rsidRPr="00501E9D">
        <w:rPr>
          <w:rFonts w:ascii="Times New Roman" w:eastAsia="Times New Roman" w:hAnsi="Times New Roman" w:cs="Times New Roman"/>
          <w:bCs/>
          <w:iCs/>
        </w:rPr>
        <w:t>„</w:t>
      </w:r>
      <w:r w:rsidRPr="00501E9D">
        <w:rPr>
          <w:rFonts w:ascii="Times New Roman" w:eastAsia="TimesNewRomanPSMT" w:hAnsi="Times New Roman" w:cs="Times New Roman"/>
          <w:b/>
          <w:bCs/>
          <w:iCs/>
        </w:rPr>
        <w:t>Измена и допуна понуде</w:t>
      </w:r>
      <w:r w:rsidRPr="00501E9D">
        <w:rPr>
          <w:rFonts w:ascii="Times New Roman" w:eastAsia="TimesNewRomanPS-BoldMT" w:hAnsi="Times New Roman" w:cs="Times New Roman"/>
          <w:b/>
          <w:bCs/>
        </w:rPr>
        <w:t xml:space="preserve"> за јавну набавку </w:t>
      </w:r>
      <w:r w:rsidR="00A06EBF" w:rsidRPr="00501E9D">
        <w:rPr>
          <w:rFonts w:ascii="Times New Roman" w:eastAsia="TimesNewRomanPS-BoldMT" w:hAnsi="Times New Roman" w:cs="Times New Roman"/>
          <w:b/>
          <w:bCs/>
        </w:rPr>
        <w:t>радова</w:t>
      </w:r>
      <w:r w:rsidRPr="00501E9D">
        <w:rPr>
          <w:rFonts w:ascii="Times New Roman" w:eastAsia="TimesNewRomanPS-BoldMT" w:hAnsi="Times New Roman" w:cs="Times New Roman"/>
          <w:b/>
          <w:bCs/>
        </w:rPr>
        <w:t xml:space="preserve"> – </w:t>
      </w:r>
      <w:r w:rsidRPr="00501E9D">
        <w:rPr>
          <w:rFonts w:ascii="Times New Roman" w:hAnsi="Times New Roman" w:cs="Times New Roman"/>
          <w:b/>
          <w:lang w:val="ru-RU"/>
        </w:rPr>
        <w:t>набавка</w:t>
      </w:r>
      <w:r w:rsidR="00A06EBF" w:rsidRPr="00501E9D">
        <w:rPr>
          <w:rFonts w:ascii="Times New Roman" w:hAnsi="Times New Roman" w:cs="Times New Roman"/>
          <w:b/>
          <w:lang w:val="ru-RU"/>
        </w:rPr>
        <w:t xml:space="preserve"> извођења грађевинских радова на </w:t>
      </w:r>
      <w:r w:rsidR="00187A9C" w:rsidRPr="00501E9D">
        <w:rPr>
          <w:rFonts w:ascii="Times New Roman" w:hAnsi="Times New Roman" w:cs="Times New Roman"/>
          <w:b/>
          <w:lang w:val="sr-Cyrl-CS"/>
        </w:rPr>
        <w:t xml:space="preserve">адаптацији </w:t>
      </w:r>
      <w:r w:rsidR="00177021" w:rsidRPr="00177021">
        <w:rPr>
          <w:rFonts w:ascii="Times New Roman" w:hAnsi="Times New Roman" w:cs="Times New Roman"/>
          <w:b/>
          <w:bCs/>
          <w:lang w:val="sr-Cyrl-CS"/>
        </w:rPr>
        <w:t xml:space="preserve">просторија Катедре за болести папкара </w:t>
      </w:r>
      <w:r w:rsidR="00064D2E" w:rsidRPr="00501E9D">
        <w:rPr>
          <w:rFonts w:ascii="Times New Roman" w:hAnsi="Times New Roman" w:cs="Times New Roman"/>
          <w:b/>
          <w:bCs/>
        </w:rPr>
        <w:t>Факултета ветеринарске медицине</w:t>
      </w:r>
      <w:r w:rsidR="00EF2027" w:rsidRPr="00501E9D">
        <w:rPr>
          <w:rFonts w:ascii="Times New Roman" w:hAnsi="Times New Roman" w:cs="Times New Roman"/>
          <w:b/>
          <w:lang w:val="ru-RU"/>
        </w:rPr>
        <w:t xml:space="preserve">, </w:t>
      </w:r>
      <w:r w:rsidRPr="00501E9D">
        <w:rPr>
          <w:rFonts w:ascii="Times New Roman" w:eastAsia="TimesNewRomanPS-BoldMT" w:hAnsi="Times New Roman" w:cs="Times New Roman"/>
          <w:b/>
          <w:bCs/>
        </w:rPr>
        <w:t>ознаке и броја ЈН-</w:t>
      </w:r>
      <w:r w:rsidR="00EF2027" w:rsidRPr="00501E9D">
        <w:rPr>
          <w:rFonts w:ascii="Times New Roman" w:eastAsia="TimesNewRomanPS-BoldMT" w:hAnsi="Times New Roman" w:cs="Times New Roman"/>
          <w:b/>
          <w:bCs/>
          <w:lang w:val="sr-Cyrl-CS"/>
        </w:rPr>
        <w:t>01-</w:t>
      </w:r>
      <w:r w:rsidR="00177021">
        <w:rPr>
          <w:rFonts w:ascii="Times New Roman" w:eastAsia="TimesNewRomanPS-BoldMT" w:hAnsi="Times New Roman" w:cs="Times New Roman"/>
          <w:b/>
          <w:bCs/>
          <w:lang w:val="sr-Cyrl-CS"/>
        </w:rPr>
        <w:t>4</w:t>
      </w:r>
      <w:r w:rsidR="00EF2027" w:rsidRPr="00501E9D">
        <w:rPr>
          <w:rFonts w:ascii="Times New Roman" w:eastAsia="TimesNewRomanPS-BoldMT" w:hAnsi="Times New Roman" w:cs="Times New Roman"/>
          <w:b/>
          <w:bCs/>
          <w:lang w:val="sr-Cyrl-CS"/>
        </w:rPr>
        <w:t>/</w:t>
      </w:r>
      <w:r w:rsidR="00187A9C" w:rsidRPr="00501E9D">
        <w:rPr>
          <w:rFonts w:ascii="Times New Roman" w:eastAsia="TimesNewRomanPS-BoldMT" w:hAnsi="Times New Roman" w:cs="Times New Roman"/>
          <w:b/>
          <w:bCs/>
          <w:lang w:val="sr-Cyrl-CS"/>
        </w:rPr>
        <w:t>1</w:t>
      </w:r>
      <w:r w:rsidR="004C17B7">
        <w:rPr>
          <w:rFonts w:ascii="Times New Roman" w:eastAsia="TimesNewRomanPS-BoldMT" w:hAnsi="Times New Roman" w:cs="Times New Roman"/>
          <w:b/>
          <w:bCs/>
          <w:lang w:val="sr-Cyrl-CS"/>
        </w:rPr>
        <w:t>6</w:t>
      </w:r>
      <w:r w:rsidR="00EF2027" w:rsidRPr="00501E9D">
        <w:rPr>
          <w:rFonts w:ascii="Times New Roman" w:eastAsia="TimesNewRomanPS-BoldMT" w:hAnsi="Times New Roman" w:cs="Times New Roman"/>
          <w:b/>
          <w:bCs/>
          <w:lang w:val="sr-Cyrl-CS"/>
        </w:rPr>
        <w:t>-201</w:t>
      </w:r>
      <w:r w:rsidR="00177021">
        <w:rPr>
          <w:rFonts w:ascii="Times New Roman" w:eastAsia="TimesNewRomanPS-BoldMT" w:hAnsi="Times New Roman" w:cs="Times New Roman"/>
          <w:b/>
          <w:bCs/>
          <w:lang w:val="sr-Cyrl-CS"/>
        </w:rPr>
        <w:t>6</w:t>
      </w:r>
      <w:r w:rsidRPr="00501E9D">
        <w:rPr>
          <w:rFonts w:ascii="Times New Roman" w:eastAsia="TimesNewRomanPS-BoldMT" w:hAnsi="Times New Roman" w:cs="Times New Roman"/>
          <w:b/>
          <w:bCs/>
        </w:rPr>
        <w:t>- не отварати</w:t>
      </w:r>
      <w:r w:rsidRPr="00501E9D">
        <w:rPr>
          <w:rFonts w:ascii="Times New Roman" w:eastAsia="TimesNewRomanPS-BoldMT" w:hAnsi="Times New Roman" w:cs="Times New Roman"/>
          <w:bCs/>
        </w:rPr>
        <w:t>“.</w:t>
      </w:r>
      <w:proofErr w:type="gramEnd"/>
    </w:p>
    <w:p w:rsidR="00CD0103" w:rsidRPr="00501E9D" w:rsidRDefault="00CD0103">
      <w:pPr>
        <w:pStyle w:val="NoSpacing"/>
        <w:jc w:val="both"/>
        <w:rPr>
          <w:rFonts w:ascii="Times New Roman" w:hAnsi="Times New Roman" w:cs="Times New Roman"/>
        </w:rPr>
      </w:pPr>
      <w:proofErr w:type="gramStart"/>
      <w:r w:rsidRPr="00501E9D">
        <w:rPr>
          <w:rFonts w:ascii="Times New Roman" w:eastAsia="TimesNewRomanPSMT" w:hAnsi="Times New Roman" w:cs="Times New Roman"/>
          <w:bCs/>
        </w:rPr>
        <w:t>На полеђини коверте или на кутији навести назив</w:t>
      </w:r>
      <w:r w:rsidRPr="00501E9D">
        <w:rPr>
          <w:rFonts w:ascii="Times New Roman" w:eastAsia="TimesNewRomanPSMT" w:hAnsi="Times New Roman" w:cs="Times New Roman"/>
          <w:bCs/>
          <w:lang w:val="sr-Cyrl-CS"/>
        </w:rPr>
        <w:t xml:space="preserve"> и адресу</w:t>
      </w:r>
      <w:r w:rsidRPr="00501E9D">
        <w:rPr>
          <w:rFonts w:ascii="Times New Roman" w:eastAsia="TimesNewRomanPSMT" w:hAnsi="Times New Roman" w:cs="Times New Roman"/>
          <w:bCs/>
        </w:rPr>
        <w:t xml:space="preserve"> понуђача.</w:t>
      </w:r>
      <w:proofErr w:type="gramEnd"/>
      <w:r w:rsidRPr="00501E9D">
        <w:rPr>
          <w:rFonts w:ascii="Times New Roman" w:eastAsia="TimesNewRomanPSMT" w:hAnsi="Times New Roman" w:cs="Times New Roman"/>
          <w:bCs/>
        </w:rPr>
        <w:t xml:space="preserve"> </w:t>
      </w:r>
      <w:proofErr w:type="gramStart"/>
      <w:r w:rsidRPr="00501E9D">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CD0103" w:rsidRPr="00501E9D" w:rsidRDefault="00CD0103">
      <w:pPr>
        <w:pStyle w:val="NoSpacing"/>
        <w:jc w:val="both"/>
        <w:rPr>
          <w:rFonts w:ascii="Times New Roman" w:hAnsi="Times New Roman" w:cs="Times New Roman"/>
          <w:b/>
          <w:bCs/>
          <w:i/>
          <w:iCs/>
          <w:lang w:val="sr-Cyrl-CS"/>
        </w:rPr>
      </w:pPr>
      <w:proofErr w:type="gramStart"/>
      <w:r w:rsidRPr="00501E9D">
        <w:rPr>
          <w:rFonts w:ascii="Times New Roman" w:hAnsi="Times New Roman" w:cs="Times New Roman"/>
        </w:rPr>
        <w:t>По истеку рока за подношење понуда понуђач не може да повуче нити да мења своју понуду.</w:t>
      </w:r>
      <w:proofErr w:type="gramEnd"/>
    </w:p>
    <w:p w:rsidR="00CD0103" w:rsidRPr="00501E9D" w:rsidRDefault="00CD0103">
      <w:pPr>
        <w:pStyle w:val="CM7"/>
        <w:spacing w:line="240" w:lineRule="auto"/>
        <w:ind w:left="-142"/>
        <w:jc w:val="both"/>
        <w:rPr>
          <w:rFonts w:ascii="Times New Roman" w:hAnsi="Times New Roman" w:cs="Times New Roman"/>
          <w:b/>
          <w:bCs/>
          <w:i/>
          <w:iCs/>
          <w:sz w:val="22"/>
          <w:szCs w:val="22"/>
          <w:lang w:val="sr-Cyrl-CS"/>
        </w:rPr>
      </w:pPr>
    </w:p>
    <w:p w:rsidR="00CD0103" w:rsidRPr="00501E9D" w:rsidRDefault="00CD0103">
      <w:pPr>
        <w:pStyle w:val="CM7"/>
        <w:spacing w:line="240" w:lineRule="auto"/>
        <w:jc w:val="both"/>
        <w:rPr>
          <w:rFonts w:ascii="Times New Roman" w:hAnsi="Times New Roman" w:cs="Times New Roman"/>
          <w:bCs/>
          <w:iCs/>
          <w:sz w:val="22"/>
          <w:szCs w:val="22"/>
        </w:rPr>
      </w:pPr>
      <w:r w:rsidRPr="00501E9D">
        <w:rPr>
          <w:rFonts w:ascii="Times New Roman" w:hAnsi="Times New Roman" w:cs="Times New Roman"/>
          <w:b/>
          <w:bCs/>
          <w:iCs/>
          <w:sz w:val="22"/>
          <w:szCs w:val="22"/>
          <w:lang w:val="ru-RU"/>
        </w:rPr>
        <w:t xml:space="preserve">6. УЧЕСТВОВАЊЕ У ЗАЈЕДНИЧКОЈ ПОНУДИ ИЛИ КАО ПОДИЗВОЂАЧ </w:t>
      </w:r>
    </w:p>
    <w:p w:rsidR="00CD0103" w:rsidRPr="00501E9D" w:rsidRDefault="00CD0103">
      <w:pPr>
        <w:jc w:val="both"/>
        <w:rPr>
          <w:iCs/>
          <w:sz w:val="22"/>
          <w:szCs w:val="22"/>
        </w:rPr>
      </w:pPr>
      <w:proofErr w:type="gramStart"/>
      <w:r w:rsidRPr="00501E9D">
        <w:rPr>
          <w:bCs/>
          <w:iCs/>
          <w:sz w:val="22"/>
          <w:szCs w:val="22"/>
        </w:rPr>
        <w:t>Понуђач може да поднесе само једну понуду.</w:t>
      </w:r>
      <w:proofErr w:type="gramEnd"/>
      <w:r w:rsidRPr="00501E9D">
        <w:rPr>
          <w:i/>
          <w:iCs/>
          <w:sz w:val="22"/>
          <w:szCs w:val="22"/>
        </w:rPr>
        <w:t xml:space="preserve"> </w:t>
      </w:r>
    </w:p>
    <w:p w:rsidR="00CD0103" w:rsidRPr="00501E9D" w:rsidRDefault="00CD0103">
      <w:pPr>
        <w:jc w:val="both"/>
        <w:rPr>
          <w:iCs/>
          <w:sz w:val="22"/>
          <w:szCs w:val="22"/>
        </w:rPr>
      </w:pPr>
      <w:proofErr w:type="gramStart"/>
      <w:r w:rsidRPr="00501E9D">
        <w:rPr>
          <w:iCs/>
          <w:sz w:val="22"/>
          <w:szCs w:val="22"/>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roofErr w:type="gramEnd"/>
    </w:p>
    <w:p w:rsidR="00CD0103" w:rsidRPr="00501E9D" w:rsidRDefault="00CD0103">
      <w:pPr>
        <w:jc w:val="both"/>
        <w:rPr>
          <w:iCs/>
          <w:color w:val="FF0000"/>
          <w:sz w:val="22"/>
          <w:szCs w:val="22"/>
          <w:lang w:val="sr-Cyrl-CS"/>
        </w:rPr>
      </w:pPr>
      <w:proofErr w:type="gramStart"/>
      <w:r w:rsidRPr="00501E9D">
        <w:rPr>
          <w:iCs/>
          <w:sz w:val="22"/>
          <w:szCs w:val="22"/>
        </w:rPr>
        <w:t xml:space="preserve">У Обрасцу понуде </w:t>
      </w:r>
      <w:r w:rsidRPr="00501E9D">
        <w:rPr>
          <w:iCs/>
          <w:sz w:val="22"/>
          <w:szCs w:val="22"/>
          <w:lang w:val="sr-Cyrl-CS"/>
        </w:rPr>
        <w:t xml:space="preserve">(поглавље </w:t>
      </w:r>
      <w:r w:rsidRPr="00501E9D">
        <w:rPr>
          <w:b/>
          <w:iCs/>
          <w:sz w:val="22"/>
          <w:szCs w:val="22"/>
        </w:rPr>
        <w:t>V</w:t>
      </w:r>
      <w:r w:rsidRPr="00501E9D">
        <w:rPr>
          <w:iCs/>
          <w:sz w:val="22"/>
          <w:szCs w:val="22"/>
          <w:lang w:val="ru-RU"/>
        </w:rPr>
        <w:t>)</w:t>
      </w:r>
      <w:r w:rsidRPr="00501E9D">
        <w:rPr>
          <w:iCs/>
          <w:sz w:val="22"/>
          <w:szCs w:val="22"/>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roofErr w:type="gramEnd"/>
    </w:p>
    <w:p w:rsidR="00CD0103" w:rsidRPr="00501E9D" w:rsidRDefault="00CD0103">
      <w:pPr>
        <w:jc w:val="both"/>
        <w:rPr>
          <w:iCs/>
          <w:color w:val="FF0000"/>
          <w:sz w:val="22"/>
          <w:szCs w:val="22"/>
          <w:lang w:val="sr-Cyrl-CS"/>
        </w:rPr>
      </w:pPr>
    </w:p>
    <w:p w:rsidR="00187A9C" w:rsidRPr="00501E9D" w:rsidRDefault="00187A9C">
      <w:pPr>
        <w:jc w:val="both"/>
        <w:rPr>
          <w:iCs/>
          <w:color w:val="FF0000"/>
          <w:sz w:val="22"/>
          <w:szCs w:val="22"/>
          <w:lang w:val="sr-Cyrl-CS"/>
        </w:rPr>
      </w:pPr>
    </w:p>
    <w:p w:rsidR="00187A9C" w:rsidRDefault="00187A9C">
      <w:pPr>
        <w:jc w:val="both"/>
        <w:rPr>
          <w:iCs/>
          <w:color w:val="FF0000"/>
          <w:sz w:val="22"/>
          <w:szCs w:val="22"/>
          <w:lang w:val="sr-Cyrl-CS"/>
        </w:rPr>
      </w:pPr>
    </w:p>
    <w:p w:rsidR="00585255" w:rsidRPr="00501E9D" w:rsidRDefault="00585255">
      <w:pPr>
        <w:jc w:val="both"/>
        <w:rPr>
          <w:iCs/>
          <w:color w:val="FF0000"/>
          <w:sz w:val="22"/>
          <w:szCs w:val="22"/>
          <w:lang w:val="sr-Cyrl-CS"/>
        </w:rPr>
      </w:pPr>
    </w:p>
    <w:p w:rsidR="00187A9C" w:rsidRPr="00501E9D" w:rsidRDefault="00187A9C">
      <w:pPr>
        <w:jc w:val="both"/>
        <w:rPr>
          <w:iCs/>
          <w:color w:val="FF0000"/>
          <w:sz w:val="22"/>
          <w:szCs w:val="22"/>
          <w:lang w:val="sr-Cyrl-CS"/>
        </w:rPr>
      </w:pPr>
    </w:p>
    <w:p w:rsidR="00CD0103" w:rsidRPr="00501E9D" w:rsidRDefault="00CD0103">
      <w:pPr>
        <w:jc w:val="both"/>
        <w:rPr>
          <w:iCs/>
          <w:sz w:val="22"/>
          <w:szCs w:val="22"/>
        </w:rPr>
      </w:pPr>
      <w:r w:rsidRPr="00501E9D">
        <w:rPr>
          <w:b/>
          <w:iCs/>
          <w:sz w:val="22"/>
          <w:szCs w:val="22"/>
          <w:lang w:val="sr-Cyrl-CS"/>
        </w:rPr>
        <w:lastRenderedPageBreak/>
        <w:t>7. ПОНУДА СА ПОДИЗВОЂАЧЕМ</w:t>
      </w:r>
    </w:p>
    <w:p w:rsidR="00CD0103" w:rsidRPr="00501E9D" w:rsidRDefault="00CD0103">
      <w:pPr>
        <w:jc w:val="both"/>
        <w:rPr>
          <w:iCs/>
          <w:sz w:val="22"/>
          <w:szCs w:val="22"/>
        </w:rPr>
      </w:pPr>
      <w:r w:rsidRPr="00501E9D">
        <w:rPr>
          <w:iCs/>
          <w:sz w:val="22"/>
          <w:szCs w:val="22"/>
        </w:rPr>
        <w:t>Уколико понуђач подноси понуду са подизвођачем дужан је да у Обрасцу понуде</w:t>
      </w:r>
      <w:r w:rsidRPr="00501E9D">
        <w:rPr>
          <w:iCs/>
          <w:sz w:val="22"/>
          <w:szCs w:val="22"/>
          <w:lang w:val="sr-Cyrl-CS"/>
        </w:rPr>
        <w:t xml:space="preserve"> (поглавље </w:t>
      </w:r>
      <w:r w:rsidRPr="00501E9D">
        <w:rPr>
          <w:b/>
          <w:iCs/>
          <w:sz w:val="22"/>
          <w:szCs w:val="22"/>
        </w:rPr>
        <w:t>V</w:t>
      </w:r>
      <w:r w:rsidRPr="00501E9D">
        <w:rPr>
          <w:iCs/>
          <w:sz w:val="22"/>
          <w:szCs w:val="22"/>
          <w:lang w:val="ru-RU"/>
        </w:rPr>
        <w:t>)</w:t>
      </w:r>
      <w:r w:rsidRPr="00501E9D">
        <w:rPr>
          <w:iCs/>
          <w:sz w:val="22"/>
          <w:szCs w:val="22"/>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CD0103" w:rsidRPr="00501E9D" w:rsidRDefault="00CD0103">
      <w:pPr>
        <w:jc w:val="both"/>
        <w:rPr>
          <w:iCs/>
          <w:sz w:val="22"/>
          <w:szCs w:val="22"/>
        </w:rPr>
      </w:pPr>
      <w:proofErr w:type="gramStart"/>
      <w:r w:rsidRPr="00501E9D">
        <w:rPr>
          <w:iCs/>
          <w:sz w:val="22"/>
          <w:szCs w:val="22"/>
        </w:rPr>
        <w:t>Понуђач у Обрасцу понуде</w:t>
      </w:r>
      <w:r w:rsidRPr="00501E9D">
        <w:rPr>
          <w:i/>
          <w:iCs/>
          <w:sz w:val="22"/>
          <w:szCs w:val="22"/>
        </w:rPr>
        <w:t xml:space="preserve"> </w:t>
      </w:r>
      <w:r w:rsidRPr="00501E9D">
        <w:rPr>
          <w:iCs/>
          <w:sz w:val="22"/>
          <w:szCs w:val="22"/>
        </w:rPr>
        <w:t>наводи назив и седиште подизвођача, уколико ће делимично извршење набавке поверити подизвођачу.</w:t>
      </w:r>
      <w:proofErr w:type="gramEnd"/>
      <w:r w:rsidRPr="00501E9D">
        <w:rPr>
          <w:iCs/>
          <w:sz w:val="22"/>
          <w:szCs w:val="22"/>
        </w:rPr>
        <w:t xml:space="preserve"> </w:t>
      </w:r>
    </w:p>
    <w:p w:rsidR="00CD0103" w:rsidRPr="00501E9D" w:rsidRDefault="00CD0103">
      <w:pPr>
        <w:jc w:val="both"/>
        <w:rPr>
          <w:rFonts w:eastAsia="TimesNewRomanPSMT"/>
          <w:bCs/>
          <w:sz w:val="22"/>
          <w:szCs w:val="22"/>
        </w:rPr>
      </w:pPr>
      <w:proofErr w:type="gramStart"/>
      <w:r w:rsidRPr="00501E9D">
        <w:rPr>
          <w:iCs/>
          <w:sz w:val="22"/>
          <w:szCs w:val="22"/>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roofErr w:type="gramEnd"/>
      <w:r w:rsidRPr="00501E9D">
        <w:rPr>
          <w:rFonts w:eastAsia="TimesNewRomanPSMT"/>
          <w:bCs/>
          <w:sz w:val="22"/>
          <w:szCs w:val="22"/>
        </w:rPr>
        <w:t xml:space="preserve"> </w:t>
      </w:r>
    </w:p>
    <w:p w:rsidR="00CD0103" w:rsidRPr="00501E9D" w:rsidRDefault="00CD0103">
      <w:pPr>
        <w:jc w:val="both"/>
        <w:rPr>
          <w:iCs/>
          <w:sz w:val="22"/>
          <w:szCs w:val="22"/>
        </w:rPr>
      </w:pPr>
      <w:proofErr w:type="gramStart"/>
      <w:r w:rsidRPr="00501E9D">
        <w:rPr>
          <w:rFonts w:eastAsia="TimesNewRomanPSMT"/>
          <w:bCs/>
          <w:sz w:val="22"/>
          <w:szCs w:val="22"/>
        </w:rPr>
        <w:t xml:space="preserve">Понуђач је дужан да за подизвођаче достави доказе о испуњености услова који су наведени у </w:t>
      </w:r>
      <w:r w:rsidRPr="00501E9D">
        <w:rPr>
          <w:rFonts w:eastAsia="TimesNewRomanPSMT"/>
          <w:bCs/>
          <w:sz w:val="22"/>
          <w:szCs w:val="22"/>
          <w:lang w:val="sr-Cyrl-CS"/>
        </w:rPr>
        <w:t>поглављу</w:t>
      </w:r>
      <w:r w:rsidRPr="00501E9D">
        <w:rPr>
          <w:rFonts w:eastAsia="TimesNewRomanPSMT"/>
          <w:bCs/>
          <w:sz w:val="22"/>
          <w:szCs w:val="22"/>
        </w:rPr>
        <w:t xml:space="preserve"> </w:t>
      </w:r>
      <w:r w:rsidRPr="00501E9D">
        <w:rPr>
          <w:b/>
          <w:iCs/>
          <w:sz w:val="22"/>
          <w:szCs w:val="22"/>
        </w:rPr>
        <w:t xml:space="preserve">III </w:t>
      </w:r>
      <w:r w:rsidRPr="00501E9D">
        <w:rPr>
          <w:rFonts w:eastAsia="TimesNewRomanPSMT"/>
          <w:bCs/>
          <w:sz w:val="22"/>
          <w:szCs w:val="22"/>
        </w:rPr>
        <w:t>конкурсне документације, у складу са упутством како се доказује испуњеност услова.</w:t>
      </w:r>
      <w:proofErr w:type="gramEnd"/>
    </w:p>
    <w:p w:rsidR="00CD0103" w:rsidRPr="00501E9D" w:rsidRDefault="00CD0103">
      <w:pPr>
        <w:jc w:val="both"/>
        <w:rPr>
          <w:iCs/>
          <w:sz w:val="22"/>
          <w:szCs w:val="22"/>
        </w:rPr>
      </w:pPr>
      <w:proofErr w:type="gramStart"/>
      <w:r w:rsidRPr="00501E9D">
        <w:rPr>
          <w:iCs/>
          <w:sz w:val="22"/>
          <w:szCs w:val="22"/>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roofErr w:type="gramEnd"/>
      <w:r w:rsidRPr="00501E9D">
        <w:rPr>
          <w:iCs/>
          <w:sz w:val="22"/>
          <w:szCs w:val="22"/>
        </w:rPr>
        <w:t xml:space="preserve"> </w:t>
      </w:r>
    </w:p>
    <w:p w:rsidR="00CD0103" w:rsidRPr="00501E9D" w:rsidRDefault="00CD0103">
      <w:pPr>
        <w:jc w:val="both"/>
        <w:rPr>
          <w:color w:val="FF0000"/>
          <w:sz w:val="22"/>
          <w:szCs w:val="22"/>
          <w:lang w:val="sr-Cyrl-CS"/>
        </w:rPr>
      </w:pPr>
      <w:proofErr w:type="gramStart"/>
      <w:r w:rsidRPr="00501E9D">
        <w:rPr>
          <w:iCs/>
          <w:sz w:val="22"/>
          <w:szCs w:val="22"/>
        </w:rPr>
        <w:t>Понуђач је дужан да наручиоцу, на његов захтев, омогући приступ код подизвођача, ради утврђивања испуњености тражених услова.</w:t>
      </w:r>
      <w:proofErr w:type="gramEnd"/>
    </w:p>
    <w:p w:rsidR="00CD0103" w:rsidRPr="00501E9D" w:rsidRDefault="00CD0103">
      <w:pPr>
        <w:jc w:val="both"/>
        <w:rPr>
          <w:color w:val="FF0000"/>
          <w:sz w:val="22"/>
          <w:szCs w:val="22"/>
          <w:lang w:val="sr-Cyrl-CS"/>
        </w:rPr>
      </w:pPr>
    </w:p>
    <w:p w:rsidR="00CD0103" w:rsidRPr="00501E9D" w:rsidRDefault="00CD0103">
      <w:pPr>
        <w:jc w:val="both"/>
        <w:rPr>
          <w:sz w:val="22"/>
          <w:szCs w:val="22"/>
        </w:rPr>
      </w:pPr>
      <w:r w:rsidRPr="00501E9D">
        <w:rPr>
          <w:b/>
          <w:sz w:val="22"/>
          <w:szCs w:val="22"/>
          <w:lang w:val="sr-Cyrl-CS"/>
        </w:rPr>
        <w:t>8</w:t>
      </w:r>
      <w:r w:rsidRPr="00501E9D">
        <w:rPr>
          <w:b/>
          <w:sz w:val="22"/>
          <w:szCs w:val="22"/>
        </w:rPr>
        <w:t>. ЗАЈЕДНИЧКА ПОНУДА</w:t>
      </w:r>
    </w:p>
    <w:p w:rsidR="00187A9C" w:rsidRPr="00501E9D" w:rsidRDefault="00187A9C" w:rsidP="00187A9C">
      <w:pPr>
        <w:jc w:val="both"/>
        <w:rPr>
          <w:sz w:val="22"/>
          <w:szCs w:val="22"/>
        </w:rPr>
      </w:pPr>
      <w:proofErr w:type="gramStart"/>
      <w:r w:rsidRPr="00501E9D">
        <w:rPr>
          <w:sz w:val="22"/>
          <w:szCs w:val="22"/>
        </w:rPr>
        <w:t>Понуду може поднети група понуђача.</w:t>
      </w:r>
      <w:proofErr w:type="gramEnd"/>
    </w:p>
    <w:p w:rsidR="00187A9C" w:rsidRPr="00501E9D" w:rsidRDefault="00187A9C" w:rsidP="00187A9C">
      <w:pPr>
        <w:jc w:val="both"/>
        <w:rPr>
          <w:sz w:val="22"/>
          <w:szCs w:val="22"/>
          <w:lang w:val="sr-Cyrl-CS"/>
        </w:rPr>
      </w:pPr>
      <w:r w:rsidRPr="00501E9D">
        <w:rPr>
          <w:sz w:val="22"/>
          <w:szCs w:val="22"/>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садржи: </w:t>
      </w:r>
    </w:p>
    <w:p w:rsidR="00187A9C" w:rsidRPr="00501E9D" w:rsidRDefault="00187A9C" w:rsidP="00187A9C">
      <w:pPr>
        <w:numPr>
          <w:ilvl w:val="0"/>
          <w:numId w:val="3"/>
        </w:numPr>
        <w:tabs>
          <w:tab w:val="left" w:pos="720"/>
        </w:tabs>
        <w:ind w:left="720"/>
        <w:jc w:val="both"/>
        <w:rPr>
          <w:sz w:val="22"/>
          <w:szCs w:val="22"/>
        </w:rPr>
      </w:pPr>
      <w:r w:rsidRPr="00501E9D">
        <w:rPr>
          <w:sz w:val="22"/>
          <w:szCs w:val="22"/>
          <w:lang w:val="sr-Cyrl-CS"/>
        </w:rPr>
        <w:t>Податке о члану групе који ће бити носилац посла, односно који ће поднети понуду, и који ће заступати групу понуђача пред наручиоцем</w:t>
      </w:r>
      <w:r w:rsidRPr="00501E9D">
        <w:rPr>
          <w:sz w:val="22"/>
          <w:szCs w:val="22"/>
        </w:rPr>
        <w:t xml:space="preserve">, </w:t>
      </w:r>
    </w:p>
    <w:p w:rsidR="00187A9C" w:rsidRPr="00501E9D" w:rsidRDefault="00187A9C" w:rsidP="00187A9C">
      <w:pPr>
        <w:numPr>
          <w:ilvl w:val="0"/>
          <w:numId w:val="3"/>
        </w:numPr>
        <w:tabs>
          <w:tab w:val="left" w:pos="720"/>
        </w:tabs>
        <w:ind w:left="720"/>
        <w:jc w:val="both"/>
        <w:rPr>
          <w:sz w:val="22"/>
          <w:szCs w:val="22"/>
        </w:rPr>
      </w:pPr>
      <w:r w:rsidRPr="00501E9D">
        <w:rPr>
          <w:sz w:val="22"/>
          <w:szCs w:val="22"/>
          <w:lang w:val="sr-Cyrl-CS"/>
        </w:rPr>
        <w:t>Опис послова сваког понуђача из групе понуђача у извршењу уговора</w:t>
      </w:r>
      <w:r w:rsidRPr="00501E9D">
        <w:rPr>
          <w:sz w:val="22"/>
          <w:szCs w:val="22"/>
        </w:rPr>
        <w:t xml:space="preserve">, </w:t>
      </w:r>
    </w:p>
    <w:p w:rsidR="00187A9C" w:rsidRPr="00501E9D" w:rsidRDefault="00187A9C" w:rsidP="00187A9C">
      <w:pPr>
        <w:jc w:val="both"/>
        <w:rPr>
          <w:sz w:val="22"/>
          <w:szCs w:val="22"/>
        </w:rPr>
      </w:pPr>
      <w:proofErr w:type="gramStart"/>
      <w:r w:rsidRPr="00501E9D">
        <w:rPr>
          <w:rFonts w:eastAsia="TimesNewRomanPSMT"/>
          <w:bCs/>
          <w:sz w:val="22"/>
          <w:szCs w:val="22"/>
        </w:rPr>
        <w:t xml:space="preserve">Група понуђача је дужна да достави све доказе о испуњености услова који су наведени у </w:t>
      </w:r>
      <w:r w:rsidRPr="00501E9D">
        <w:rPr>
          <w:rFonts w:eastAsia="TimesNewRomanPSMT"/>
          <w:bCs/>
          <w:sz w:val="22"/>
          <w:szCs w:val="22"/>
          <w:lang w:val="sr-Cyrl-CS"/>
        </w:rPr>
        <w:t>поглављу</w:t>
      </w:r>
      <w:r w:rsidRPr="00501E9D">
        <w:rPr>
          <w:rFonts w:eastAsia="TimesNewRomanPSMT"/>
          <w:bCs/>
          <w:sz w:val="22"/>
          <w:szCs w:val="22"/>
        </w:rPr>
        <w:t xml:space="preserve"> </w:t>
      </w:r>
      <w:r w:rsidRPr="00501E9D">
        <w:rPr>
          <w:b/>
          <w:iCs/>
          <w:sz w:val="22"/>
          <w:szCs w:val="22"/>
        </w:rPr>
        <w:t>III</w:t>
      </w:r>
      <w:r w:rsidRPr="00501E9D">
        <w:rPr>
          <w:rFonts w:eastAsia="TimesNewRomanPSMT"/>
          <w:bCs/>
          <w:sz w:val="22"/>
          <w:szCs w:val="22"/>
          <w:lang w:val="ru-RU"/>
        </w:rPr>
        <w:t xml:space="preserve"> </w:t>
      </w:r>
      <w:r w:rsidRPr="00501E9D">
        <w:rPr>
          <w:rFonts w:eastAsia="TimesNewRomanPSMT"/>
          <w:bCs/>
          <w:sz w:val="22"/>
          <w:szCs w:val="22"/>
        </w:rPr>
        <w:t>конкурсне документације, у складу са упутством како се доказује испуњеност услова.</w:t>
      </w:r>
      <w:proofErr w:type="gramEnd"/>
    </w:p>
    <w:p w:rsidR="00187A9C" w:rsidRPr="00501E9D" w:rsidRDefault="00187A9C" w:rsidP="00187A9C">
      <w:pPr>
        <w:jc w:val="both"/>
        <w:rPr>
          <w:sz w:val="22"/>
          <w:szCs w:val="22"/>
        </w:rPr>
      </w:pPr>
      <w:proofErr w:type="gramStart"/>
      <w:r w:rsidRPr="00501E9D">
        <w:rPr>
          <w:sz w:val="22"/>
          <w:szCs w:val="22"/>
        </w:rPr>
        <w:t>Понуђачи из групе понуђача одговарају неограничено солидарно према наручиоцу.</w:t>
      </w:r>
      <w:proofErr w:type="gramEnd"/>
      <w:r w:rsidRPr="00501E9D">
        <w:rPr>
          <w:sz w:val="22"/>
          <w:szCs w:val="22"/>
        </w:rPr>
        <w:t xml:space="preserve"> </w:t>
      </w:r>
    </w:p>
    <w:p w:rsidR="00187A9C" w:rsidRPr="00501E9D" w:rsidRDefault="00187A9C" w:rsidP="00187A9C">
      <w:pPr>
        <w:jc w:val="both"/>
        <w:rPr>
          <w:sz w:val="22"/>
          <w:szCs w:val="22"/>
        </w:rPr>
      </w:pPr>
      <w:proofErr w:type="gramStart"/>
      <w:r w:rsidRPr="00501E9D">
        <w:rPr>
          <w:sz w:val="22"/>
          <w:szCs w:val="22"/>
        </w:rPr>
        <w:t>Задруга може поднети понуду самостално, у своје име, а за рачун задругара или заједничку понуду у име задругара.</w:t>
      </w:r>
      <w:proofErr w:type="gramEnd"/>
    </w:p>
    <w:p w:rsidR="00187A9C" w:rsidRPr="00501E9D" w:rsidRDefault="00187A9C" w:rsidP="00187A9C">
      <w:pPr>
        <w:jc w:val="both"/>
        <w:rPr>
          <w:sz w:val="22"/>
          <w:szCs w:val="22"/>
        </w:rPr>
      </w:pPr>
      <w:proofErr w:type="gramStart"/>
      <w:r w:rsidRPr="00501E9D">
        <w:rPr>
          <w:sz w:val="22"/>
          <w:szCs w:val="22"/>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roofErr w:type="gramEnd"/>
    </w:p>
    <w:p w:rsidR="00187A9C" w:rsidRPr="00501E9D" w:rsidRDefault="00187A9C" w:rsidP="00187A9C">
      <w:pPr>
        <w:jc w:val="both"/>
        <w:rPr>
          <w:sz w:val="22"/>
          <w:szCs w:val="22"/>
          <w:lang w:val="sr-Cyrl-CS"/>
        </w:rPr>
      </w:pPr>
      <w:proofErr w:type="gramStart"/>
      <w:r w:rsidRPr="00501E9D">
        <w:rPr>
          <w:sz w:val="22"/>
          <w:szCs w:val="22"/>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roofErr w:type="gramEnd"/>
    </w:p>
    <w:p w:rsidR="00A53F03" w:rsidRPr="00501E9D" w:rsidRDefault="00A53F03" w:rsidP="00187A9C">
      <w:pPr>
        <w:jc w:val="both"/>
        <w:rPr>
          <w:iCs/>
          <w:color w:val="FF0000"/>
          <w:sz w:val="22"/>
          <w:szCs w:val="22"/>
          <w:lang w:val="sr-Cyrl-CS"/>
        </w:rPr>
      </w:pPr>
    </w:p>
    <w:p w:rsidR="00CD0103" w:rsidRPr="00501E9D" w:rsidRDefault="00CD0103">
      <w:pPr>
        <w:jc w:val="both"/>
        <w:rPr>
          <w:sz w:val="22"/>
          <w:szCs w:val="22"/>
          <w:lang w:val="sr-Cyrl-CS"/>
        </w:rPr>
      </w:pPr>
      <w:r w:rsidRPr="00501E9D">
        <w:rPr>
          <w:b/>
          <w:bCs/>
          <w:iCs/>
          <w:sz w:val="22"/>
          <w:szCs w:val="22"/>
          <w:lang w:val="sr-Cyrl-CS"/>
        </w:rPr>
        <w:t>9</w:t>
      </w:r>
      <w:r w:rsidRPr="00501E9D">
        <w:rPr>
          <w:b/>
          <w:bCs/>
          <w:iCs/>
          <w:sz w:val="22"/>
          <w:szCs w:val="22"/>
        </w:rPr>
        <w:t>. НАЧИН И УСЛОВ</w:t>
      </w:r>
      <w:r w:rsidRPr="00501E9D">
        <w:rPr>
          <w:b/>
          <w:bCs/>
          <w:iCs/>
          <w:sz w:val="22"/>
          <w:szCs w:val="22"/>
          <w:lang w:val="sr-Cyrl-CS"/>
        </w:rPr>
        <w:t>И</w:t>
      </w:r>
      <w:r w:rsidRPr="00501E9D">
        <w:rPr>
          <w:b/>
          <w:bCs/>
          <w:iCs/>
          <w:sz w:val="22"/>
          <w:szCs w:val="22"/>
        </w:rPr>
        <w:t xml:space="preserve"> ПЛАЋАЊА, ГАРАНТНИ РОК, КАО И ДРУГЕ ОКОЛНОСТИ ОД КОЈИХ ЗАВИСИ ПРИХВАТЉИВОСТ ПОНУДЕ</w:t>
      </w:r>
    </w:p>
    <w:p w:rsidR="005D232B" w:rsidRPr="00501E9D" w:rsidRDefault="005D232B" w:rsidP="00E41633">
      <w:pPr>
        <w:spacing w:line="240" w:lineRule="auto"/>
        <w:jc w:val="both"/>
        <w:rPr>
          <w:sz w:val="22"/>
          <w:szCs w:val="22"/>
        </w:rPr>
      </w:pPr>
      <w:r w:rsidRPr="00501E9D">
        <w:rPr>
          <w:sz w:val="22"/>
          <w:szCs w:val="22"/>
          <w:lang w:val="sr-Cyrl-CS"/>
        </w:rPr>
        <w:t>Изведени радови исплаћиваће се путем привремених и окончане ситуације, а према количинама стварно изведених радова, који морају бити евидентирани и оверени у грађевинској књизи, и према уговореним јединичним ценама</w:t>
      </w:r>
      <w:r w:rsidRPr="00501E9D">
        <w:rPr>
          <w:sz w:val="22"/>
          <w:szCs w:val="22"/>
        </w:rPr>
        <w:t>.</w:t>
      </w:r>
      <w:r w:rsidR="00E41633" w:rsidRPr="00501E9D">
        <w:rPr>
          <w:sz w:val="22"/>
          <w:szCs w:val="22"/>
          <w:lang w:val="sr-Cyrl-CS"/>
        </w:rPr>
        <w:t xml:space="preserve"> Наручилац је дужан да примљену и неоспорену ситуацију исплати у року од </w:t>
      </w:r>
      <w:r w:rsidR="00E41633" w:rsidRPr="00501E9D">
        <w:rPr>
          <w:sz w:val="22"/>
          <w:szCs w:val="22"/>
        </w:rPr>
        <w:t>45</w:t>
      </w:r>
      <w:r w:rsidR="00E41633" w:rsidRPr="00501E9D">
        <w:rPr>
          <w:sz w:val="22"/>
          <w:szCs w:val="22"/>
          <w:lang w:val="sr-Cyrl-CS"/>
        </w:rPr>
        <w:t xml:space="preserve"> дана од дана овере од стране надзорног органа</w:t>
      </w:r>
      <w:r w:rsidR="00E41633" w:rsidRPr="00501E9D">
        <w:rPr>
          <w:sz w:val="22"/>
          <w:szCs w:val="22"/>
        </w:rPr>
        <w:t>.</w:t>
      </w:r>
    </w:p>
    <w:p w:rsidR="00CD0103" w:rsidRPr="00501E9D" w:rsidRDefault="00CD0103">
      <w:pPr>
        <w:jc w:val="both"/>
        <w:rPr>
          <w:sz w:val="22"/>
          <w:szCs w:val="22"/>
          <w:lang w:val="sr-Cyrl-CS"/>
        </w:rPr>
      </w:pPr>
      <w:r w:rsidRPr="00501E9D">
        <w:rPr>
          <w:sz w:val="22"/>
          <w:szCs w:val="22"/>
          <w:lang w:val="sr-Cyrl-CS"/>
        </w:rPr>
        <w:t>Плаћање се врши уплатом на рачун понуђача.</w:t>
      </w:r>
    </w:p>
    <w:p w:rsidR="00441F6A" w:rsidRPr="00501E9D" w:rsidRDefault="00441F6A">
      <w:pPr>
        <w:jc w:val="both"/>
        <w:rPr>
          <w:sz w:val="22"/>
          <w:szCs w:val="22"/>
          <w:lang w:val="sr-Cyrl-CS"/>
        </w:rPr>
      </w:pPr>
      <w:r w:rsidRPr="00501E9D">
        <w:rPr>
          <w:sz w:val="22"/>
          <w:szCs w:val="22"/>
          <w:lang w:val="sr-Cyrl-CS"/>
        </w:rPr>
        <w:t>Понуђачу није дозвољено да захтева аванс.</w:t>
      </w:r>
    </w:p>
    <w:p w:rsidR="00CD0103" w:rsidRPr="00501E9D" w:rsidRDefault="00A06EBF">
      <w:pPr>
        <w:jc w:val="both"/>
        <w:rPr>
          <w:sz w:val="22"/>
          <w:szCs w:val="22"/>
          <w:lang w:val="sr-Cyrl-CS"/>
        </w:rPr>
      </w:pPr>
      <w:r w:rsidRPr="00501E9D">
        <w:rPr>
          <w:sz w:val="22"/>
          <w:szCs w:val="22"/>
          <w:lang w:val="sr-Cyrl-CS"/>
        </w:rPr>
        <w:t>Гарантни рок не може бити краћи од 24 месеца од дана примопредаје изведених радова</w:t>
      </w:r>
      <w:r w:rsidR="00CD0103" w:rsidRPr="00501E9D">
        <w:rPr>
          <w:sz w:val="22"/>
          <w:szCs w:val="22"/>
          <w:lang w:val="sr-Cyrl-CS"/>
        </w:rPr>
        <w:t>.</w:t>
      </w:r>
    </w:p>
    <w:p w:rsidR="00CD0103" w:rsidRPr="00501E9D" w:rsidRDefault="00670090">
      <w:pPr>
        <w:jc w:val="both"/>
        <w:rPr>
          <w:sz w:val="22"/>
          <w:szCs w:val="22"/>
          <w:lang w:val="sr-Cyrl-CS"/>
        </w:rPr>
      </w:pPr>
      <w:r w:rsidRPr="00501E9D">
        <w:rPr>
          <w:sz w:val="22"/>
          <w:szCs w:val="22"/>
          <w:lang w:val="sr-Cyrl-CS"/>
        </w:rPr>
        <w:t>Предметни радови се изводе</w:t>
      </w:r>
      <w:r w:rsidR="00CD0103" w:rsidRPr="00501E9D">
        <w:rPr>
          <w:sz w:val="22"/>
          <w:szCs w:val="22"/>
          <w:lang w:val="sr-Cyrl-CS"/>
        </w:rPr>
        <w:t xml:space="preserve"> </w:t>
      </w:r>
      <w:r w:rsidR="00B34DF4" w:rsidRPr="00501E9D">
        <w:rPr>
          <w:sz w:val="22"/>
          <w:szCs w:val="22"/>
          <w:lang w:val="sr-Cyrl-CS"/>
        </w:rPr>
        <w:t xml:space="preserve">на локацији </w:t>
      </w:r>
      <w:r w:rsidR="00EF2027" w:rsidRPr="00501E9D">
        <w:rPr>
          <w:sz w:val="22"/>
          <w:szCs w:val="22"/>
          <w:lang w:val="sr-Cyrl-CS"/>
        </w:rPr>
        <w:t>Факултета ветеринарске медицине,</w:t>
      </w:r>
      <w:r w:rsidR="00CD0103" w:rsidRPr="00501E9D">
        <w:rPr>
          <w:sz w:val="22"/>
          <w:szCs w:val="22"/>
          <w:lang w:val="sr-Cyrl-CS"/>
        </w:rPr>
        <w:t xml:space="preserve">  Београд, </w:t>
      </w:r>
      <w:r w:rsidR="00EF2027" w:rsidRPr="00501E9D">
        <w:rPr>
          <w:sz w:val="22"/>
          <w:szCs w:val="22"/>
          <w:lang w:val="sr-Cyrl-CS"/>
        </w:rPr>
        <w:t>Булевар ослобођења 18.</w:t>
      </w:r>
    </w:p>
    <w:p w:rsidR="00670090" w:rsidRPr="00501E9D" w:rsidRDefault="00670090">
      <w:pPr>
        <w:jc w:val="both"/>
        <w:rPr>
          <w:sz w:val="22"/>
          <w:szCs w:val="22"/>
          <w:lang w:val="sr-Cyrl-CS"/>
        </w:rPr>
      </w:pPr>
      <w:r w:rsidRPr="00501E9D">
        <w:rPr>
          <w:sz w:val="22"/>
          <w:szCs w:val="22"/>
          <w:lang w:val="sr-Cyrl-CS"/>
        </w:rPr>
        <w:t xml:space="preserve">Рок завршетка радова не може бити дужи од </w:t>
      </w:r>
      <w:r w:rsidR="00874A12">
        <w:rPr>
          <w:sz w:val="22"/>
          <w:szCs w:val="22"/>
          <w:lang w:val="sr-Cyrl-CS"/>
        </w:rPr>
        <w:t>20</w:t>
      </w:r>
      <w:r w:rsidR="006825F5" w:rsidRPr="00501E9D">
        <w:rPr>
          <w:sz w:val="22"/>
          <w:szCs w:val="22"/>
          <w:lang w:val="sr-Cyrl-CS"/>
        </w:rPr>
        <w:t xml:space="preserve"> </w:t>
      </w:r>
      <w:r w:rsidRPr="00501E9D">
        <w:rPr>
          <w:sz w:val="22"/>
          <w:szCs w:val="22"/>
          <w:lang w:val="sr-Cyrl-CS"/>
        </w:rPr>
        <w:t>(</w:t>
      </w:r>
      <w:r w:rsidR="00874A12">
        <w:rPr>
          <w:sz w:val="22"/>
          <w:szCs w:val="22"/>
          <w:lang w:val="sr-Cyrl-CS"/>
        </w:rPr>
        <w:t>двадесет</w:t>
      </w:r>
      <w:r w:rsidRPr="00501E9D">
        <w:rPr>
          <w:sz w:val="22"/>
          <w:szCs w:val="22"/>
          <w:lang w:val="sr-Cyrl-CS"/>
        </w:rPr>
        <w:t>) календарских дана од дана увођења у посао.</w:t>
      </w:r>
    </w:p>
    <w:p w:rsidR="00CD0103" w:rsidRPr="00501E9D" w:rsidRDefault="00CD0103">
      <w:pPr>
        <w:jc w:val="both"/>
        <w:rPr>
          <w:sz w:val="22"/>
          <w:szCs w:val="22"/>
          <w:lang w:val="sr-Latn-CS" w:eastAsia="sr-Latn-CS"/>
        </w:rPr>
      </w:pPr>
      <w:r w:rsidRPr="00501E9D">
        <w:rPr>
          <w:sz w:val="22"/>
          <w:szCs w:val="22"/>
          <w:lang w:val="sr-Latn-CS" w:eastAsia="sr-Latn-CS"/>
        </w:rPr>
        <w:t>Рок</w:t>
      </w:r>
      <w:r w:rsidRPr="00501E9D">
        <w:rPr>
          <w:sz w:val="22"/>
          <w:szCs w:val="22"/>
          <w:lang w:val="sr-Cyrl-CS" w:eastAsia="sr-Latn-CS"/>
        </w:rPr>
        <w:t xml:space="preserve"> </w:t>
      </w:r>
      <w:r w:rsidRPr="00501E9D">
        <w:rPr>
          <w:sz w:val="22"/>
          <w:szCs w:val="22"/>
          <w:lang w:val="sr-Latn-CS" w:eastAsia="sr-Latn-CS"/>
        </w:rPr>
        <w:t>важења понуде не може бити краћи од 30 дана од дана отварања понуда.</w:t>
      </w:r>
    </w:p>
    <w:p w:rsidR="00CD0103" w:rsidRPr="00501E9D" w:rsidRDefault="00CD0103">
      <w:pPr>
        <w:jc w:val="both"/>
        <w:rPr>
          <w:sz w:val="22"/>
          <w:szCs w:val="22"/>
          <w:lang w:val="sr-Latn-CS" w:eastAsia="sr-Latn-CS"/>
        </w:rPr>
      </w:pPr>
      <w:r w:rsidRPr="00501E9D">
        <w:rPr>
          <w:sz w:val="22"/>
          <w:szCs w:val="22"/>
          <w:lang w:val="sr-Latn-CS" w:eastAsia="sr-Latn-CS"/>
        </w:rPr>
        <w:t>У случају истека рока важења понуде, наручилац је дужан да у писаном облику затражи од понуђача продужење рока важења понуде.</w:t>
      </w:r>
    </w:p>
    <w:p w:rsidR="00670090" w:rsidRPr="00585255" w:rsidRDefault="00CD0103">
      <w:pPr>
        <w:jc w:val="both"/>
        <w:rPr>
          <w:iCs/>
          <w:color w:val="FF0000"/>
          <w:sz w:val="22"/>
          <w:szCs w:val="22"/>
          <w:lang w:val="sr-Cyrl-CS"/>
        </w:rPr>
      </w:pPr>
      <w:r w:rsidRPr="00501E9D">
        <w:rPr>
          <w:sz w:val="22"/>
          <w:szCs w:val="22"/>
          <w:lang w:val="sr-Latn-CS" w:eastAsia="sr-Latn-CS"/>
        </w:rPr>
        <w:t>Понуђач који прихвати захтев за продужење рока важења понуде н</w:t>
      </w:r>
      <w:r w:rsidR="00EF2027" w:rsidRPr="00501E9D">
        <w:rPr>
          <w:sz w:val="22"/>
          <w:szCs w:val="22"/>
          <w:lang w:val="sr-Cyrl-CS" w:eastAsia="sr-Latn-CS"/>
        </w:rPr>
        <w:t>е</w:t>
      </w:r>
      <w:r w:rsidRPr="00501E9D">
        <w:rPr>
          <w:sz w:val="22"/>
          <w:szCs w:val="22"/>
          <w:lang w:val="sr-Latn-CS" w:eastAsia="sr-Latn-CS"/>
        </w:rPr>
        <w:t xml:space="preserve"> може мењати понуду.</w:t>
      </w:r>
    </w:p>
    <w:p w:rsidR="00CD0103" w:rsidRPr="00501E9D" w:rsidRDefault="00CD0103">
      <w:pPr>
        <w:jc w:val="both"/>
        <w:rPr>
          <w:b/>
          <w:bCs/>
          <w:iCs/>
          <w:sz w:val="22"/>
          <w:szCs w:val="22"/>
          <w:lang w:val="sr-Cyrl-CS"/>
        </w:rPr>
      </w:pPr>
    </w:p>
    <w:p w:rsidR="00CD0103" w:rsidRPr="00501E9D" w:rsidRDefault="00CD0103">
      <w:pPr>
        <w:jc w:val="both"/>
        <w:rPr>
          <w:b/>
          <w:iCs/>
          <w:sz w:val="22"/>
          <w:szCs w:val="22"/>
        </w:rPr>
      </w:pPr>
      <w:r w:rsidRPr="00501E9D">
        <w:rPr>
          <w:b/>
          <w:bCs/>
          <w:iCs/>
          <w:sz w:val="22"/>
          <w:szCs w:val="22"/>
          <w:lang w:val="sr-Cyrl-CS"/>
        </w:rPr>
        <w:t>10</w:t>
      </w:r>
      <w:r w:rsidRPr="00501E9D">
        <w:rPr>
          <w:b/>
          <w:bCs/>
          <w:iCs/>
          <w:sz w:val="22"/>
          <w:szCs w:val="22"/>
        </w:rPr>
        <w:t>. ВАЛУТА И НАЧИН НА КОЈИ МОРА ДА БУДЕ НАВЕДЕНА И ИЗРАЖЕНА ЦЕНА У ПОНУДИ</w:t>
      </w:r>
    </w:p>
    <w:p w:rsidR="00CD0103" w:rsidRPr="00501E9D" w:rsidRDefault="00CD0103">
      <w:pPr>
        <w:jc w:val="both"/>
        <w:rPr>
          <w:sz w:val="22"/>
          <w:szCs w:val="22"/>
          <w:lang w:val="sr-Latn-CS"/>
        </w:rPr>
      </w:pPr>
      <w:r w:rsidRPr="00501E9D">
        <w:rPr>
          <w:b/>
          <w:iCs/>
          <w:sz w:val="22"/>
          <w:szCs w:val="22"/>
        </w:rPr>
        <w:t>Цена у понуди мора бити исказана у динарима</w:t>
      </w:r>
      <w:r w:rsidRPr="00501E9D">
        <w:rPr>
          <w:iCs/>
          <w:sz w:val="22"/>
          <w:szCs w:val="22"/>
        </w:rPr>
        <w:t>, са и без пореза на додату вредност,</w:t>
      </w:r>
      <w:r w:rsidRPr="00501E9D">
        <w:rPr>
          <w:sz w:val="22"/>
          <w:szCs w:val="22"/>
        </w:rPr>
        <w:t xml:space="preserve"> са урачунатим свим зависним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CD0103" w:rsidRPr="00501E9D" w:rsidRDefault="00CD0103">
      <w:pPr>
        <w:pStyle w:val="CM7"/>
        <w:spacing w:line="240" w:lineRule="auto"/>
        <w:jc w:val="both"/>
        <w:rPr>
          <w:rFonts w:ascii="Times New Roman" w:hAnsi="Times New Roman" w:cs="Times New Roman"/>
          <w:sz w:val="22"/>
          <w:szCs w:val="22"/>
          <w:lang w:val="sr-Cyrl-CS" w:eastAsia="en-US"/>
        </w:rPr>
      </w:pPr>
      <w:r w:rsidRPr="00501E9D">
        <w:rPr>
          <w:rFonts w:ascii="Times New Roman" w:hAnsi="Times New Roman" w:cs="Times New Roman"/>
          <w:sz w:val="22"/>
          <w:szCs w:val="22"/>
          <w:lang w:val="sr-Latn-CS"/>
        </w:rPr>
        <w:t>Цена је фиксна и не може се мењати.</w:t>
      </w:r>
      <w:r w:rsidRPr="00501E9D">
        <w:rPr>
          <w:rFonts w:ascii="Times New Roman" w:hAnsi="Times New Roman" w:cs="Times New Roman"/>
          <w:sz w:val="22"/>
          <w:szCs w:val="22"/>
          <w:lang w:val="sr-Cyrl-CS"/>
        </w:rPr>
        <w:t xml:space="preserve"> </w:t>
      </w:r>
      <w:r w:rsidRPr="00501E9D">
        <w:rPr>
          <w:rFonts w:ascii="Times New Roman" w:hAnsi="Times New Roman" w:cs="Times New Roman"/>
          <w:iCs/>
          <w:sz w:val="22"/>
          <w:szCs w:val="22"/>
          <w:lang w:val="sr-Latn-CS"/>
        </w:rPr>
        <w:t xml:space="preserve">Ако је у понуди исказана неуобичајено ниска цена, наручилац ће </w:t>
      </w:r>
      <w:r w:rsidRPr="00501E9D">
        <w:rPr>
          <w:rFonts w:ascii="Times New Roman" w:hAnsi="Times New Roman" w:cs="Times New Roman"/>
          <w:iCs/>
          <w:sz w:val="22"/>
          <w:szCs w:val="22"/>
          <w:lang w:val="sr-Latn-CS"/>
        </w:rPr>
        <w:lastRenderedPageBreak/>
        <w:t>поступити у складу са чланом 92. Закона.</w:t>
      </w:r>
    </w:p>
    <w:p w:rsidR="00CD0103" w:rsidRPr="00501E9D" w:rsidRDefault="00CD0103">
      <w:pPr>
        <w:pStyle w:val="WW-Default"/>
        <w:rPr>
          <w:color w:val="auto"/>
          <w:sz w:val="22"/>
          <w:szCs w:val="22"/>
          <w:lang w:val="sr-Cyrl-CS" w:eastAsia="en-US"/>
        </w:rPr>
      </w:pPr>
    </w:p>
    <w:p w:rsidR="00CD0103" w:rsidRPr="00501E9D" w:rsidRDefault="00CD0103">
      <w:pPr>
        <w:jc w:val="both"/>
        <w:rPr>
          <w:rFonts w:eastAsia="TimesNewRomanPSMT"/>
          <w:bCs/>
          <w:iCs/>
          <w:sz w:val="22"/>
          <w:szCs w:val="22"/>
        </w:rPr>
      </w:pPr>
      <w:r w:rsidRPr="00501E9D">
        <w:rPr>
          <w:b/>
          <w:iCs/>
          <w:sz w:val="22"/>
          <w:szCs w:val="22"/>
        </w:rPr>
        <w:t>1</w:t>
      </w:r>
      <w:r w:rsidRPr="00501E9D">
        <w:rPr>
          <w:b/>
          <w:iCs/>
          <w:sz w:val="22"/>
          <w:szCs w:val="22"/>
          <w:lang w:val="sr-Cyrl-CS"/>
        </w:rPr>
        <w:t>1</w:t>
      </w:r>
      <w:r w:rsidRPr="00501E9D">
        <w:rPr>
          <w:b/>
          <w:iCs/>
          <w:sz w:val="22"/>
          <w:szCs w:val="22"/>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CD0103" w:rsidRPr="00501E9D" w:rsidRDefault="00CD0103">
      <w:pPr>
        <w:jc w:val="both"/>
        <w:rPr>
          <w:rFonts w:eastAsia="TimesNewRomanPSMT"/>
          <w:bCs/>
          <w:iCs/>
          <w:sz w:val="22"/>
          <w:szCs w:val="22"/>
        </w:rPr>
      </w:pPr>
      <w:proofErr w:type="gramStart"/>
      <w:r w:rsidRPr="00501E9D">
        <w:rPr>
          <w:rFonts w:eastAsia="TimesNewRomanPSMT"/>
          <w:bCs/>
          <w:iCs/>
          <w:sz w:val="22"/>
          <w:szCs w:val="22"/>
        </w:rPr>
        <w:t>Подаци о пореским обавезама се могу добити у Пореској управи, Министарства финансија.</w:t>
      </w:r>
      <w:proofErr w:type="gramEnd"/>
    </w:p>
    <w:p w:rsidR="00CD0103" w:rsidRPr="00501E9D" w:rsidRDefault="00CD0103">
      <w:pPr>
        <w:jc w:val="both"/>
        <w:rPr>
          <w:rFonts w:eastAsia="TimesNewRomanPSMT"/>
          <w:bCs/>
          <w:iCs/>
          <w:sz w:val="22"/>
          <w:szCs w:val="22"/>
        </w:rPr>
      </w:pPr>
      <w:proofErr w:type="gramStart"/>
      <w:r w:rsidRPr="00501E9D">
        <w:rPr>
          <w:rFonts w:eastAsia="TimesNewRomanPSMT"/>
          <w:bCs/>
          <w:iCs/>
          <w:sz w:val="22"/>
          <w:szCs w:val="22"/>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roofErr w:type="gramEnd"/>
    </w:p>
    <w:p w:rsidR="00CD0103" w:rsidRPr="00501E9D" w:rsidRDefault="00CD0103">
      <w:pPr>
        <w:jc w:val="both"/>
        <w:rPr>
          <w:color w:val="FF0000"/>
          <w:sz w:val="22"/>
          <w:szCs w:val="22"/>
        </w:rPr>
      </w:pPr>
      <w:proofErr w:type="gramStart"/>
      <w:r w:rsidRPr="00501E9D">
        <w:rPr>
          <w:rFonts w:eastAsia="TimesNewRomanPSMT"/>
          <w:bCs/>
          <w:iCs/>
          <w:sz w:val="22"/>
          <w:szCs w:val="22"/>
        </w:rPr>
        <w:t>Подаци о заштити при запошљавању и условима рада се могу добити у Министарству рада, запошљавања и социјалне политике.</w:t>
      </w:r>
      <w:proofErr w:type="gramEnd"/>
    </w:p>
    <w:p w:rsidR="00CD0103" w:rsidRPr="00501E9D" w:rsidRDefault="00CD0103">
      <w:pPr>
        <w:pStyle w:val="CM7"/>
        <w:spacing w:line="240" w:lineRule="auto"/>
        <w:ind w:left="-142"/>
        <w:jc w:val="both"/>
        <w:rPr>
          <w:rFonts w:ascii="Times New Roman" w:hAnsi="Times New Roman" w:cs="Times New Roman"/>
          <w:color w:val="FF0000"/>
          <w:sz w:val="22"/>
          <w:szCs w:val="22"/>
        </w:rPr>
      </w:pPr>
    </w:p>
    <w:p w:rsidR="00CD0103" w:rsidRDefault="00CD0103" w:rsidP="00874A12">
      <w:pPr>
        <w:jc w:val="both"/>
        <w:rPr>
          <w:b/>
          <w:iCs/>
          <w:sz w:val="22"/>
          <w:szCs w:val="22"/>
          <w:lang w:val="sr-Cyrl-CS"/>
        </w:rPr>
      </w:pPr>
      <w:r w:rsidRPr="00501E9D">
        <w:rPr>
          <w:b/>
          <w:iCs/>
          <w:sz w:val="22"/>
          <w:szCs w:val="22"/>
        </w:rPr>
        <w:t>1</w:t>
      </w:r>
      <w:r w:rsidRPr="00501E9D">
        <w:rPr>
          <w:b/>
          <w:iCs/>
          <w:sz w:val="22"/>
          <w:szCs w:val="22"/>
          <w:lang w:val="sr-Cyrl-CS"/>
        </w:rPr>
        <w:t>2</w:t>
      </w:r>
      <w:r w:rsidRPr="00501E9D">
        <w:rPr>
          <w:b/>
          <w:iCs/>
          <w:sz w:val="22"/>
          <w:szCs w:val="22"/>
        </w:rPr>
        <w:t>. ПОДАЦИ О ВРСТИ, САДРЖИНИ, НАЧИНУ ПОДНОШЕЊА, ВИСИНИ И РОКОВИМА ОБЕЗБЕЂЕЊА ИСПУЊЕЊА ОБАВЕЗА ПОНУЂАЧА</w:t>
      </w:r>
    </w:p>
    <w:p w:rsidR="00874A12" w:rsidRPr="00874A12" w:rsidRDefault="00874A12" w:rsidP="00874A12">
      <w:pPr>
        <w:jc w:val="both"/>
        <w:rPr>
          <w:b/>
          <w:iCs/>
          <w:sz w:val="22"/>
          <w:szCs w:val="22"/>
          <w:lang w:val="sr-Cyrl-CS"/>
        </w:rPr>
      </w:pPr>
    </w:p>
    <w:p w:rsidR="00CD0103" w:rsidRPr="00501E9D" w:rsidRDefault="00CD0103">
      <w:pPr>
        <w:pStyle w:val="NoSpacing"/>
        <w:jc w:val="both"/>
        <w:rPr>
          <w:rFonts w:ascii="Times New Roman" w:hAnsi="Times New Roman" w:cs="Times New Roman"/>
          <w:lang w:val="sr-Cyrl-CS"/>
        </w:rPr>
      </w:pPr>
      <w:r w:rsidRPr="00501E9D">
        <w:rPr>
          <w:rFonts w:ascii="Times New Roman" w:hAnsi="Times New Roman" w:cs="Times New Roman"/>
        </w:rPr>
        <w:t xml:space="preserve">Приликом закључења уговора, изабрани понуђач је у обавези да достави, као средство финансијског обезбеђења </w:t>
      </w:r>
      <w:r w:rsidRPr="00501E9D">
        <w:rPr>
          <w:rFonts w:ascii="Times New Roman" w:hAnsi="Times New Roman" w:cs="Times New Roman"/>
          <w:b/>
        </w:rPr>
        <w:t>за добро извршење посла</w:t>
      </w:r>
      <w:r w:rsidRPr="00501E9D">
        <w:rPr>
          <w:rFonts w:ascii="Times New Roman" w:hAnsi="Times New Roman" w:cs="Times New Roman"/>
        </w:rPr>
        <w:t xml:space="preserve">, оверену печатом и потписану од стране лица овлашћеног за заступање </w:t>
      </w:r>
      <w:r w:rsidRPr="00501E9D">
        <w:rPr>
          <w:rFonts w:ascii="Times New Roman" w:hAnsi="Times New Roman" w:cs="Times New Roman"/>
          <w:lang w:val="sr-Cyrl-CS"/>
        </w:rPr>
        <w:t>бланко соло меницу регистровану код Народне банке Србије, са копијом овереног картона депонованих потписа код пословне банке и меничним овлашћењем</w:t>
      </w:r>
      <w:r w:rsidR="00A53F03" w:rsidRPr="00501E9D">
        <w:rPr>
          <w:rFonts w:ascii="Times New Roman" w:hAnsi="Times New Roman" w:cs="Times New Roman"/>
        </w:rPr>
        <w:t xml:space="preserve"> (са датумом не старијим од 30 дана од дана објављивања позива за подношење понуда)</w:t>
      </w:r>
      <w:r w:rsidRPr="00501E9D">
        <w:rPr>
          <w:rFonts w:ascii="Times New Roman" w:hAnsi="Times New Roman" w:cs="Times New Roman"/>
          <w:lang w:val="sr-Cyrl-CS"/>
        </w:rPr>
        <w:t xml:space="preserve">, којим се наручилац овлашћује да меницу попуни до укупног износа од 10% од уговорене вредности посла без ПДВ-а, </w:t>
      </w:r>
      <w:r w:rsidRPr="00501E9D">
        <w:rPr>
          <w:rFonts w:ascii="Times New Roman" w:hAnsi="Times New Roman" w:cs="Times New Roman"/>
          <w:bCs/>
          <w:iCs/>
        </w:rPr>
        <w:t xml:space="preserve">са роком важности који је 30 </w:t>
      </w:r>
      <w:r w:rsidRPr="00501E9D">
        <w:rPr>
          <w:rFonts w:ascii="Times New Roman" w:hAnsi="Times New Roman" w:cs="Times New Roman"/>
          <w:lang w:val="sr-Latn-CS"/>
        </w:rPr>
        <w:t xml:space="preserve">(тридесет) </w:t>
      </w:r>
      <w:r w:rsidRPr="00501E9D">
        <w:rPr>
          <w:rFonts w:ascii="Times New Roman" w:hAnsi="Times New Roman" w:cs="Times New Roman"/>
          <w:bCs/>
          <w:iCs/>
        </w:rPr>
        <w:t xml:space="preserve">дана дужи </w:t>
      </w:r>
      <w:r w:rsidRPr="00501E9D">
        <w:rPr>
          <w:rFonts w:ascii="Times New Roman" w:hAnsi="Times New Roman" w:cs="Times New Roman"/>
          <w:lang w:val="sr-Latn-CS"/>
        </w:rPr>
        <w:t>од дана истека рока за извршење свих уговорних обавеза понуђача</w:t>
      </w:r>
      <w:r w:rsidR="00A53F03" w:rsidRPr="00501E9D">
        <w:rPr>
          <w:rFonts w:ascii="Times New Roman" w:hAnsi="Times New Roman" w:cs="Times New Roman"/>
        </w:rPr>
        <w:t>(ако се за време трајања уговора промене рокови за извршење уговорне обавезе, рок важности менице за добро извршење посла мора да се продужи).</w:t>
      </w:r>
    </w:p>
    <w:p w:rsidR="00CD0103" w:rsidRPr="00501E9D" w:rsidRDefault="00527B04">
      <w:pPr>
        <w:pStyle w:val="NoSpacing"/>
        <w:jc w:val="both"/>
        <w:rPr>
          <w:rFonts w:ascii="Times New Roman" w:hAnsi="Times New Roman" w:cs="Times New Roman"/>
        </w:rPr>
      </w:pPr>
      <w:proofErr w:type="gramStart"/>
      <w:r w:rsidRPr="00501E9D">
        <w:rPr>
          <w:rFonts w:ascii="Times New Roman" w:hAnsi="Times New Roman" w:cs="Times New Roman"/>
        </w:rPr>
        <w:t xml:space="preserve">Наручилац ће уновчити меницу за добро извршење посла </w:t>
      </w:r>
      <w:r w:rsidRPr="00501E9D">
        <w:rPr>
          <w:rFonts w:ascii="Times New Roman" w:hAnsi="Times New Roman" w:cs="Times New Roman"/>
          <w:iCs/>
        </w:rPr>
        <w:t xml:space="preserve">у случају да </w:t>
      </w:r>
      <w:r w:rsidRPr="00501E9D">
        <w:rPr>
          <w:rFonts w:ascii="Times New Roman" w:hAnsi="Times New Roman" w:cs="Times New Roman"/>
        </w:rPr>
        <w:t>изабрани понуђач не изврш</w:t>
      </w:r>
      <w:r w:rsidRPr="00501E9D">
        <w:rPr>
          <w:rFonts w:ascii="Times New Roman" w:hAnsi="Times New Roman" w:cs="Times New Roman"/>
          <w:lang w:val="sr-Cyrl-CS"/>
        </w:rPr>
        <w:t xml:space="preserve">и </w:t>
      </w:r>
      <w:r w:rsidRPr="00501E9D">
        <w:rPr>
          <w:rFonts w:ascii="Times New Roman" w:hAnsi="Times New Roman" w:cs="Times New Roman"/>
        </w:rPr>
        <w:t>уговорне обавезе у рок</w:t>
      </w:r>
      <w:r w:rsidRPr="00501E9D">
        <w:rPr>
          <w:rFonts w:ascii="Times New Roman" w:hAnsi="Times New Roman" w:cs="Times New Roman"/>
          <w:lang w:val="sr-Cyrl-CS"/>
        </w:rPr>
        <w:t>у</w:t>
      </w:r>
      <w:r w:rsidRPr="00501E9D">
        <w:rPr>
          <w:rFonts w:ascii="Times New Roman" w:hAnsi="Times New Roman" w:cs="Times New Roman"/>
        </w:rPr>
        <w:t xml:space="preserve"> и на начин предвиђен уговором</w:t>
      </w:r>
      <w:r w:rsidR="005D40CC" w:rsidRPr="00501E9D">
        <w:rPr>
          <w:rFonts w:ascii="Times New Roman" w:hAnsi="Times New Roman" w:cs="Times New Roman"/>
        </w:rPr>
        <w:t>.</w:t>
      </w:r>
      <w:proofErr w:type="gramEnd"/>
      <w:r w:rsidRPr="00501E9D">
        <w:rPr>
          <w:rFonts w:ascii="Times New Roman" w:hAnsi="Times New Roman" w:cs="Times New Roman"/>
          <w:lang w:val="sr-Latn-CS"/>
        </w:rPr>
        <w:t xml:space="preserve"> </w:t>
      </w:r>
      <w:r w:rsidR="00CD0103" w:rsidRPr="00501E9D">
        <w:rPr>
          <w:rFonts w:ascii="Times New Roman" w:hAnsi="Times New Roman" w:cs="Times New Roman"/>
          <w:lang w:val="sr-Latn-CS"/>
        </w:rPr>
        <w:t>По извршењу свих уговорних обавеза</w:t>
      </w:r>
      <w:r w:rsidR="00CD0103" w:rsidRPr="00501E9D">
        <w:rPr>
          <w:rFonts w:ascii="Times New Roman" w:hAnsi="Times New Roman" w:cs="Times New Roman"/>
        </w:rPr>
        <w:t>, на захтев</w:t>
      </w:r>
      <w:r w:rsidR="00CD0103" w:rsidRPr="00501E9D">
        <w:rPr>
          <w:rFonts w:ascii="Times New Roman" w:hAnsi="Times New Roman" w:cs="Times New Roman"/>
          <w:lang w:val="sr-Latn-CS"/>
        </w:rPr>
        <w:t xml:space="preserve"> </w:t>
      </w:r>
      <w:r w:rsidR="00CD0103" w:rsidRPr="00501E9D">
        <w:rPr>
          <w:rFonts w:ascii="Times New Roman" w:hAnsi="Times New Roman" w:cs="Times New Roman"/>
        </w:rPr>
        <w:t xml:space="preserve">изабраног </w:t>
      </w:r>
      <w:r w:rsidR="00CD0103" w:rsidRPr="00501E9D">
        <w:rPr>
          <w:rFonts w:ascii="Times New Roman" w:hAnsi="Times New Roman" w:cs="Times New Roman"/>
          <w:lang w:val="sr-Latn-CS"/>
        </w:rPr>
        <w:t>понуђача</w:t>
      </w:r>
      <w:r w:rsidR="00CD0103" w:rsidRPr="00501E9D">
        <w:rPr>
          <w:rFonts w:ascii="Times New Roman" w:hAnsi="Times New Roman" w:cs="Times New Roman"/>
        </w:rPr>
        <w:t>,</w:t>
      </w:r>
      <w:r w:rsidR="00CD0103" w:rsidRPr="00501E9D">
        <w:rPr>
          <w:rFonts w:ascii="Times New Roman" w:hAnsi="Times New Roman" w:cs="Times New Roman"/>
          <w:lang w:val="sr-Latn-CS"/>
        </w:rPr>
        <w:t xml:space="preserve"> </w:t>
      </w:r>
      <w:r w:rsidR="00CD0103" w:rsidRPr="00501E9D">
        <w:rPr>
          <w:rFonts w:ascii="Times New Roman" w:hAnsi="Times New Roman" w:cs="Times New Roman"/>
          <w:bCs/>
          <w:iCs/>
          <w:lang w:val="sr-Cyrl-CS"/>
        </w:rPr>
        <w:t xml:space="preserve">меница </w:t>
      </w:r>
      <w:r w:rsidR="00CD0103" w:rsidRPr="00501E9D">
        <w:rPr>
          <w:rFonts w:ascii="Times New Roman" w:hAnsi="Times New Roman" w:cs="Times New Roman"/>
        </w:rPr>
        <w:t>за добро извршење посла</w:t>
      </w:r>
      <w:r w:rsidR="00CD0103" w:rsidRPr="00501E9D">
        <w:rPr>
          <w:rFonts w:ascii="Times New Roman" w:hAnsi="Times New Roman" w:cs="Times New Roman"/>
          <w:lang w:val="sr-Latn-CS"/>
        </w:rPr>
        <w:t xml:space="preserve"> би</w:t>
      </w:r>
      <w:r w:rsidR="00CD0103" w:rsidRPr="00501E9D">
        <w:rPr>
          <w:rFonts w:ascii="Times New Roman" w:hAnsi="Times New Roman" w:cs="Times New Roman"/>
        </w:rPr>
        <w:t>ће</w:t>
      </w:r>
      <w:r w:rsidR="00CD0103" w:rsidRPr="00501E9D">
        <w:rPr>
          <w:rFonts w:ascii="Times New Roman" w:hAnsi="Times New Roman" w:cs="Times New Roman"/>
          <w:lang w:val="sr-Latn-CS"/>
        </w:rPr>
        <w:t xml:space="preserve"> враћен</w:t>
      </w:r>
      <w:r w:rsidR="00CD0103" w:rsidRPr="00501E9D">
        <w:rPr>
          <w:rFonts w:ascii="Times New Roman" w:hAnsi="Times New Roman" w:cs="Times New Roman"/>
        </w:rPr>
        <w:t>а</w:t>
      </w:r>
      <w:r w:rsidR="00CD0103" w:rsidRPr="00501E9D">
        <w:rPr>
          <w:rFonts w:ascii="Times New Roman" w:hAnsi="Times New Roman" w:cs="Times New Roman"/>
          <w:lang w:val="sr-Latn-CS"/>
        </w:rPr>
        <w:t>.</w:t>
      </w:r>
    </w:p>
    <w:p w:rsidR="00CD0103" w:rsidRPr="00501E9D" w:rsidRDefault="00CD0103">
      <w:pPr>
        <w:pStyle w:val="NoSpacing"/>
        <w:jc w:val="both"/>
        <w:rPr>
          <w:rFonts w:ascii="Times New Roman" w:hAnsi="Times New Roman" w:cs="Times New Roman"/>
        </w:rPr>
      </w:pPr>
    </w:p>
    <w:p w:rsidR="00CD0103" w:rsidRPr="00501E9D" w:rsidRDefault="00CD0103">
      <w:pPr>
        <w:jc w:val="both"/>
        <w:rPr>
          <w:sz w:val="22"/>
          <w:szCs w:val="22"/>
        </w:rPr>
      </w:pPr>
      <w:r w:rsidRPr="00501E9D">
        <w:rPr>
          <w:b/>
          <w:bCs/>
          <w:sz w:val="22"/>
          <w:szCs w:val="22"/>
        </w:rPr>
        <w:t>1</w:t>
      </w:r>
      <w:r w:rsidRPr="00501E9D">
        <w:rPr>
          <w:b/>
          <w:bCs/>
          <w:sz w:val="22"/>
          <w:szCs w:val="22"/>
          <w:lang w:val="sr-Cyrl-CS"/>
        </w:rPr>
        <w:t>3</w:t>
      </w:r>
      <w:r w:rsidRPr="00501E9D">
        <w:rPr>
          <w:b/>
          <w:bCs/>
          <w:sz w:val="22"/>
          <w:szCs w:val="22"/>
        </w:rPr>
        <w:t xml:space="preserve">. ЗАШТИТА ПОВЕРЉИВОСТИ ПОДАТАКА </w:t>
      </w:r>
    </w:p>
    <w:p w:rsidR="00CD0103" w:rsidRPr="00501E9D" w:rsidRDefault="00CD0103">
      <w:pPr>
        <w:pStyle w:val="NoSpacing"/>
        <w:jc w:val="both"/>
        <w:rPr>
          <w:rFonts w:ascii="Times New Roman" w:hAnsi="Times New Roman" w:cs="Times New Roman"/>
          <w:lang w:val="sr-Cyrl-CS"/>
        </w:rPr>
      </w:pPr>
      <w:proofErr w:type="gramStart"/>
      <w:r w:rsidRPr="00501E9D">
        <w:rPr>
          <w:rFonts w:ascii="Times New Roman" w:hAnsi="Times New Roman" w:cs="Times New Roman"/>
        </w:rPr>
        <w:t>Предметна набавка не садржи поверљиве информације које наручилац ставља на располагање.</w:t>
      </w:r>
      <w:proofErr w:type="gramEnd"/>
    </w:p>
    <w:p w:rsidR="00CD0103" w:rsidRPr="00501E9D" w:rsidRDefault="00CD0103">
      <w:pPr>
        <w:pStyle w:val="NoSpacing"/>
        <w:jc w:val="both"/>
        <w:rPr>
          <w:rFonts w:ascii="Times New Roman" w:hAnsi="Times New Roman" w:cs="Times New Roman"/>
          <w:lang w:val="sr-Cyrl-CS"/>
        </w:rPr>
      </w:pPr>
      <w:r w:rsidRPr="00501E9D">
        <w:rPr>
          <w:rFonts w:ascii="Times New Roman" w:hAnsi="Times New Roman" w:cs="Times New Roman"/>
          <w:lang w:val="sr-Cyrl-CS"/>
        </w:rPr>
        <w:t>Наручилац у конкурсној документацији може захтевати заштиту поверљивости података које понуђачима ставља на располагање, укључујући и њихове подизвођаче.</w:t>
      </w:r>
    </w:p>
    <w:p w:rsidR="00CD0103" w:rsidRPr="00501E9D" w:rsidRDefault="00CD0103">
      <w:pPr>
        <w:pStyle w:val="NoSpacing"/>
        <w:jc w:val="both"/>
        <w:rPr>
          <w:rFonts w:ascii="Times New Roman" w:hAnsi="Times New Roman" w:cs="Times New Roman"/>
          <w:lang w:val="sr-Cyrl-CS"/>
        </w:rPr>
      </w:pPr>
      <w:r w:rsidRPr="00501E9D">
        <w:rPr>
          <w:rFonts w:ascii="Times New Roman" w:hAnsi="Times New Roman" w:cs="Times New Roman"/>
          <w:lang w:val="sr-Cyrl-CS"/>
        </w:rPr>
        <w:t xml:space="preserve">Наручилац је дужан да чува као поверљиве податке о понуђачима садржане у понуди које је као такве, у складу са законом, понуђач означио у понуди. </w:t>
      </w:r>
    </w:p>
    <w:p w:rsidR="00CD0103" w:rsidRPr="00501E9D" w:rsidRDefault="00CD0103">
      <w:pPr>
        <w:pStyle w:val="NoSpacing"/>
        <w:jc w:val="both"/>
        <w:rPr>
          <w:rFonts w:ascii="Times New Roman" w:hAnsi="Times New Roman" w:cs="Times New Roman"/>
          <w:lang w:val="sr-Cyrl-CS"/>
        </w:rPr>
      </w:pPr>
      <w:r w:rsidRPr="00501E9D">
        <w:rPr>
          <w:rFonts w:ascii="Times New Roman" w:hAnsi="Times New Roman" w:cs="Times New Roman"/>
          <w:lang w:val="sr-Cyrl-CS"/>
        </w:rPr>
        <w:t>Наручилац је дужан да одбије давање информација која би значила повреду поверљивости података добијених у понуди, као и да чува као пословну тајну имена заинтересованих лица, понуђача, као и податаке о поднетим понудама до отварнања понуда.</w:t>
      </w:r>
    </w:p>
    <w:p w:rsidR="00585255" w:rsidRPr="00874A12" w:rsidRDefault="00CD0103" w:rsidP="00874A12">
      <w:pPr>
        <w:pStyle w:val="NoSpacing"/>
        <w:jc w:val="both"/>
        <w:rPr>
          <w:rFonts w:ascii="Times New Roman" w:hAnsi="Times New Roman" w:cs="Times New Roman"/>
          <w:color w:val="FF0000"/>
        </w:rPr>
      </w:pPr>
      <w:r w:rsidRPr="00501E9D">
        <w:rPr>
          <w:rFonts w:ascii="Times New Roman" w:hAnsi="Times New Roman" w:cs="Times New Roman"/>
          <w:lang w:val="sr-Cyrl-CS"/>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понуда.</w:t>
      </w:r>
    </w:p>
    <w:p w:rsidR="00585255" w:rsidRDefault="00585255">
      <w:pPr>
        <w:jc w:val="both"/>
        <w:rPr>
          <w:b/>
          <w:bCs/>
          <w:sz w:val="22"/>
          <w:szCs w:val="22"/>
          <w:lang w:val="sr-Cyrl-CS"/>
        </w:rPr>
      </w:pPr>
    </w:p>
    <w:p w:rsidR="00CD0103" w:rsidRPr="00501E9D" w:rsidRDefault="00CD0103">
      <w:pPr>
        <w:jc w:val="both"/>
        <w:rPr>
          <w:sz w:val="22"/>
          <w:szCs w:val="22"/>
          <w:lang w:val="sr-Cyrl-CS"/>
        </w:rPr>
      </w:pPr>
      <w:r w:rsidRPr="00501E9D">
        <w:rPr>
          <w:b/>
          <w:bCs/>
          <w:sz w:val="22"/>
          <w:szCs w:val="22"/>
        </w:rPr>
        <w:t>1</w:t>
      </w:r>
      <w:r w:rsidRPr="00501E9D">
        <w:rPr>
          <w:b/>
          <w:bCs/>
          <w:sz w:val="22"/>
          <w:szCs w:val="22"/>
          <w:lang w:val="sr-Cyrl-CS"/>
        </w:rPr>
        <w:t>4</w:t>
      </w:r>
      <w:r w:rsidRPr="00501E9D">
        <w:rPr>
          <w:b/>
          <w:bCs/>
          <w:sz w:val="22"/>
          <w:szCs w:val="22"/>
        </w:rPr>
        <w:t>. ДОДАТНЕ ИНФОРМАЦИЈЕ ИЛИ ПОЈАШЊЕЊА У ВЕЗИ СА ПРИПРЕМАЊЕМ ПОНУДЕ</w:t>
      </w:r>
    </w:p>
    <w:p w:rsidR="00CD0103" w:rsidRPr="00501E9D" w:rsidRDefault="00A53F03">
      <w:pPr>
        <w:pStyle w:val="WW-Default"/>
        <w:rPr>
          <w:sz w:val="22"/>
          <w:szCs w:val="22"/>
        </w:rPr>
      </w:pPr>
      <w:r w:rsidRPr="00501E9D">
        <w:rPr>
          <w:sz w:val="22"/>
          <w:szCs w:val="22"/>
        </w:rPr>
        <w:t xml:space="preserve">Заинтересовано лице може, у писаном облику, путем поште на адресу наручиоца </w:t>
      </w:r>
      <w:r w:rsidRPr="00501E9D">
        <w:rPr>
          <w:sz w:val="22"/>
          <w:szCs w:val="22"/>
          <w:lang w:val="sr-Cyrl-CS"/>
        </w:rPr>
        <w:t>Факултет ветеринарске медицине</w:t>
      </w:r>
      <w:r w:rsidRPr="00501E9D">
        <w:rPr>
          <w:sz w:val="22"/>
          <w:szCs w:val="22"/>
        </w:rPr>
        <w:t xml:space="preserve">, </w:t>
      </w:r>
      <w:r w:rsidRPr="00501E9D">
        <w:rPr>
          <w:sz w:val="22"/>
          <w:szCs w:val="22"/>
          <w:lang w:val="sr-Cyrl-CS"/>
        </w:rPr>
        <w:t>Булевар ослобођења</w:t>
      </w:r>
      <w:r w:rsidRPr="00501E9D">
        <w:rPr>
          <w:sz w:val="22"/>
          <w:szCs w:val="22"/>
        </w:rPr>
        <w:t xml:space="preserve"> број 1</w:t>
      </w:r>
      <w:r w:rsidRPr="00501E9D">
        <w:rPr>
          <w:sz w:val="22"/>
          <w:szCs w:val="22"/>
          <w:lang w:val="sr-Cyrl-CS"/>
        </w:rPr>
        <w:t>8</w:t>
      </w:r>
      <w:r w:rsidRPr="00501E9D">
        <w:rPr>
          <w:sz w:val="22"/>
          <w:szCs w:val="22"/>
        </w:rPr>
        <w:t>, 11000 Београд, или путем електронске поште на email: nabavke@</w:t>
      </w:r>
      <w:r w:rsidRPr="00501E9D">
        <w:rPr>
          <w:sz w:val="22"/>
          <w:szCs w:val="22"/>
          <w:lang w:val="sr-Latn-CS"/>
        </w:rPr>
        <w:t>vet.bg.ac.rs</w:t>
      </w:r>
      <w:r w:rsidRPr="00501E9D">
        <w:rPr>
          <w:sz w:val="22"/>
          <w:szCs w:val="22"/>
        </w:rPr>
        <w:t xml:space="preserve"> svakor радног dana од 08.00 – 14.00 часова, тражити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с тим да се комуникација у поступку јавне набавке врши на начин предвиђен чланом 20. </w:t>
      </w:r>
      <w:proofErr w:type="gramStart"/>
      <w:r w:rsidRPr="00501E9D">
        <w:rPr>
          <w:sz w:val="22"/>
          <w:szCs w:val="22"/>
        </w:rPr>
        <w:t>Закона о јавним набавкама.</w:t>
      </w:r>
      <w:proofErr w:type="gramEnd"/>
      <w:r w:rsidRPr="00501E9D">
        <w:rPr>
          <w:sz w:val="22"/>
          <w:szCs w:val="22"/>
        </w:rPr>
        <w:t xml:space="preserve"> </w:t>
      </w:r>
      <w:proofErr w:type="gramStart"/>
      <w:r w:rsidRPr="00501E9D">
        <w:rPr>
          <w:sz w:val="22"/>
          <w:szCs w:val="22"/>
        </w:rPr>
        <w:t>Наручилац је дужан да у року од три дана од дана пријема захтева, одговор објави на Порталу јавних набавки и на својој интернет страници.</w:t>
      </w:r>
      <w:proofErr w:type="gramEnd"/>
      <w:r w:rsidRPr="00501E9D">
        <w:rPr>
          <w:sz w:val="22"/>
          <w:szCs w:val="22"/>
        </w:rPr>
        <w:t xml:space="preserve"> </w:t>
      </w:r>
      <w:proofErr w:type="gramStart"/>
      <w:r w:rsidRPr="00501E9D">
        <w:rPr>
          <w:sz w:val="22"/>
          <w:szCs w:val="22"/>
        </w:rPr>
        <w:t>Ако наручилац измени или допуни конкурсну документацију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roofErr w:type="gramEnd"/>
      <w:r w:rsidRPr="00501E9D">
        <w:rPr>
          <w:sz w:val="22"/>
          <w:szCs w:val="22"/>
        </w:rPr>
        <w:t xml:space="preserve"> </w:t>
      </w:r>
      <w:proofErr w:type="gramStart"/>
      <w:r w:rsidRPr="00501E9D">
        <w:rPr>
          <w:sz w:val="22"/>
          <w:szCs w:val="22"/>
        </w:rPr>
        <w:t>По истеку рока предвиђеног за подношење понуда наручилац не може да мења нити да допуњује конкурсну документацију.</w:t>
      </w:r>
      <w:proofErr w:type="gramEnd"/>
      <w:r w:rsidRPr="00501E9D">
        <w:rPr>
          <w:sz w:val="22"/>
          <w:szCs w:val="22"/>
        </w:rPr>
        <w:t xml:space="preserve"> </w:t>
      </w:r>
    </w:p>
    <w:p w:rsidR="00A53F03" w:rsidRPr="00501E9D" w:rsidRDefault="00A53F03">
      <w:pPr>
        <w:pStyle w:val="WW-Default"/>
        <w:rPr>
          <w:sz w:val="22"/>
          <w:szCs w:val="22"/>
          <w:lang w:val="sr-Cyrl-CS" w:eastAsia="en-US"/>
        </w:rPr>
      </w:pPr>
    </w:p>
    <w:p w:rsidR="00CD0103" w:rsidRPr="00501E9D" w:rsidRDefault="00CD0103">
      <w:pPr>
        <w:pStyle w:val="NoSpacing"/>
        <w:jc w:val="both"/>
        <w:rPr>
          <w:rFonts w:ascii="Times New Roman" w:hAnsi="Times New Roman" w:cs="Times New Roman"/>
        </w:rPr>
      </w:pPr>
      <w:r w:rsidRPr="00501E9D">
        <w:rPr>
          <w:rFonts w:ascii="Times New Roman" w:hAnsi="Times New Roman" w:cs="Times New Roman"/>
          <w:b/>
        </w:rPr>
        <w:lastRenderedPageBreak/>
        <w:t>1</w:t>
      </w:r>
      <w:r w:rsidRPr="00501E9D">
        <w:rPr>
          <w:rFonts w:ascii="Times New Roman" w:hAnsi="Times New Roman" w:cs="Times New Roman"/>
          <w:b/>
          <w:lang w:val="sr-Cyrl-CS"/>
        </w:rPr>
        <w:t>5</w:t>
      </w:r>
      <w:r w:rsidRPr="00501E9D">
        <w:rPr>
          <w:rFonts w:ascii="Times New Roman" w:hAnsi="Times New Roman" w:cs="Times New Roman"/>
          <w:b/>
        </w:rPr>
        <w:t xml:space="preserve">. ДОДАТНА ОБЈАШЊЕЊА ОД ПОНУЂАЧА ПОСЛЕ ОТВАРАЊА ПОНУДА И КОНТРОЛА КОД ПОНУЂАЧА ОДНОСНО ЊЕГОВОГ ПОДИЗВОЂАЧА </w:t>
      </w:r>
    </w:p>
    <w:p w:rsidR="00CD0103" w:rsidRPr="00501E9D" w:rsidRDefault="00CD0103">
      <w:pPr>
        <w:pStyle w:val="NoSpacing"/>
        <w:jc w:val="both"/>
        <w:rPr>
          <w:rFonts w:ascii="Times New Roman" w:eastAsia="TimesNewRomanPSMT" w:hAnsi="Times New Roman" w:cs="Times New Roman"/>
        </w:rPr>
      </w:pPr>
      <w:proofErr w:type="gramStart"/>
      <w:r w:rsidRPr="00501E9D">
        <w:rPr>
          <w:rFonts w:ascii="Times New Roman" w:hAnsi="Times New Roman" w:cs="Times New Roman"/>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w:t>
      </w:r>
      <w:proofErr w:type="gramEnd"/>
      <w:r w:rsidRPr="00501E9D">
        <w:rPr>
          <w:rFonts w:ascii="Times New Roman" w:hAnsi="Times New Roman" w:cs="Times New Roman"/>
        </w:rPr>
        <w:t xml:space="preserve"> </w:t>
      </w:r>
      <w:proofErr w:type="gramStart"/>
      <w:r w:rsidRPr="00501E9D">
        <w:rPr>
          <w:rFonts w:ascii="Times New Roman" w:hAnsi="Times New Roman" w:cs="Times New Roman"/>
        </w:rPr>
        <w:t>Закона).</w:t>
      </w:r>
      <w:proofErr w:type="gramEnd"/>
      <w:r w:rsidRPr="00501E9D">
        <w:rPr>
          <w:rFonts w:ascii="Times New Roman" w:hAnsi="Times New Roman" w:cs="Times New Roman"/>
        </w:rPr>
        <w:t xml:space="preserve"> </w:t>
      </w:r>
    </w:p>
    <w:p w:rsidR="00CD0103" w:rsidRPr="00501E9D" w:rsidRDefault="00CD0103">
      <w:pPr>
        <w:pStyle w:val="NoSpacing"/>
        <w:jc w:val="both"/>
        <w:rPr>
          <w:rFonts w:ascii="Times New Roman" w:hAnsi="Times New Roman" w:cs="Times New Roman"/>
        </w:rPr>
      </w:pPr>
      <w:r w:rsidRPr="00501E9D">
        <w:rPr>
          <w:rFonts w:ascii="Times New Roman" w:eastAsia="TimesNewRomanPSMT" w:hAnsi="Times New Roman" w:cs="Times New Roman"/>
        </w:rPr>
        <w:t>Уколико наручилац оцени да су потребна додатна објашњења или је потребно извршити</w:t>
      </w:r>
      <w:r w:rsidRPr="00501E9D">
        <w:rPr>
          <w:rFonts w:ascii="Times New Roman" w:hAnsi="Times New Roman" w:cs="Times New Roman"/>
        </w:rPr>
        <w:t xml:space="preserve"> контролу (увид) код понуђача, односно његовог подизвођача</w:t>
      </w:r>
      <w:r w:rsidRPr="00501E9D">
        <w:rPr>
          <w:rFonts w:ascii="Times New Roman" w:eastAsia="TimesNewRomanPSMT" w:hAnsi="Times New Roman" w:cs="Times New Roman"/>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CD0103" w:rsidRPr="00501E9D" w:rsidRDefault="00CD0103">
      <w:pPr>
        <w:pStyle w:val="NoSpacing"/>
        <w:jc w:val="both"/>
        <w:rPr>
          <w:rFonts w:ascii="Times New Roman" w:hAnsi="Times New Roman" w:cs="Times New Roman"/>
        </w:rPr>
      </w:pPr>
      <w:proofErr w:type="gramStart"/>
      <w:r w:rsidRPr="00501E9D">
        <w:rPr>
          <w:rFonts w:ascii="Times New Roman" w:hAnsi="Times New Roman" w:cs="Times New Roman"/>
        </w:rPr>
        <w:t>Наручилац може уз сагласност понуђача да изврши исправке рачунских грешака уочених приликом разматрања понуде по окончаном поступку отварања.</w:t>
      </w:r>
      <w:proofErr w:type="gramEnd"/>
      <w:r w:rsidRPr="00501E9D">
        <w:rPr>
          <w:rFonts w:ascii="Times New Roman" w:hAnsi="Times New Roman" w:cs="Times New Roman"/>
        </w:rPr>
        <w:t xml:space="preserve"> </w:t>
      </w:r>
    </w:p>
    <w:p w:rsidR="00CD0103" w:rsidRPr="00501E9D" w:rsidRDefault="00CD0103">
      <w:pPr>
        <w:pStyle w:val="NoSpacing"/>
        <w:jc w:val="both"/>
        <w:rPr>
          <w:rFonts w:ascii="Times New Roman" w:hAnsi="Times New Roman" w:cs="Times New Roman"/>
        </w:rPr>
      </w:pPr>
      <w:proofErr w:type="gramStart"/>
      <w:r w:rsidRPr="00501E9D">
        <w:rPr>
          <w:rFonts w:ascii="Times New Roman" w:hAnsi="Times New Roman" w:cs="Times New Roman"/>
        </w:rPr>
        <w:t>У случају разлике између јединичне и укупне цене, меродавна је јединична цена.</w:t>
      </w:r>
      <w:proofErr w:type="gramEnd"/>
    </w:p>
    <w:p w:rsidR="00CD0103" w:rsidRPr="00501E9D" w:rsidRDefault="00CD0103">
      <w:pPr>
        <w:pStyle w:val="NoSpacing"/>
        <w:jc w:val="both"/>
        <w:rPr>
          <w:rFonts w:ascii="Times New Roman" w:hAnsi="Times New Roman" w:cs="Times New Roman"/>
          <w:color w:val="FF0000"/>
          <w:lang w:val="sr-Cyrl-CS"/>
        </w:rPr>
      </w:pPr>
      <w:proofErr w:type="gramStart"/>
      <w:r w:rsidRPr="00501E9D">
        <w:rPr>
          <w:rFonts w:ascii="Times New Roman" w:hAnsi="Times New Roman" w:cs="Times New Roman"/>
        </w:rPr>
        <w:t>Ако се понуђач не сагласи са исправком рачунских грешака, наручил</w:t>
      </w:r>
      <w:r w:rsidRPr="00501E9D">
        <w:rPr>
          <w:rFonts w:ascii="Times New Roman" w:hAnsi="Times New Roman" w:cs="Times New Roman"/>
          <w:lang w:val="sr-Cyrl-CS"/>
        </w:rPr>
        <w:t>а</w:t>
      </w:r>
      <w:r w:rsidRPr="00501E9D">
        <w:rPr>
          <w:rFonts w:ascii="Times New Roman" w:hAnsi="Times New Roman" w:cs="Times New Roman"/>
        </w:rPr>
        <w:t>ц ће његову понуду одбити као неприхватљиву.</w:t>
      </w:r>
      <w:proofErr w:type="gramEnd"/>
    </w:p>
    <w:p w:rsidR="00CD0103" w:rsidRPr="00501E9D" w:rsidRDefault="00CD0103">
      <w:pPr>
        <w:jc w:val="both"/>
        <w:rPr>
          <w:b/>
          <w:bCs/>
          <w:sz w:val="22"/>
          <w:szCs w:val="22"/>
          <w:lang w:val="sr-Cyrl-CS"/>
        </w:rPr>
      </w:pPr>
    </w:p>
    <w:p w:rsidR="00CD0103" w:rsidRPr="00501E9D" w:rsidRDefault="00CD0103">
      <w:pPr>
        <w:jc w:val="both"/>
        <w:rPr>
          <w:sz w:val="22"/>
          <w:szCs w:val="22"/>
          <w:lang w:val="sr-Cyrl-CS"/>
        </w:rPr>
      </w:pPr>
      <w:r w:rsidRPr="00501E9D">
        <w:rPr>
          <w:b/>
          <w:bCs/>
          <w:sz w:val="22"/>
          <w:szCs w:val="22"/>
        </w:rPr>
        <w:t>1</w:t>
      </w:r>
      <w:r w:rsidR="00A53F03" w:rsidRPr="00501E9D">
        <w:rPr>
          <w:b/>
          <w:bCs/>
          <w:sz w:val="22"/>
          <w:szCs w:val="22"/>
          <w:lang w:val="sr-Latn-CS"/>
        </w:rPr>
        <w:t>6</w:t>
      </w:r>
      <w:r w:rsidRPr="00501E9D">
        <w:rPr>
          <w:b/>
          <w:bCs/>
          <w:sz w:val="22"/>
          <w:szCs w:val="22"/>
        </w:rPr>
        <w:t xml:space="preserve">. ВРСТА КРИТЕРИЈУМА ЗА ДОДЕЛУ УГОВОРА И ЕЛЕМЕНТИ КРИТЕРИЈУМА НА ОСНОВУ КОЈИХ СЕ ДОДЕЉУЈЕ УГОВОР </w:t>
      </w:r>
    </w:p>
    <w:p w:rsidR="00CD0103" w:rsidRPr="00501E9D" w:rsidRDefault="00CD0103">
      <w:pPr>
        <w:pStyle w:val="CM7"/>
        <w:spacing w:line="240" w:lineRule="auto"/>
        <w:jc w:val="both"/>
        <w:rPr>
          <w:rFonts w:ascii="Times New Roman" w:hAnsi="Times New Roman" w:cs="Times New Roman"/>
          <w:sz w:val="22"/>
          <w:szCs w:val="22"/>
          <w:lang w:val="sr-Latn-CS"/>
        </w:rPr>
      </w:pPr>
      <w:r w:rsidRPr="00501E9D">
        <w:rPr>
          <w:rFonts w:ascii="Times New Roman" w:hAnsi="Times New Roman" w:cs="Times New Roman"/>
          <w:sz w:val="22"/>
          <w:szCs w:val="22"/>
          <w:lang w:val="sr-Cyrl-CS"/>
        </w:rPr>
        <w:t xml:space="preserve">Критеријум за оцењивање понуда: </w:t>
      </w:r>
      <w:r w:rsidRPr="00501E9D">
        <w:rPr>
          <w:rFonts w:ascii="Times New Roman" w:hAnsi="Times New Roman" w:cs="Times New Roman"/>
          <w:b/>
          <w:sz w:val="22"/>
          <w:szCs w:val="22"/>
          <w:lang w:val="sr-Cyrl-CS"/>
        </w:rPr>
        <w:t>„</w:t>
      </w:r>
      <w:r w:rsidR="00064D2E" w:rsidRPr="00501E9D">
        <w:rPr>
          <w:rFonts w:ascii="Times New Roman" w:hAnsi="Times New Roman" w:cs="Times New Roman"/>
          <w:b/>
          <w:sz w:val="22"/>
          <w:szCs w:val="22"/>
          <w:lang w:val="sr-Cyrl-CS"/>
        </w:rPr>
        <w:t>најниже понуђена цена</w:t>
      </w:r>
      <w:r w:rsidRPr="00501E9D">
        <w:rPr>
          <w:rFonts w:ascii="Times New Roman" w:hAnsi="Times New Roman" w:cs="Times New Roman"/>
          <w:b/>
          <w:sz w:val="22"/>
          <w:szCs w:val="22"/>
          <w:lang w:val="sr-Cyrl-CS"/>
        </w:rPr>
        <w:t>“</w:t>
      </w:r>
      <w:r w:rsidRPr="00501E9D">
        <w:rPr>
          <w:rFonts w:ascii="Times New Roman" w:hAnsi="Times New Roman" w:cs="Times New Roman"/>
          <w:sz w:val="22"/>
          <w:szCs w:val="22"/>
          <w:lang w:val="sr-Cyrl-CS"/>
        </w:rPr>
        <w:t>.</w:t>
      </w:r>
    </w:p>
    <w:p w:rsidR="002F106C" w:rsidRPr="00501E9D" w:rsidRDefault="002F106C" w:rsidP="002F106C">
      <w:pPr>
        <w:pStyle w:val="ListParagraph"/>
        <w:widowControl w:val="0"/>
        <w:tabs>
          <w:tab w:val="left" w:pos="284"/>
        </w:tabs>
        <w:autoSpaceDE w:val="0"/>
        <w:spacing w:line="240" w:lineRule="auto"/>
        <w:ind w:left="0"/>
        <w:rPr>
          <w:sz w:val="22"/>
          <w:szCs w:val="22"/>
          <w:lang w:val="sr-Cyrl-CS"/>
        </w:rPr>
      </w:pPr>
      <w:proofErr w:type="gramStart"/>
      <w:r w:rsidRPr="00501E9D">
        <w:rPr>
          <w:sz w:val="22"/>
          <w:szCs w:val="22"/>
        </w:rPr>
        <w:t xml:space="preserve">Избор између достављених понуда применом критеријума </w:t>
      </w:r>
      <w:r w:rsidRPr="00501E9D">
        <w:rPr>
          <w:sz w:val="22"/>
          <w:szCs w:val="22"/>
          <w:lang w:val="sr-Cyrl-CS"/>
        </w:rPr>
        <w:t>најниже понуђене цене</w:t>
      </w:r>
      <w:r w:rsidRPr="00501E9D">
        <w:rPr>
          <w:sz w:val="22"/>
          <w:szCs w:val="22"/>
        </w:rPr>
        <w:t xml:space="preserve"> заснива се на </w:t>
      </w:r>
      <w:r w:rsidRPr="00501E9D">
        <w:rPr>
          <w:sz w:val="22"/>
          <w:szCs w:val="22"/>
          <w:lang w:val="sr-Cyrl-CS"/>
        </w:rPr>
        <w:t>најнижој цени као једином критеријуму,</w:t>
      </w:r>
      <w:r w:rsidRPr="00501E9D">
        <w:rPr>
          <w:sz w:val="22"/>
          <w:szCs w:val="22"/>
        </w:rPr>
        <w:t xml:space="preserve"> ако су испуњени сви услови наведени у конкурсној документацији</w:t>
      </w:r>
      <w:r w:rsidRPr="00501E9D">
        <w:rPr>
          <w:sz w:val="22"/>
          <w:szCs w:val="22"/>
          <w:lang w:val="sr-Cyrl-CS"/>
        </w:rPr>
        <w:t>.</w:t>
      </w:r>
      <w:proofErr w:type="gramEnd"/>
      <w:r w:rsidRPr="00501E9D">
        <w:rPr>
          <w:sz w:val="22"/>
          <w:szCs w:val="22"/>
          <w:lang w:val="sr-Cyrl-CS"/>
        </w:rPr>
        <w:t xml:space="preserve"> </w:t>
      </w:r>
    </w:p>
    <w:p w:rsidR="002F106C" w:rsidRPr="00501E9D" w:rsidRDefault="002F106C" w:rsidP="00A53F03">
      <w:pPr>
        <w:pStyle w:val="CM7"/>
        <w:spacing w:line="240" w:lineRule="auto"/>
        <w:rPr>
          <w:rFonts w:ascii="Times New Roman" w:hAnsi="Times New Roman" w:cs="Times New Roman"/>
          <w:sz w:val="22"/>
          <w:szCs w:val="22"/>
          <w:lang w:val="sr-Cyrl-CS"/>
        </w:rPr>
      </w:pPr>
      <w:r w:rsidRPr="00501E9D">
        <w:rPr>
          <w:rFonts w:ascii="Times New Roman" w:eastAsia="Arial Unicode MS" w:hAnsi="Times New Roman" w:cs="Times New Roman"/>
          <w:color w:val="000000"/>
          <w:kern w:val="1"/>
          <w:sz w:val="22"/>
          <w:szCs w:val="22"/>
          <w:lang w:eastAsia="ar-SA"/>
        </w:rPr>
        <w:t xml:space="preserve">У случају примене критеријума најниже понуђене цене, а у ситуацији када постоје понуде </w:t>
      </w:r>
      <w:r w:rsidR="00156F2C" w:rsidRPr="00501E9D">
        <w:rPr>
          <w:rFonts w:ascii="Times New Roman" w:eastAsia="Arial Unicode MS" w:hAnsi="Times New Roman" w:cs="Times New Roman"/>
          <w:color w:val="000000"/>
          <w:kern w:val="1"/>
          <w:sz w:val="22"/>
          <w:szCs w:val="22"/>
          <w:lang w:val="sr-Cyrl-CS" w:eastAsia="ar-SA"/>
        </w:rPr>
        <w:t xml:space="preserve">домаћег и страног </w:t>
      </w:r>
      <w:r w:rsidRPr="00501E9D">
        <w:rPr>
          <w:rFonts w:ascii="Times New Roman" w:eastAsia="Arial Unicode MS" w:hAnsi="Times New Roman" w:cs="Times New Roman"/>
          <w:color w:val="000000"/>
          <w:kern w:val="1"/>
          <w:sz w:val="22"/>
          <w:szCs w:val="22"/>
          <w:lang w:eastAsia="ar-SA"/>
        </w:rPr>
        <w:t>понуђача,</w:t>
      </w:r>
      <w:r w:rsidR="00156F2C" w:rsidRPr="00501E9D">
        <w:rPr>
          <w:rFonts w:ascii="Times New Roman" w:eastAsia="Arial Unicode MS" w:hAnsi="Times New Roman" w:cs="Times New Roman"/>
          <w:color w:val="000000"/>
          <w:kern w:val="1"/>
          <w:sz w:val="22"/>
          <w:szCs w:val="22"/>
          <w:lang w:val="sr-Cyrl-CS" w:eastAsia="ar-SA"/>
        </w:rPr>
        <w:t xml:space="preserve"> који пружају услуге или изводе радове</w:t>
      </w:r>
      <w:r w:rsidRPr="00501E9D">
        <w:rPr>
          <w:rFonts w:ascii="Times New Roman" w:eastAsia="Arial Unicode MS" w:hAnsi="Times New Roman" w:cs="Times New Roman"/>
          <w:color w:val="000000"/>
          <w:kern w:val="1"/>
          <w:sz w:val="22"/>
          <w:szCs w:val="22"/>
          <w:lang w:eastAsia="ar-SA"/>
        </w:rPr>
        <w:t xml:space="preserve"> наручилац мора изабрати понуду </w:t>
      </w:r>
      <w:r w:rsidR="00156F2C" w:rsidRPr="00501E9D">
        <w:rPr>
          <w:rFonts w:ascii="Times New Roman" w:eastAsia="Arial Unicode MS" w:hAnsi="Times New Roman" w:cs="Times New Roman"/>
          <w:color w:val="000000"/>
          <w:kern w:val="1"/>
          <w:sz w:val="22"/>
          <w:szCs w:val="22"/>
          <w:lang w:val="sr-Cyrl-CS" w:eastAsia="ar-SA"/>
        </w:rPr>
        <w:t xml:space="preserve">домаћег </w:t>
      </w:r>
      <w:r w:rsidRPr="00501E9D">
        <w:rPr>
          <w:rFonts w:ascii="Times New Roman" w:eastAsia="Arial Unicode MS" w:hAnsi="Times New Roman" w:cs="Times New Roman"/>
          <w:color w:val="000000"/>
          <w:kern w:val="1"/>
          <w:sz w:val="22"/>
          <w:szCs w:val="22"/>
          <w:lang w:eastAsia="ar-SA"/>
        </w:rPr>
        <w:t xml:space="preserve">понуђача, под условом да његова понуђена цена није </w:t>
      </w:r>
      <w:r w:rsidR="00156F2C" w:rsidRPr="00501E9D">
        <w:rPr>
          <w:rFonts w:ascii="Times New Roman" w:eastAsia="Arial Unicode MS" w:hAnsi="Times New Roman" w:cs="Times New Roman"/>
          <w:color w:val="000000"/>
          <w:kern w:val="1"/>
          <w:sz w:val="22"/>
          <w:szCs w:val="22"/>
          <w:lang w:val="sr-Cyrl-CS" w:eastAsia="ar-SA"/>
        </w:rPr>
        <w:t>већа 5</w:t>
      </w:r>
      <w:r w:rsidRPr="00501E9D">
        <w:rPr>
          <w:rFonts w:ascii="Times New Roman" w:eastAsia="Arial Unicode MS" w:hAnsi="Times New Roman" w:cs="Times New Roman"/>
          <w:color w:val="000000"/>
          <w:kern w:val="1"/>
          <w:sz w:val="22"/>
          <w:szCs w:val="22"/>
          <w:lang w:eastAsia="ar-SA"/>
        </w:rPr>
        <w:t xml:space="preserve">% </w:t>
      </w:r>
      <w:r w:rsidR="00156F2C" w:rsidRPr="00501E9D">
        <w:rPr>
          <w:rFonts w:ascii="Times New Roman" w:eastAsia="Arial Unicode MS" w:hAnsi="Times New Roman" w:cs="Times New Roman"/>
          <w:color w:val="000000"/>
          <w:kern w:val="1"/>
          <w:sz w:val="22"/>
          <w:szCs w:val="22"/>
          <w:lang w:val="sr-Cyrl-CS" w:eastAsia="ar-SA"/>
        </w:rPr>
        <w:t xml:space="preserve"> </w:t>
      </w:r>
      <w:r w:rsidRPr="00501E9D">
        <w:rPr>
          <w:rFonts w:ascii="Times New Roman" w:eastAsia="Arial Unicode MS" w:hAnsi="Times New Roman" w:cs="Times New Roman"/>
          <w:color w:val="000000"/>
          <w:kern w:val="1"/>
          <w:sz w:val="22"/>
          <w:szCs w:val="22"/>
          <w:lang w:eastAsia="ar-SA"/>
        </w:rPr>
        <w:t xml:space="preserve">у односу на најнижу понуђену цену </w:t>
      </w:r>
      <w:r w:rsidR="00156F2C" w:rsidRPr="00501E9D">
        <w:rPr>
          <w:rFonts w:ascii="Times New Roman" w:eastAsia="Arial Unicode MS" w:hAnsi="Times New Roman" w:cs="Times New Roman"/>
          <w:color w:val="000000"/>
          <w:kern w:val="1"/>
          <w:sz w:val="22"/>
          <w:szCs w:val="22"/>
          <w:lang w:val="sr-Cyrl-CS" w:eastAsia="ar-SA"/>
        </w:rPr>
        <w:t xml:space="preserve">страног </w:t>
      </w:r>
      <w:r w:rsidRPr="00501E9D">
        <w:rPr>
          <w:rFonts w:ascii="Times New Roman" w:eastAsia="Arial Unicode MS" w:hAnsi="Times New Roman" w:cs="Times New Roman"/>
          <w:color w:val="000000"/>
          <w:kern w:val="1"/>
          <w:sz w:val="22"/>
          <w:szCs w:val="22"/>
          <w:lang w:eastAsia="ar-SA"/>
        </w:rPr>
        <w:t>понуђача.</w:t>
      </w:r>
      <w:r w:rsidRPr="00501E9D">
        <w:rPr>
          <w:rFonts w:ascii="Times New Roman" w:hAnsi="Times New Roman" w:cs="Times New Roman"/>
          <w:sz w:val="22"/>
          <w:szCs w:val="22"/>
          <w:lang w:val="sr-Cyrl-CS"/>
        </w:rPr>
        <w:t xml:space="preserve"> </w:t>
      </w:r>
    </w:p>
    <w:p w:rsidR="00501E9D" w:rsidRPr="00501E9D" w:rsidRDefault="00501E9D" w:rsidP="00501E9D">
      <w:pPr>
        <w:pStyle w:val="Default"/>
        <w:rPr>
          <w:sz w:val="22"/>
          <w:szCs w:val="22"/>
          <w:lang w:val="sr-Cyrl-CS"/>
        </w:rPr>
      </w:pPr>
    </w:p>
    <w:p w:rsidR="00CD0103" w:rsidRPr="00501E9D" w:rsidRDefault="00CD0103">
      <w:pPr>
        <w:jc w:val="both"/>
        <w:rPr>
          <w:color w:val="auto"/>
          <w:sz w:val="22"/>
          <w:szCs w:val="22"/>
          <w:shd w:val="clear" w:color="auto" w:fill="FFFF00"/>
          <w:lang w:val="sr-Cyrl-CS"/>
        </w:rPr>
      </w:pPr>
      <w:r w:rsidRPr="00501E9D">
        <w:rPr>
          <w:b/>
          <w:bCs/>
          <w:sz w:val="22"/>
          <w:szCs w:val="22"/>
        </w:rPr>
        <w:t>1</w:t>
      </w:r>
      <w:r w:rsidR="00A53F03" w:rsidRPr="00501E9D">
        <w:rPr>
          <w:b/>
          <w:bCs/>
          <w:sz w:val="22"/>
          <w:szCs w:val="22"/>
          <w:lang w:val="sr-Latn-CS"/>
        </w:rPr>
        <w:t>7</w:t>
      </w:r>
      <w:r w:rsidRPr="00501E9D">
        <w:rPr>
          <w:b/>
          <w:bCs/>
          <w:sz w:val="22"/>
          <w:szCs w:val="22"/>
        </w:rPr>
        <w:t xml:space="preserve">. ЕЛЕМЕНТИ КРИТЕРИЈУМА НА ОСНОВУ КОЈИХ ЋЕ НАРУЧИЛАЦ ИЗВРШИТИ ДОДЕЛУ УГОВОРА У СИТУАЦИЈИ КАДА ПОСТОЈЕ ДВЕ ИЛИ ВИШЕ ПОНУДА СА </w:t>
      </w:r>
      <w:r w:rsidRPr="00501E9D">
        <w:rPr>
          <w:b/>
          <w:bCs/>
          <w:color w:val="auto"/>
          <w:sz w:val="22"/>
          <w:szCs w:val="22"/>
        </w:rPr>
        <w:t>ИСТ</w:t>
      </w:r>
      <w:r w:rsidR="002F106C" w:rsidRPr="00501E9D">
        <w:rPr>
          <w:b/>
          <w:bCs/>
          <w:color w:val="auto"/>
          <w:sz w:val="22"/>
          <w:szCs w:val="22"/>
          <w:lang w:val="sr-Cyrl-CS"/>
        </w:rPr>
        <w:t>ОМ ПОНУЂЕНОМ ЦЕНОМ</w:t>
      </w:r>
    </w:p>
    <w:p w:rsidR="002720C7" w:rsidRPr="00501E9D" w:rsidRDefault="002F106C" w:rsidP="00156F2C">
      <w:pPr>
        <w:pStyle w:val="CM7"/>
        <w:spacing w:line="240" w:lineRule="auto"/>
        <w:jc w:val="both"/>
        <w:rPr>
          <w:rFonts w:ascii="Times New Roman" w:hAnsi="Times New Roman" w:cs="Times New Roman"/>
          <w:sz w:val="22"/>
          <w:szCs w:val="22"/>
          <w:lang w:val="sr-Cyrl-CS"/>
        </w:rPr>
      </w:pPr>
      <w:proofErr w:type="gramStart"/>
      <w:r w:rsidRPr="00501E9D">
        <w:rPr>
          <w:rFonts w:ascii="Times New Roman" w:eastAsia="Arial Unicode MS" w:hAnsi="Times New Roman" w:cs="Times New Roman"/>
          <w:color w:val="000000"/>
          <w:kern w:val="1"/>
          <w:sz w:val="22"/>
          <w:szCs w:val="22"/>
          <w:lang w:eastAsia="ar-SA"/>
        </w:rPr>
        <w:t xml:space="preserve">У случају да постоје две или више понуда са истом понуђеном (најнижом) ценом, као најповољнија биће изабрана понуда оног понуђача </w:t>
      </w:r>
      <w:r w:rsidRPr="00501E9D">
        <w:rPr>
          <w:rFonts w:ascii="Times New Roman" w:hAnsi="Times New Roman" w:cs="Times New Roman"/>
          <w:sz w:val="22"/>
          <w:szCs w:val="22"/>
        </w:rPr>
        <w:t xml:space="preserve">који је </w:t>
      </w:r>
      <w:r w:rsidRPr="00501E9D">
        <w:rPr>
          <w:rFonts w:ascii="Times New Roman" w:hAnsi="Times New Roman" w:cs="Times New Roman"/>
          <w:sz w:val="22"/>
          <w:szCs w:val="22"/>
          <w:lang w:val="sr-Cyrl-CS"/>
        </w:rPr>
        <w:t xml:space="preserve">понудио </w:t>
      </w:r>
      <w:r w:rsidR="00156F2C" w:rsidRPr="00501E9D">
        <w:rPr>
          <w:rFonts w:ascii="Times New Roman" w:hAnsi="Times New Roman" w:cs="Times New Roman"/>
          <w:sz w:val="22"/>
          <w:szCs w:val="22"/>
          <w:lang w:val="sr-Cyrl-CS"/>
        </w:rPr>
        <w:t xml:space="preserve">краћи рок </w:t>
      </w:r>
      <w:r w:rsidR="002720C7" w:rsidRPr="00501E9D">
        <w:rPr>
          <w:rFonts w:ascii="Times New Roman" w:hAnsi="Times New Roman" w:cs="Times New Roman"/>
          <w:sz w:val="22"/>
          <w:szCs w:val="22"/>
          <w:lang w:val="sr-Cyrl-CS"/>
        </w:rPr>
        <w:t xml:space="preserve">извођења грађевинских </w:t>
      </w:r>
      <w:r w:rsidR="00156F2C" w:rsidRPr="00501E9D">
        <w:rPr>
          <w:rFonts w:ascii="Times New Roman" w:hAnsi="Times New Roman" w:cs="Times New Roman"/>
          <w:sz w:val="22"/>
          <w:szCs w:val="22"/>
          <w:lang w:val="sr-Cyrl-CS"/>
        </w:rPr>
        <w:t>радова</w:t>
      </w:r>
      <w:r w:rsidRPr="00501E9D">
        <w:rPr>
          <w:rFonts w:ascii="Times New Roman" w:hAnsi="Times New Roman" w:cs="Times New Roman"/>
          <w:sz w:val="22"/>
          <w:szCs w:val="22"/>
          <w:lang w:val="sr-Cyrl-CS"/>
        </w:rPr>
        <w:t>.</w:t>
      </w:r>
      <w:proofErr w:type="gramEnd"/>
      <w:r w:rsidR="00156F2C" w:rsidRPr="00501E9D">
        <w:rPr>
          <w:rFonts w:ascii="Times New Roman" w:hAnsi="Times New Roman" w:cs="Times New Roman"/>
          <w:sz w:val="22"/>
          <w:szCs w:val="22"/>
          <w:lang w:val="sr-Cyrl-CS"/>
        </w:rPr>
        <w:t xml:space="preserve"> </w:t>
      </w:r>
    </w:p>
    <w:p w:rsidR="00CD0103" w:rsidRPr="00501E9D" w:rsidRDefault="00156F2C" w:rsidP="00156F2C">
      <w:pPr>
        <w:pStyle w:val="CM7"/>
        <w:spacing w:line="240" w:lineRule="auto"/>
        <w:jc w:val="both"/>
        <w:rPr>
          <w:rFonts w:ascii="Times New Roman" w:hAnsi="Times New Roman" w:cs="Times New Roman"/>
          <w:sz w:val="22"/>
          <w:szCs w:val="22"/>
          <w:lang w:val="sr-Latn-CS"/>
        </w:rPr>
      </w:pPr>
      <w:r w:rsidRPr="00501E9D">
        <w:rPr>
          <w:rFonts w:ascii="Times New Roman" w:eastAsia="Arial Unicode MS" w:hAnsi="Times New Roman" w:cs="Times New Roman"/>
          <w:kern w:val="1"/>
          <w:sz w:val="22"/>
          <w:szCs w:val="22"/>
          <w:lang w:val="sr-Cyrl-CS" w:eastAsia="ar-SA"/>
        </w:rPr>
        <w:t xml:space="preserve">У </w:t>
      </w:r>
      <w:r w:rsidRPr="00501E9D">
        <w:rPr>
          <w:rFonts w:ascii="Times New Roman" w:eastAsia="Arial Unicode MS" w:hAnsi="Times New Roman" w:cs="Times New Roman"/>
          <w:color w:val="000000"/>
          <w:kern w:val="1"/>
          <w:sz w:val="22"/>
          <w:szCs w:val="22"/>
          <w:lang w:eastAsia="ar-SA"/>
        </w:rPr>
        <w:t>случају да постоје две или више понуда са истом понуђеном ценом</w:t>
      </w:r>
      <w:r w:rsidRPr="00501E9D">
        <w:rPr>
          <w:rFonts w:ascii="Times New Roman" w:eastAsia="Arial Unicode MS" w:hAnsi="Times New Roman" w:cs="Times New Roman"/>
          <w:color w:val="000000"/>
          <w:kern w:val="1"/>
          <w:sz w:val="22"/>
          <w:szCs w:val="22"/>
          <w:lang w:val="sr-Cyrl-CS" w:eastAsia="ar-SA"/>
        </w:rPr>
        <w:t xml:space="preserve"> и истим роком</w:t>
      </w:r>
      <w:r w:rsidR="002720C7" w:rsidRPr="00501E9D">
        <w:rPr>
          <w:rFonts w:ascii="Times New Roman" w:eastAsia="Arial Unicode MS" w:hAnsi="Times New Roman" w:cs="Times New Roman"/>
          <w:color w:val="000000"/>
          <w:kern w:val="1"/>
          <w:sz w:val="22"/>
          <w:szCs w:val="22"/>
          <w:lang w:val="sr-Cyrl-CS" w:eastAsia="ar-SA"/>
        </w:rPr>
        <w:t xml:space="preserve"> </w:t>
      </w:r>
      <w:r w:rsidR="002720C7" w:rsidRPr="00501E9D">
        <w:rPr>
          <w:rFonts w:ascii="Times New Roman" w:hAnsi="Times New Roman" w:cs="Times New Roman"/>
          <w:sz w:val="22"/>
          <w:szCs w:val="22"/>
          <w:lang w:val="sr-Cyrl-CS"/>
        </w:rPr>
        <w:t>извођења грађевинских радова</w:t>
      </w:r>
      <w:r w:rsidRPr="00501E9D">
        <w:rPr>
          <w:rFonts w:ascii="Times New Roman" w:eastAsia="Arial Unicode MS" w:hAnsi="Times New Roman" w:cs="Times New Roman"/>
          <w:color w:val="000000"/>
          <w:kern w:val="1"/>
          <w:sz w:val="22"/>
          <w:szCs w:val="22"/>
          <w:lang w:val="sr-Cyrl-CS" w:eastAsia="ar-SA"/>
        </w:rPr>
        <w:t xml:space="preserve"> радова, </w:t>
      </w:r>
      <w:r w:rsidRPr="00501E9D">
        <w:rPr>
          <w:rFonts w:ascii="Times New Roman" w:eastAsia="Arial Unicode MS" w:hAnsi="Times New Roman" w:cs="Times New Roman"/>
          <w:color w:val="000000"/>
          <w:kern w:val="1"/>
          <w:sz w:val="22"/>
          <w:szCs w:val="22"/>
          <w:lang w:eastAsia="ar-SA"/>
        </w:rPr>
        <w:t xml:space="preserve">као најповољнија биће изабрана понуда оног понуђача </w:t>
      </w:r>
      <w:r w:rsidRPr="00501E9D">
        <w:rPr>
          <w:rFonts w:ascii="Times New Roman" w:hAnsi="Times New Roman" w:cs="Times New Roman"/>
          <w:sz w:val="22"/>
          <w:szCs w:val="22"/>
        </w:rPr>
        <w:t xml:space="preserve">који је </w:t>
      </w:r>
      <w:r w:rsidRPr="00501E9D">
        <w:rPr>
          <w:rFonts w:ascii="Times New Roman" w:hAnsi="Times New Roman" w:cs="Times New Roman"/>
          <w:sz w:val="22"/>
          <w:szCs w:val="22"/>
          <w:lang w:val="sr-Cyrl-CS"/>
        </w:rPr>
        <w:t>понудио дужи рок плаћања.</w:t>
      </w:r>
    </w:p>
    <w:p w:rsidR="00501E9D" w:rsidRPr="00501E9D" w:rsidRDefault="00501E9D" w:rsidP="00501E9D">
      <w:pPr>
        <w:pStyle w:val="Default"/>
        <w:rPr>
          <w:sz w:val="22"/>
          <w:szCs w:val="22"/>
          <w:lang w:val="sr-Latn-CS"/>
        </w:rPr>
      </w:pPr>
      <w:proofErr w:type="gramStart"/>
      <w:r w:rsidRPr="00501E9D">
        <w:rPr>
          <w:sz w:val="22"/>
          <w:szCs w:val="22"/>
        </w:rPr>
        <w:t>У случају истог понуђеног рока и</w:t>
      </w:r>
      <w:r w:rsidRPr="00501E9D">
        <w:rPr>
          <w:sz w:val="22"/>
          <w:szCs w:val="22"/>
          <w:lang w:val="sr-Cyrl-CS"/>
        </w:rPr>
        <w:t xml:space="preserve">звођења грађевинских радова </w:t>
      </w:r>
      <w:r w:rsidRPr="00501E9D">
        <w:rPr>
          <w:sz w:val="22"/>
          <w:szCs w:val="22"/>
        </w:rPr>
        <w:t>и рока плаћања, наручилац ће по лутријском принципу (извлачењем папирића) у присуству понуђача, изабрати најповољнијег понуђача којем ће доделити уговор за ову јавну набавку.</w:t>
      </w:r>
      <w:proofErr w:type="gramEnd"/>
    </w:p>
    <w:p w:rsidR="00585255" w:rsidRPr="00501E9D" w:rsidRDefault="00585255" w:rsidP="00156F2C">
      <w:pPr>
        <w:pStyle w:val="Default"/>
        <w:rPr>
          <w:sz w:val="22"/>
          <w:szCs w:val="22"/>
          <w:lang w:val="sr-Cyrl-CS"/>
        </w:rPr>
      </w:pPr>
    </w:p>
    <w:p w:rsidR="00CD0103" w:rsidRPr="00501E9D" w:rsidRDefault="00CD0103">
      <w:pPr>
        <w:jc w:val="both"/>
        <w:rPr>
          <w:rFonts w:eastAsia="TimesNewRomanPSMT"/>
          <w:bCs/>
          <w:iCs/>
          <w:sz w:val="22"/>
          <w:szCs w:val="22"/>
        </w:rPr>
      </w:pPr>
      <w:r w:rsidRPr="00501E9D">
        <w:rPr>
          <w:b/>
          <w:sz w:val="22"/>
          <w:szCs w:val="22"/>
          <w:lang w:val="sr-Cyrl-CS"/>
        </w:rPr>
        <w:t>1</w:t>
      </w:r>
      <w:r w:rsidR="00501E9D" w:rsidRPr="00501E9D">
        <w:rPr>
          <w:b/>
          <w:sz w:val="22"/>
          <w:szCs w:val="22"/>
          <w:lang w:val="sr-Cyrl-CS"/>
        </w:rPr>
        <w:t>8</w:t>
      </w:r>
      <w:r w:rsidRPr="00501E9D">
        <w:rPr>
          <w:b/>
          <w:sz w:val="22"/>
          <w:szCs w:val="22"/>
        </w:rPr>
        <w:t>. КОРИШЋЕЊЕ ПАТЕНТА И ОДГОВОРНОСТ ЗА ПОВРЕДУ ЗАШТИЋЕНИХ ПРАВА ИНТЕЛЕКТУАЛНЕ СВОЈИНЕ ТРЕЋИХ ЛИЦА</w:t>
      </w:r>
    </w:p>
    <w:p w:rsidR="00CD0103" w:rsidRDefault="00CD0103">
      <w:pPr>
        <w:jc w:val="both"/>
        <w:rPr>
          <w:rFonts w:eastAsia="TimesNewRomanPSMT"/>
          <w:bCs/>
          <w:iCs/>
          <w:sz w:val="22"/>
          <w:szCs w:val="22"/>
          <w:lang w:val="sr-Cyrl-CS"/>
        </w:rPr>
      </w:pPr>
      <w:proofErr w:type="gramStart"/>
      <w:r w:rsidRPr="00501E9D">
        <w:rPr>
          <w:rFonts w:eastAsia="TimesNewRomanPSMT"/>
          <w:bCs/>
          <w:iCs/>
          <w:sz w:val="22"/>
          <w:szCs w:val="22"/>
        </w:rPr>
        <w:t>Накнаду за коришћење патената, као и одговорност за повреду заштићених права интелектуалне својине трећих лица сноси понуђач.</w:t>
      </w:r>
      <w:proofErr w:type="gramEnd"/>
    </w:p>
    <w:p w:rsidR="00585255" w:rsidRPr="00585255" w:rsidRDefault="00585255">
      <w:pPr>
        <w:jc w:val="both"/>
        <w:rPr>
          <w:b/>
          <w:sz w:val="22"/>
          <w:szCs w:val="22"/>
          <w:lang w:val="sr-Cyrl-CS"/>
        </w:rPr>
      </w:pPr>
    </w:p>
    <w:p w:rsidR="00CD0103" w:rsidRPr="00501E9D" w:rsidRDefault="00CD0103">
      <w:pPr>
        <w:jc w:val="both"/>
        <w:rPr>
          <w:b/>
          <w:sz w:val="22"/>
          <w:szCs w:val="22"/>
        </w:rPr>
      </w:pPr>
    </w:p>
    <w:p w:rsidR="00CD0103" w:rsidRPr="00501E9D" w:rsidRDefault="00501E9D">
      <w:pPr>
        <w:pStyle w:val="NoSpacing"/>
        <w:jc w:val="both"/>
        <w:rPr>
          <w:rFonts w:ascii="Times New Roman" w:hAnsi="Times New Roman" w:cs="Times New Roman"/>
        </w:rPr>
      </w:pPr>
      <w:r w:rsidRPr="00501E9D">
        <w:rPr>
          <w:rFonts w:ascii="Times New Roman" w:hAnsi="Times New Roman" w:cs="Times New Roman"/>
          <w:b/>
          <w:lang w:val="sr-Cyrl-CS"/>
        </w:rPr>
        <w:t>19</w:t>
      </w:r>
      <w:r w:rsidR="00CD0103" w:rsidRPr="00501E9D">
        <w:rPr>
          <w:rFonts w:ascii="Times New Roman" w:hAnsi="Times New Roman" w:cs="Times New Roman"/>
          <w:b/>
        </w:rPr>
        <w:t xml:space="preserve">. НАЧИН И РОК ЗА ПОДНОШЕЊЕ ЗАХТЕВА ЗА ЗАШТИТУ ПРАВА ПОНУЂАЧА </w:t>
      </w:r>
    </w:p>
    <w:p w:rsidR="00501E9D" w:rsidRPr="00501E9D" w:rsidRDefault="00501E9D" w:rsidP="00501E9D">
      <w:pPr>
        <w:jc w:val="both"/>
        <w:rPr>
          <w:sz w:val="22"/>
          <w:szCs w:val="22"/>
        </w:rPr>
      </w:pPr>
      <w:r w:rsidRPr="00501E9D">
        <w:rPr>
          <w:sz w:val="22"/>
          <w:szCs w:val="22"/>
        </w:rPr>
        <w:t>Захтев за заштиту права може да поднесе понуђач, подносилац пријаве, кандидат, односно заинтересовано лице, 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овог закона</w:t>
      </w:r>
      <w:r w:rsidRPr="00501E9D">
        <w:rPr>
          <w:sz w:val="22"/>
          <w:szCs w:val="22"/>
          <w:lang w:val="sr-Cyrl-CS"/>
        </w:rPr>
        <w:t>.</w:t>
      </w:r>
      <w:r w:rsidRPr="00501E9D">
        <w:rPr>
          <w:sz w:val="22"/>
          <w:szCs w:val="22"/>
        </w:rPr>
        <w:t xml:space="preserve"> Захтев за заштиту права подноси се наручиоцу, а копија се истовремено доставља Републичкој комисији.</w:t>
      </w:r>
      <w:r w:rsidRPr="00501E9D">
        <w:rPr>
          <w:rFonts w:eastAsia="TimesNewRomanPSMT"/>
          <w:bCs/>
          <w:sz w:val="22"/>
          <w:szCs w:val="22"/>
        </w:rPr>
        <w:t xml:space="preserve">Захтев за </w:t>
      </w:r>
      <w:r w:rsidRPr="00501E9D">
        <w:rPr>
          <w:sz w:val="22"/>
          <w:szCs w:val="22"/>
        </w:rPr>
        <w:t>заштиту права се доставља</w:t>
      </w:r>
      <w:r w:rsidRPr="00501E9D">
        <w:rPr>
          <w:rFonts w:eastAsia="TimesNewRomanPSMT"/>
          <w:bCs/>
          <w:sz w:val="22"/>
          <w:szCs w:val="22"/>
        </w:rPr>
        <w:t xml:space="preserve"> непосредно, електронском поштом</w:t>
      </w:r>
      <w:r w:rsidRPr="00501E9D">
        <w:rPr>
          <w:sz w:val="22"/>
          <w:szCs w:val="22"/>
          <w:lang w:val="sr-Cyrl-CS"/>
        </w:rPr>
        <w:t xml:space="preserve"> на </w:t>
      </w:r>
      <w:r w:rsidRPr="00501E9D">
        <w:rPr>
          <w:iCs/>
          <w:sz w:val="22"/>
          <w:szCs w:val="22"/>
        </w:rPr>
        <w:t>e</w:t>
      </w:r>
      <w:r w:rsidRPr="00501E9D">
        <w:rPr>
          <w:iCs/>
          <w:sz w:val="22"/>
          <w:szCs w:val="22"/>
          <w:lang w:val="ru-RU"/>
        </w:rPr>
        <w:t>-</w:t>
      </w:r>
      <w:r w:rsidRPr="00501E9D">
        <w:rPr>
          <w:iCs/>
          <w:sz w:val="22"/>
          <w:szCs w:val="22"/>
        </w:rPr>
        <w:t>mail</w:t>
      </w:r>
      <w:r w:rsidRPr="00501E9D">
        <w:rPr>
          <w:sz w:val="22"/>
          <w:szCs w:val="22"/>
          <w:lang w:val="sr-Cyrl-CS"/>
        </w:rPr>
        <w:t xml:space="preserve">: </w:t>
      </w:r>
      <w:r w:rsidRPr="00501E9D">
        <w:rPr>
          <w:sz w:val="22"/>
          <w:szCs w:val="22"/>
        </w:rPr>
        <w:t>nabavke@vet.bg.ac.rs</w:t>
      </w:r>
      <w:r w:rsidRPr="00501E9D">
        <w:rPr>
          <w:rFonts w:eastAsia="TimesNewRomanPSMT"/>
          <w:bCs/>
          <w:i/>
          <w:sz w:val="22"/>
          <w:szCs w:val="22"/>
        </w:rPr>
        <w:t xml:space="preserve"> </w:t>
      </w:r>
      <w:r w:rsidRPr="00501E9D">
        <w:rPr>
          <w:rFonts w:eastAsia="TimesNewRomanPSMT"/>
          <w:bCs/>
          <w:sz w:val="22"/>
          <w:szCs w:val="22"/>
        </w:rPr>
        <w:t>или препорученом пошиљком са повратницом.</w:t>
      </w:r>
      <w:r w:rsidRPr="00501E9D">
        <w:rPr>
          <w:rFonts w:eastAsia="TimesNewRomanPSMT"/>
          <w:bCs/>
          <w:color w:val="FF0000"/>
          <w:sz w:val="22"/>
          <w:szCs w:val="22"/>
          <w:lang w:val="sr-Cyrl-CS"/>
        </w:rPr>
        <w:t xml:space="preserve"> </w:t>
      </w:r>
      <w:proofErr w:type="gramStart"/>
      <w:r w:rsidRPr="00501E9D">
        <w:rPr>
          <w:sz w:val="22"/>
          <w:szCs w:val="22"/>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roofErr w:type="gramEnd"/>
      <w:r w:rsidRPr="00501E9D">
        <w:rPr>
          <w:sz w:val="22"/>
          <w:szCs w:val="22"/>
          <w:lang w:val="sr-Cyrl-CS"/>
        </w:rPr>
        <w:t xml:space="preserve"> Н</w:t>
      </w:r>
      <w:r w:rsidRPr="00501E9D">
        <w:rPr>
          <w:sz w:val="22"/>
          <w:szCs w:val="22"/>
        </w:rPr>
        <w:t>аручилац објављује обавештење о поднетом захтеву за заштиту права на Порталу јавних набавки</w:t>
      </w:r>
      <w:r w:rsidRPr="00501E9D">
        <w:rPr>
          <w:sz w:val="22"/>
          <w:szCs w:val="22"/>
          <w:lang w:val="sr-Cyrl-CS"/>
        </w:rPr>
        <w:t xml:space="preserve"> и својој интернет страници</w:t>
      </w:r>
      <w:r w:rsidRPr="00501E9D">
        <w:rPr>
          <w:sz w:val="22"/>
          <w:szCs w:val="22"/>
        </w:rPr>
        <w:t xml:space="preserve"> најкасније у року од 2 дана од дана пријема захтева.</w:t>
      </w:r>
    </w:p>
    <w:p w:rsidR="00501E9D" w:rsidRPr="00501E9D" w:rsidRDefault="00501E9D" w:rsidP="00501E9D">
      <w:pPr>
        <w:jc w:val="both"/>
        <w:rPr>
          <w:sz w:val="22"/>
          <w:szCs w:val="22"/>
          <w:lang w:val="sr-Cyrl-CS"/>
        </w:rPr>
      </w:pPr>
      <w:r w:rsidRPr="00501E9D">
        <w:rPr>
          <w:sz w:val="22"/>
          <w:szCs w:val="22"/>
        </w:rPr>
        <w:lastRenderedPageBreak/>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w:t>
      </w:r>
      <w:r w:rsidRPr="00501E9D">
        <w:rPr>
          <w:sz w:val="22"/>
          <w:szCs w:val="22"/>
          <w:lang w:val="sr-Cyrl-CS"/>
        </w:rPr>
        <w:t xml:space="preserve"> и уколико </w:t>
      </w:r>
      <w:r w:rsidRPr="00501E9D">
        <w:rPr>
          <w:sz w:val="22"/>
          <w:szCs w:val="22"/>
        </w:rPr>
        <w:t xml:space="preserve">је подносилац захтева у складу са чланом 63. </w:t>
      </w:r>
      <w:proofErr w:type="gramStart"/>
      <w:r w:rsidRPr="00501E9D">
        <w:rPr>
          <w:sz w:val="22"/>
          <w:szCs w:val="22"/>
        </w:rPr>
        <w:t>став</w:t>
      </w:r>
      <w:proofErr w:type="gramEnd"/>
      <w:r w:rsidRPr="00501E9D">
        <w:rPr>
          <w:sz w:val="22"/>
          <w:szCs w:val="22"/>
        </w:rPr>
        <w:t xml:space="preserve"> 2. </w:t>
      </w:r>
      <w:proofErr w:type="gramStart"/>
      <w:r w:rsidRPr="00501E9D">
        <w:rPr>
          <w:sz w:val="22"/>
          <w:szCs w:val="22"/>
        </w:rPr>
        <w:t>овог</w:t>
      </w:r>
      <w:proofErr w:type="gramEnd"/>
      <w:r w:rsidRPr="00501E9D">
        <w:rPr>
          <w:sz w:val="22"/>
          <w:szCs w:val="22"/>
        </w:rPr>
        <w:t xml:space="preserve"> закона указао наручиоцу на евентуалне недостатке и неправилности, а наручилац исте није </w:t>
      </w:r>
      <w:r w:rsidRPr="00501E9D">
        <w:rPr>
          <w:sz w:val="22"/>
          <w:szCs w:val="22"/>
          <w:lang w:val="sr-Cyrl-CS"/>
        </w:rPr>
        <w:t>отклонио.</w:t>
      </w:r>
    </w:p>
    <w:p w:rsidR="00501E9D" w:rsidRPr="00501E9D" w:rsidRDefault="00501E9D" w:rsidP="00501E9D">
      <w:pPr>
        <w:jc w:val="both"/>
        <w:rPr>
          <w:sz w:val="22"/>
          <w:szCs w:val="22"/>
        </w:rPr>
      </w:pPr>
      <w:proofErr w:type="gramStart"/>
      <w:r w:rsidRPr="00501E9D">
        <w:rPr>
          <w:sz w:val="22"/>
          <w:szCs w:val="22"/>
        </w:rPr>
        <w:t>После доношења одлуке о додели уговора или одлуке о обустави поступка јавне набавке, рок за подношење захтева за заштиту права је 5 дана од дана објављивања одлуке на Порталу јавних набавки.</w:t>
      </w:r>
      <w:proofErr w:type="gramEnd"/>
    </w:p>
    <w:p w:rsidR="00501E9D" w:rsidRPr="00501E9D" w:rsidRDefault="00501E9D" w:rsidP="00501E9D">
      <w:pPr>
        <w:jc w:val="both"/>
        <w:rPr>
          <w:sz w:val="22"/>
          <w:szCs w:val="22"/>
        </w:rPr>
      </w:pPr>
      <w:proofErr w:type="gramStart"/>
      <w:r w:rsidRPr="00501E9D">
        <w:rPr>
          <w:sz w:val="22"/>
          <w:szCs w:val="22"/>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roofErr w:type="gramEnd"/>
      <w:r w:rsidRPr="00501E9D">
        <w:rPr>
          <w:sz w:val="22"/>
          <w:szCs w:val="22"/>
        </w:rPr>
        <w:t xml:space="preserve"> </w:t>
      </w:r>
    </w:p>
    <w:p w:rsidR="00501E9D" w:rsidRPr="00501E9D" w:rsidRDefault="00501E9D" w:rsidP="00501E9D">
      <w:pPr>
        <w:jc w:val="both"/>
        <w:rPr>
          <w:sz w:val="22"/>
          <w:szCs w:val="22"/>
        </w:rPr>
      </w:pPr>
      <w:proofErr w:type="gramStart"/>
      <w:r w:rsidRPr="00501E9D">
        <w:rPr>
          <w:sz w:val="22"/>
          <w:szCs w:val="22"/>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501E9D">
        <w:rPr>
          <w:sz w:val="22"/>
          <w:szCs w:val="22"/>
        </w:rPr>
        <w:t xml:space="preserve"> </w:t>
      </w:r>
    </w:p>
    <w:p w:rsidR="00501E9D" w:rsidRPr="00501E9D" w:rsidRDefault="00501E9D" w:rsidP="00501E9D">
      <w:pPr>
        <w:jc w:val="both"/>
        <w:rPr>
          <w:sz w:val="22"/>
          <w:szCs w:val="22"/>
          <w:lang w:val="sr-Latn-CS" w:eastAsia="sr-Latn-CS"/>
        </w:rPr>
      </w:pPr>
      <w:r w:rsidRPr="00501E9D">
        <w:rPr>
          <w:sz w:val="22"/>
          <w:szCs w:val="22"/>
        </w:rPr>
        <w:t xml:space="preserve">Подносилац захтева је дужан да на рачун буџета Републике Србије уплати таксу од </w:t>
      </w:r>
      <w:r w:rsidRPr="00501E9D">
        <w:rPr>
          <w:sz w:val="22"/>
          <w:szCs w:val="22"/>
          <w:lang w:val="sr-Cyrl-CS"/>
        </w:rPr>
        <w:t>6</w:t>
      </w:r>
      <w:r w:rsidRPr="00501E9D">
        <w:rPr>
          <w:sz w:val="22"/>
          <w:szCs w:val="22"/>
        </w:rPr>
        <w:t>0.000,00 динара</w:t>
      </w:r>
      <w:r w:rsidRPr="00501E9D">
        <w:rPr>
          <w:sz w:val="22"/>
          <w:szCs w:val="22"/>
          <w:lang w:val="sr-Cyrl-CS"/>
        </w:rPr>
        <w:t>:</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 xml:space="preserve">1) број жиро рачуна: </w:t>
      </w:r>
      <w:r w:rsidRPr="00501E9D">
        <w:rPr>
          <w:sz w:val="22"/>
          <w:szCs w:val="22"/>
        </w:rPr>
        <w:t>840-</w:t>
      </w:r>
      <w:r w:rsidRPr="00501E9D">
        <w:rPr>
          <w:sz w:val="22"/>
          <w:szCs w:val="22"/>
          <w:lang w:val="sr-Cyrl-CS"/>
        </w:rPr>
        <w:t>30678845</w:t>
      </w:r>
      <w:r w:rsidRPr="00501E9D">
        <w:rPr>
          <w:sz w:val="22"/>
          <w:szCs w:val="22"/>
        </w:rPr>
        <w:t>-</w:t>
      </w:r>
      <w:r w:rsidRPr="00501E9D">
        <w:rPr>
          <w:sz w:val="22"/>
          <w:szCs w:val="22"/>
          <w:lang w:val="sr-Cyrl-CS"/>
        </w:rPr>
        <w:t>06</w:t>
      </w:r>
      <w:r w:rsidRPr="00501E9D">
        <w:rPr>
          <w:sz w:val="22"/>
          <w:szCs w:val="22"/>
          <w:lang w:val="sr-Latn-CS" w:eastAsia="sr-Latn-CS"/>
        </w:rPr>
        <w:t xml:space="preserve">, </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 xml:space="preserve">2) шифра плаћања 153 или 253, </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 xml:space="preserve">3) позив на број: 97 50-016, </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4) сврха: Републичка административна такса са ознаком и бројем јавне</w:t>
      </w:r>
      <w:r w:rsidRPr="00501E9D">
        <w:rPr>
          <w:sz w:val="22"/>
          <w:szCs w:val="22"/>
          <w:lang w:eastAsia="sr-Latn-CS"/>
        </w:rPr>
        <w:t xml:space="preserve"> </w:t>
      </w:r>
      <w:r w:rsidRPr="00501E9D">
        <w:rPr>
          <w:sz w:val="22"/>
          <w:szCs w:val="22"/>
          <w:lang w:val="sr-Latn-CS" w:eastAsia="sr-Latn-CS"/>
        </w:rPr>
        <w:t>набавке на коју се односи</w:t>
      </w:r>
      <w:r w:rsidRPr="00501E9D">
        <w:rPr>
          <w:sz w:val="22"/>
          <w:szCs w:val="22"/>
          <w:lang w:val="sr-Cyrl-CS" w:eastAsia="sr-Latn-CS"/>
        </w:rPr>
        <w:t xml:space="preserve"> </w:t>
      </w:r>
      <w:r w:rsidRPr="00501E9D">
        <w:rPr>
          <w:sz w:val="22"/>
          <w:szCs w:val="22"/>
          <w:lang w:val="sr-Latn-CS" w:eastAsia="sr-Latn-CS"/>
        </w:rPr>
        <w:t xml:space="preserve">поднети захтев за заштиту права, </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 xml:space="preserve">5) назив наручиоца, </w:t>
      </w:r>
    </w:p>
    <w:p w:rsidR="00501E9D" w:rsidRPr="00501E9D" w:rsidRDefault="00501E9D" w:rsidP="00501E9D">
      <w:pPr>
        <w:autoSpaceDE w:val="0"/>
        <w:spacing w:line="240" w:lineRule="auto"/>
        <w:jc w:val="both"/>
        <w:rPr>
          <w:sz w:val="22"/>
          <w:szCs w:val="22"/>
          <w:lang w:val="sr-Latn-CS" w:eastAsia="sr-Latn-CS"/>
        </w:rPr>
      </w:pPr>
      <w:r w:rsidRPr="00501E9D">
        <w:rPr>
          <w:sz w:val="22"/>
          <w:szCs w:val="22"/>
          <w:lang w:val="sr-Latn-CS" w:eastAsia="sr-Latn-CS"/>
        </w:rPr>
        <w:t xml:space="preserve">6) корисник: Буџет Републике Србије. </w:t>
      </w:r>
    </w:p>
    <w:p w:rsidR="00501E9D" w:rsidRPr="00501E9D" w:rsidRDefault="00501E9D" w:rsidP="00501E9D">
      <w:pPr>
        <w:autoSpaceDE w:val="0"/>
        <w:spacing w:line="240" w:lineRule="auto"/>
        <w:jc w:val="both"/>
        <w:rPr>
          <w:sz w:val="22"/>
          <w:szCs w:val="22"/>
          <w:lang w:val="sr-Latn-CS" w:eastAsia="sr-Latn-CS"/>
        </w:rPr>
      </w:pPr>
      <w:r w:rsidRPr="00501E9D">
        <w:rPr>
          <w:sz w:val="22"/>
          <w:szCs w:val="22"/>
          <w:lang w:val="sr-Latn-CS" w:eastAsia="sr-Latn-CS"/>
        </w:rPr>
        <w:t xml:space="preserve">Потврда о извршеној уплати републичке административне таксе из чл. 156. Закона мора да: </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1) буде издата од стране банке и да садржи печат банке;</w:t>
      </w:r>
    </w:p>
    <w:p w:rsidR="00501E9D" w:rsidRPr="00501E9D" w:rsidRDefault="00501E9D" w:rsidP="00501E9D">
      <w:pPr>
        <w:autoSpaceDE w:val="0"/>
        <w:spacing w:line="240" w:lineRule="auto"/>
        <w:jc w:val="both"/>
        <w:rPr>
          <w:rFonts w:eastAsia="TimesNewRomanPSMT"/>
          <w:bCs/>
          <w:sz w:val="22"/>
          <w:szCs w:val="22"/>
        </w:rPr>
      </w:pPr>
      <w:r w:rsidRPr="00501E9D">
        <w:rPr>
          <w:sz w:val="22"/>
          <w:szCs w:val="22"/>
          <w:lang w:val="sr-Latn-CS" w:eastAsia="sr-Latn-CS"/>
        </w:rPr>
        <w:t>2) да представља доказ о извршеној уплати републичке административне таксе (у потврди мора јасно да буде истакнуто да је уплата таксе реализована и датум када је уплата таксе реализована).</w:t>
      </w:r>
    </w:p>
    <w:p w:rsidR="00501E9D" w:rsidRPr="00501E9D" w:rsidRDefault="00501E9D" w:rsidP="00501E9D">
      <w:pPr>
        <w:pStyle w:val="NoSpacing"/>
        <w:jc w:val="both"/>
        <w:rPr>
          <w:rFonts w:ascii="Times New Roman" w:hAnsi="Times New Roman" w:cs="Times New Roman"/>
          <w:lang w:val="sr-Cyrl-CS" w:eastAsia="en-US"/>
        </w:rPr>
      </w:pPr>
      <w:proofErr w:type="gramStart"/>
      <w:r w:rsidRPr="00501E9D">
        <w:rPr>
          <w:rFonts w:ascii="Times New Roman" w:eastAsia="TimesNewRomanPSMT" w:hAnsi="Times New Roman" w:cs="Times New Roman"/>
          <w:bCs/>
        </w:rPr>
        <w:t>Поступак заштите права понуђача регулисан је одредбама чл.</w:t>
      </w:r>
      <w:proofErr w:type="gramEnd"/>
      <w:r w:rsidRPr="00501E9D">
        <w:rPr>
          <w:rFonts w:ascii="Times New Roman" w:eastAsia="TimesNewRomanPSMT" w:hAnsi="Times New Roman" w:cs="Times New Roman"/>
          <w:bCs/>
        </w:rPr>
        <w:t xml:space="preserve"> 138 – 167. </w:t>
      </w:r>
      <w:proofErr w:type="gramStart"/>
      <w:r w:rsidRPr="00501E9D">
        <w:rPr>
          <w:rFonts w:ascii="Times New Roman" w:eastAsia="TimesNewRomanPSMT" w:hAnsi="Times New Roman" w:cs="Times New Roman"/>
          <w:bCs/>
        </w:rPr>
        <w:t>Закона.</w:t>
      </w:r>
      <w:proofErr w:type="gramEnd"/>
    </w:p>
    <w:p w:rsidR="009F558E" w:rsidRDefault="009F558E" w:rsidP="00501E9D">
      <w:pPr>
        <w:pStyle w:val="WW-Default"/>
        <w:rPr>
          <w:sz w:val="22"/>
          <w:szCs w:val="22"/>
          <w:lang w:val="sr-Cyrl-CS" w:eastAsia="en-US"/>
        </w:rPr>
      </w:pPr>
    </w:p>
    <w:p w:rsidR="009F558E" w:rsidRPr="00501E9D" w:rsidRDefault="009F558E" w:rsidP="00501E9D">
      <w:pPr>
        <w:pStyle w:val="WW-Default"/>
        <w:rPr>
          <w:sz w:val="22"/>
          <w:szCs w:val="22"/>
          <w:lang w:val="sr-Cyrl-CS" w:eastAsia="en-US"/>
        </w:rPr>
      </w:pPr>
    </w:p>
    <w:p w:rsidR="00CD0103" w:rsidRPr="00501E9D" w:rsidRDefault="00CD0103">
      <w:pPr>
        <w:jc w:val="both"/>
        <w:rPr>
          <w:sz w:val="22"/>
          <w:szCs w:val="22"/>
        </w:rPr>
      </w:pPr>
      <w:r w:rsidRPr="00501E9D">
        <w:rPr>
          <w:b/>
          <w:sz w:val="22"/>
          <w:szCs w:val="22"/>
          <w:lang w:val="sr-Cyrl-CS"/>
        </w:rPr>
        <w:t>2</w:t>
      </w:r>
      <w:r w:rsidR="00501E9D" w:rsidRPr="00501E9D">
        <w:rPr>
          <w:b/>
          <w:sz w:val="22"/>
          <w:szCs w:val="22"/>
          <w:lang w:val="sr-Cyrl-CS"/>
        </w:rPr>
        <w:t>0</w:t>
      </w:r>
      <w:r w:rsidRPr="00501E9D">
        <w:rPr>
          <w:b/>
          <w:sz w:val="22"/>
          <w:szCs w:val="22"/>
        </w:rPr>
        <w:t>. РОК У КОЈЕМ ЋЕ УГОВОР БИТИ ЗАКЉУЧЕН</w:t>
      </w:r>
    </w:p>
    <w:p w:rsidR="00501E9D" w:rsidRPr="00501E9D" w:rsidRDefault="00501E9D" w:rsidP="00501E9D">
      <w:pPr>
        <w:rPr>
          <w:sz w:val="22"/>
          <w:szCs w:val="22"/>
        </w:rPr>
      </w:pPr>
      <w:r w:rsidRPr="00501E9D">
        <w:rPr>
          <w:sz w:val="22"/>
          <w:szCs w:val="22"/>
        </w:rPr>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p>
    <w:p w:rsidR="00CD0103" w:rsidRPr="00501E9D" w:rsidRDefault="00501E9D" w:rsidP="00501E9D">
      <w:pPr>
        <w:rPr>
          <w:sz w:val="22"/>
          <w:szCs w:val="22"/>
          <w:lang w:val="sr-Cyrl-CS"/>
        </w:rPr>
      </w:pPr>
      <w:proofErr w:type="gramStart"/>
      <w:r w:rsidRPr="00501E9D">
        <w:rPr>
          <w:sz w:val="22"/>
          <w:szCs w:val="22"/>
        </w:rPr>
        <w:t>У случају да је поднета само једна понуда наручилац може закључити уговор о јавној набавци, пре истека рока за подношење захтева за заштиту права, у складу са чланом 112.</w:t>
      </w:r>
      <w:proofErr w:type="gramEnd"/>
      <w:r w:rsidRPr="00501E9D">
        <w:rPr>
          <w:sz w:val="22"/>
          <w:szCs w:val="22"/>
        </w:rPr>
        <w:t xml:space="preserve"> </w:t>
      </w:r>
      <w:proofErr w:type="gramStart"/>
      <w:r w:rsidRPr="00501E9D">
        <w:rPr>
          <w:sz w:val="22"/>
          <w:szCs w:val="22"/>
        </w:rPr>
        <w:t>став</w:t>
      </w:r>
      <w:proofErr w:type="gramEnd"/>
      <w:r w:rsidRPr="00501E9D">
        <w:rPr>
          <w:sz w:val="22"/>
          <w:szCs w:val="22"/>
        </w:rPr>
        <w:t xml:space="preserve"> 2. </w:t>
      </w:r>
      <w:proofErr w:type="gramStart"/>
      <w:r w:rsidRPr="00501E9D">
        <w:rPr>
          <w:sz w:val="22"/>
          <w:szCs w:val="22"/>
        </w:rPr>
        <w:t>тачка</w:t>
      </w:r>
      <w:proofErr w:type="gramEnd"/>
      <w:r w:rsidRPr="00501E9D">
        <w:rPr>
          <w:sz w:val="22"/>
          <w:szCs w:val="22"/>
          <w:lang w:val="sr-Cyrl-CS"/>
        </w:rPr>
        <w:t xml:space="preserve"> 5. З</w:t>
      </w:r>
      <w:r w:rsidRPr="00501E9D">
        <w:rPr>
          <w:sz w:val="22"/>
          <w:szCs w:val="22"/>
        </w:rPr>
        <w:t>акона</w:t>
      </w:r>
      <w:r w:rsidRPr="00501E9D">
        <w:rPr>
          <w:sz w:val="22"/>
          <w:szCs w:val="22"/>
          <w:lang w:val="sr-Cyrl-CS"/>
        </w:rPr>
        <w:t>.</w:t>
      </w:r>
    </w:p>
    <w:p w:rsidR="00501E9D" w:rsidRPr="00501E9D" w:rsidRDefault="00501E9D">
      <w:pPr>
        <w:jc w:val="both"/>
        <w:rPr>
          <w:b/>
          <w:sz w:val="22"/>
          <w:szCs w:val="22"/>
          <w:lang w:val="sr-Cyrl-CS"/>
        </w:rPr>
      </w:pPr>
    </w:p>
    <w:p w:rsidR="00501E9D" w:rsidRPr="00501E9D" w:rsidRDefault="00501E9D">
      <w:pPr>
        <w:jc w:val="both"/>
        <w:rPr>
          <w:b/>
          <w:sz w:val="22"/>
          <w:szCs w:val="22"/>
          <w:lang w:val="sr-Cyrl-CS"/>
        </w:rPr>
      </w:pPr>
    </w:p>
    <w:p w:rsidR="00CD0103" w:rsidRPr="00501E9D" w:rsidRDefault="00CD0103">
      <w:pPr>
        <w:jc w:val="both"/>
        <w:rPr>
          <w:sz w:val="22"/>
          <w:szCs w:val="22"/>
          <w:lang w:val="sr-Cyrl-CS"/>
        </w:rPr>
      </w:pPr>
      <w:r w:rsidRPr="00501E9D">
        <w:rPr>
          <w:b/>
          <w:sz w:val="22"/>
          <w:szCs w:val="22"/>
          <w:lang w:val="sr-Cyrl-CS"/>
        </w:rPr>
        <w:t>2</w:t>
      </w:r>
      <w:r w:rsidR="00501E9D" w:rsidRPr="00501E9D">
        <w:rPr>
          <w:b/>
          <w:sz w:val="22"/>
          <w:szCs w:val="22"/>
          <w:lang w:val="sr-Cyrl-CS"/>
        </w:rPr>
        <w:t>1</w:t>
      </w:r>
      <w:r w:rsidRPr="00501E9D">
        <w:rPr>
          <w:b/>
          <w:sz w:val="22"/>
          <w:szCs w:val="22"/>
        </w:rPr>
        <w:t>. ОБУСТАВА ПОСТУПКА</w:t>
      </w:r>
    </w:p>
    <w:p w:rsidR="00CD0103" w:rsidRPr="00501E9D" w:rsidRDefault="00CD0103">
      <w:pPr>
        <w:jc w:val="both"/>
        <w:rPr>
          <w:color w:val="FF0000"/>
          <w:sz w:val="22"/>
          <w:szCs w:val="22"/>
          <w:lang w:val="sr-Cyrl-CS"/>
        </w:rPr>
      </w:pPr>
      <w:r w:rsidRPr="00501E9D">
        <w:rPr>
          <w:sz w:val="22"/>
          <w:szCs w:val="22"/>
          <w:lang w:val="sr-Cyrl-CS"/>
        </w:rPr>
        <w:t>Наручилац може да обустави поступак јавне набавке у складу са одредбама члана 109. Закона о јавним набавкама.</w:t>
      </w:r>
    </w:p>
    <w:p w:rsidR="00CD0103" w:rsidRPr="00577C05" w:rsidRDefault="00CD0103" w:rsidP="00577C05">
      <w:pPr>
        <w:pStyle w:val="ListParagraph"/>
        <w:pageBreakBefore/>
        <w:shd w:val="clear" w:color="auto" w:fill="FFFFFF"/>
        <w:tabs>
          <w:tab w:val="center" w:pos="5053"/>
        </w:tabs>
        <w:ind w:left="360"/>
        <w:rPr>
          <w:lang w:val="sr-Cyrl-CS"/>
        </w:rPr>
      </w:pPr>
      <w:r>
        <w:rPr>
          <w:lang w:val="sr-Latn-CS"/>
        </w:rPr>
        <w:lastRenderedPageBreak/>
        <w:br/>
        <w:t xml:space="preserve">                                              </w:t>
      </w:r>
      <w:r w:rsidR="00577C05">
        <w:rPr>
          <w:lang w:val="sr-Latn-CS"/>
        </w:rPr>
        <w:t xml:space="preserve">                         </w:t>
      </w:r>
      <w:r>
        <w:rPr>
          <w:lang w:val="sr-Latn-CS"/>
        </w:rPr>
        <w:t xml:space="preserve">                              </w:t>
      </w:r>
      <w:r w:rsidR="00577C05">
        <w:rPr>
          <w:lang w:val="sr-Latn-CS"/>
        </w:rPr>
        <w:t xml:space="preserve">                               </w:t>
      </w:r>
    </w:p>
    <w:p w:rsidR="00CD0103" w:rsidRDefault="00CD0103" w:rsidP="00AB7E78">
      <w:pPr>
        <w:pStyle w:val="opstiusloviNABRAJANJE"/>
        <w:tabs>
          <w:tab w:val="clear" w:pos="810"/>
        </w:tabs>
        <w:spacing w:after="0"/>
        <w:ind w:left="0" w:firstLine="0"/>
        <w:jc w:val="center"/>
        <w:rPr>
          <w:b/>
          <w:color w:val="auto"/>
          <w:lang w:val="sr-Cyrl-CS"/>
        </w:rPr>
      </w:pPr>
      <w:r>
        <w:rPr>
          <w:b/>
          <w:color w:val="auto"/>
          <w:sz w:val="28"/>
          <w:szCs w:val="28"/>
        </w:rPr>
        <w:t>V ОБРАЗАЦ ПОНУДЕ</w:t>
      </w:r>
    </w:p>
    <w:p w:rsidR="00CD0103" w:rsidRDefault="00CD0103">
      <w:pPr>
        <w:pStyle w:val="opstiusloviNABRAJANJE"/>
        <w:tabs>
          <w:tab w:val="clear" w:pos="810"/>
        </w:tabs>
        <w:spacing w:after="0"/>
        <w:ind w:left="0" w:firstLine="0"/>
        <w:jc w:val="center"/>
        <w:rPr>
          <w:b/>
          <w:color w:val="auto"/>
          <w:lang w:val="sr-Cyrl-CS"/>
        </w:rPr>
      </w:pPr>
    </w:p>
    <w:p w:rsidR="00CD0103" w:rsidRDefault="00CD0103">
      <w:pPr>
        <w:pStyle w:val="opstiusloviNABRAJANJE"/>
        <w:tabs>
          <w:tab w:val="clear" w:pos="810"/>
        </w:tabs>
        <w:spacing w:after="0"/>
        <w:ind w:left="0" w:firstLine="0"/>
        <w:rPr>
          <w:b/>
          <w:color w:val="auto"/>
          <w:lang w:val="sr-Cyrl-CS"/>
        </w:rPr>
      </w:pPr>
    </w:p>
    <w:p w:rsidR="00CD0103" w:rsidRDefault="00CD0103">
      <w:pPr>
        <w:widowControl w:val="0"/>
        <w:tabs>
          <w:tab w:val="center" w:pos="709"/>
        </w:tabs>
        <w:autoSpaceDE w:val="0"/>
        <w:spacing w:before="155" w:line="240" w:lineRule="auto"/>
        <w:ind w:left="709"/>
        <w:jc w:val="both"/>
        <w:rPr>
          <w:b/>
          <w:lang w:eastAsia="en-US"/>
        </w:rPr>
      </w:pPr>
      <w:r>
        <w:rPr>
          <w:rFonts w:eastAsia="Times New Roman"/>
          <w:lang w:eastAsia="en-US"/>
        </w:rPr>
        <w:t xml:space="preserve">            </w:t>
      </w:r>
      <w:r>
        <w:rPr>
          <w:lang w:eastAsia="en-US"/>
        </w:rPr>
        <w:t>Поводом позива за подношење понуда за доделу уговора о</w:t>
      </w:r>
      <w:r>
        <w:rPr>
          <w:lang w:val="sr-Cyrl-CS" w:eastAsia="en-US"/>
        </w:rPr>
        <w:t xml:space="preserve"> набавци </w:t>
      </w:r>
      <w:r w:rsidR="00670090">
        <w:rPr>
          <w:lang w:val="sr-Cyrl-CS"/>
        </w:rPr>
        <w:t>извођења грађ</w:t>
      </w:r>
      <w:r>
        <w:rPr>
          <w:lang w:val="sr-Cyrl-CS"/>
        </w:rPr>
        <w:t>е</w:t>
      </w:r>
      <w:r w:rsidR="00670090">
        <w:rPr>
          <w:lang w:val="sr-Cyrl-CS"/>
        </w:rPr>
        <w:t xml:space="preserve">винских радова на </w:t>
      </w:r>
      <w:r w:rsidR="00585255">
        <w:rPr>
          <w:lang w:val="sr-Cyrl-CS"/>
        </w:rPr>
        <w:t xml:space="preserve">адаптацији </w:t>
      </w:r>
      <w:r w:rsidR="00177021" w:rsidRPr="00177021">
        <w:rPr>
          <w:bCs/>
          <w:lang w:val="sr-Cyrl-CS"/>
        </w:rPr>
        <w:t>просторија Катедре за болести папкара</w:t>
      </w:r>
      <w:r w:rsidR="00585255">
        <w:rPr>
          <w:lang w:val="sr-Cyrl-CS"/>
        </w:rPr>
        <w:t>,</w:t>
      </w:r>
      <w:r w:rsidR="00577C05" w:rsidRPr="00C20978">
        <w:rPr>
          <w:bCs/>
          <w:lang w:val="sr-Cyrl-CS"/>
        </w:rPr>
        <w:t xml:space="preserve"> </w:t>
      </w:r>
      <w:r w:rsidR="00577C05" w:rsidRPr="00C20978">
        <w:rPr>
          <w:bCs/>
        </w:rPr>
        <w:t>Факултета ветеринарске медицине</w:t>
      </w:r>
      <w:r>
        <w:rPr>
          <w:lang w:val="sr-Cyrl-CS"/>
        </w:rPr>
        <w:t xml:space="preserve"> </w:t>
      </w:r>
      <w:r>
        <w:rPr>
          <w:lang w:val="sr-Cyrl-CS" w:eastAsia="en-US"/>
        </w:rPr>
        <w:t xml:space="preserve">у поступку јавне набавке мале </w:t>
      </w:r>
      <w:proofErr w:type="gramStart"/>
      <w:r>
        <w:rPr>
          <w:lang w:val="sr-Cyrl-CS" w:eastAsia="en-US"/>
        </w:rPr>
        <w:t>вредности  под</w:t>
      </w:r>
      <w:proofErr w:type="gramEnd"/>
      <w:r>
        <w:rPr>
          <w:lang w:val="sr-Cyrl-CS" w:eastAsia="en-US"/>
        </w:rPr>
        <w:t xml:space="preserve"> ознаком и </w:t>
      </w:r>
      <w:r>
        <w:rPr>
          <w:lang w:eastAsia="en-US"/>
        </w:rPr>
        <w:t>бро</w:t>
      </w:r>
      <w:r>
        <w:rPr>
          <w:lang w:val="sr-Cyrl-CS" w:eastAsia="en-US"/>
        </w:rPr>
        <w:t>јем</w:t>
      </w:r>
      <w:r>
        <w:rPr>
          <w:lang w:eastAsia="en-US"/>
        </w:rPr>
        <w:t xml:space="preserve"> </w:t>
      </w:r>
      <w:r w:rsidRPr="00DB51B6">
        <w:rPr>
          <w:lang w:eastAsia="en-US"/>
        </w:rPr>
        <w:t>ЈН-</w:t>
      </w:r>
      <w:r w:rsidR="00256579" w:rsidRPr="00DB51B6">
        <w:rPr>
          <w:lang w:eastAsia="en-US"/>
        </w:rPr>
        <w:t>01-</w:t>
      </w:r>
      <w:r w:rsidR="00177021">
        <w:rPr>
          <w:lang w:val="sr-Cyrl-CS" w:eastAsia="en-US"/>
        </w:rPr>
        <w:t>4</w:t>
      </w:r>
      <w:r w:rsidR="00256579" w:rsidRPr="00DB51B6">
        <w:rPr>
          <w:lang w:eastAsia="en-US"/>
        </w:rPr>
        <w:t>/</w:t>
      </w:r>
      <w:r w:rsidR="00585255">
        <w:rPr>
          <w:lang w:val="sr-Cyrl-CS" w:eastAsia="en-US"/>
        </w:rPr>
        <w:t>1</w:t>
      </w:r>
      <w:r w:rsidR="004C17B7">
        <w:rPr>
          <w:lang w:val="sr-Cyrl-CS" w:eastAsia="en-US"/>
        </w:rPr>
        <w:t>6</w:t>
      </w:r>
      <w:r w:rsidR="00256579" w:rsidRPr="00DB51B6">
        <w:rPr>
          <w:lang w:eastAsia="en-US"/>
        </w:rPr>
        <w:t>-201</w:t>
      </w:r>
      <w:r w:rsidR="00177021">
        <w:rPr>
          <w:lang w:val="sr-Cyrl-CS" w:eastAsia="en-US"/>
        </w:rPr>
        <w:t>6</w:t>
      </w:r>
      <w:r>
        <w:rPr>
          <w:lang w:eastAsia="en-US"/>
        </w:rPr>
        <w:t>,</w:t>
      </w:r>
      <w:r>
        <w:rPr>
          <w:lang w:val="sr-Cyrl-CS" w:eastAsia="en-US"/>
        </w:rPr>
        <w:t xml:space="preserve"> </w:t>
      </w:r>
      <w:r>
        <w:rPr>
          <w:lang w:eastAsia="en-US"/>
        </w:rPr>
        <w:t xml:space="preserve">неопозиво дајемо следећу: </w:t>
      </w:r>
    </w:p>
    <w:p w:rsidR="00CD0103" w:rsidRDefault="00CD0103">
      <w:pPr>
        <w:widowControl w:val="0"/>
        <w:tabs>
          <w:tab w:val="center" w:pos="5670"/>
        </w:tabs>
        <w:autoSpaceDE w:val="0"/>
        <w:spacing w:before="218" w:line="240" w:lineRule="auto"/>
        <w:jc w:val="center"/>
        <w:rPr>
          <w:b/>
          <w:lang w:eastAsia="en-US"/>
        </w:rPr>
      </w:pPr>
    </w:p>
    <w:p w:rsidR="00CD0103" w:rsidRDefault="00CD0103">
      <w:pPr>
        <w:widowControl w:val="0"/>
        <w:tabs>
          <w:tab w:val="center" w:pos="5670"/>
        </w:tabs>
        <w:autoSpaceDE w:val="0"/>
        <w:spacing w:before="218" w:line="240" w:lineRule="auto"/>
        <w:jc w:val="center"/>
        <w:rPr>
          <w:lang w:val="sr-Cyrl-CS" w:eastAsia="en-US"/>
        </w:rPr>
      </w:pPr>
      <w:proofErr w:type="gramStart"/>
      <w:r>
        <w:rPr>
          <w:b/>
          <w:lang w:eastAsia="en-US"/>
        </w:rPr>
        <w:t>П О Н У Д У   број ____________ од ______________ 201</w:t>
      </w:r>
      <w:r w:rsidR="00177021">
        <w:rPr>
          <w:b/>
          <w:lang w:val="sr-Cyrl-CS" w:eastAsia="en-US"/>
        </w:rPr>
        <w:t>6</w:t>
      </w:r>
      <w:r>
        <w:rPr>
          <w:b/>
          <w:lang w:eastAsia="en-US"/>
        </w:rPr>
        <w:t>.</w:t>
      </w:r>
      <w:proofErr w:type="gramEnd"/>
      <w:r>
        <w:rPr>
          <w:b/>
          <w:lang w:eastAsia="en-US"/>
        </w:rPr>
        <w:t xml:space="preserve"> </w:t>
      </w:r>
      <w:proofErr w:type="gramStart"/>
      <w:r>
        <w:rPr>
          <w:b/>
          <w:lang w:eastAsia="en-US"/>
        </w:rPr>
        <w:t>године</w:t>
      </w:r>
      <w:proofErr w:type="gramEnd"/>
    </w:p>
    <w:p w:rsidR="00CD0103" w:rsidRDefault="00CD0103">
      <w:pPr>
        <w:widowControl w:val="0"/>
        <w:tabs>
          <w:tab w:val="center" w:pos="5670"/>
        </w:tabs>
        <w:autoSpaceDE w:val="0"/>
        <w:spacing w:before="218" w:line="240" w:lineRule="auto"/>
        <w:jc w:val="center"/>
        <w:rPr>
          <w:lang w:val="sr-Cyrl-CS" w:eastAsia="en-US"/>
        </w:rPr>
      </w:pPr>
    </w:p>
    <w:p w:rsidR="00CD0103" w:rsidRDefault="00CD0103">
      <w:pPr>
        <w:widowControl w:val="0"/>
        <w:tabs>
          <w:tab w:val="center" w:pos="709"/>
        </w:tabs>
        <w:autoSpaceDE w:val="0"/>
        <w:spacing w:before="155" w:line="240" w:lineRule="auto"/>
        <w:ind w:left="709"/>
        <w:jc w:val="both"/>
        <w:rPr>
          <w:lang w:eastAsia="en-US"/>
        </w:rPr>
      </w:pPr>
      <w:r>
        <w:rPr>
          <w:b/>
          <w:i/>
          <w:lang w:val="sr-Cyrl-CS"/>
        </w:rPr>
        <w:t>1) ПОДАЦИ О ПОНУЂАЧУ</w:t>
      </w:r>
    </w:p>
    <w:p w:rsidR="00CD0103" w:rsidRDefault="00CD0103">
      <w:pPr>
        <w:widowControl w:val="0"/>
        <w:tabs>
          <w:tab w:val="left" w:pos="851"/>
        </w:tabs>
        <w:autoSpaceDE w:val="0"/>
        <w:spacing w:before="80" w:line="240" w:lineRule="auto"/>
        <w:rPr>
          <w:lang w:eastAsia="en-US"/>
        </w:rPr>
      </w:pPr>
    </w:p>
    <w:p w:rsidR="00CD0103" w:rsidRDefault="00CD0103">
      <w:pPr>
        <w:widowControl w:val="0"/>
        <w:tabs>
          <w:tab w:val="left" w:pos="851"/>
        </w:tabs>
        <w:autoSpaceDE w:val="0"/>
        <w:spacing w:before="80" w:line="360" w:lineRule="auto"/>
        <w:rPr>
          <w:rFonts w:eastAsia="Times New Roman"/>
          <w:lang w:eastAsia="en-US"/>
        </w:rPr>
      </w:pPr>
      <w:r>
        <w:rPr>
          <w:lang w:eastAsia="en-US"/>
        </w:rPr>
        <w:tab/>
      </w:r>
      <w:r>
        <w:rPr>
          <w:lang w:val="sr-Cyrl-CS" w:eastAsia="en-US"/>
        </w:rPr>
        <w:t>Назив понуђача</w:t>
      </w:r>
      <w:r>
        <w:rPr>
          <w:lang w:eastAsia="en-US"/>
        </w:rPr>
        <w:t xml:space="preserve">: </w:t>
      </w:r>
      <w:r>
        <w:rPr>
          <w:lang w:val="sr-Cyrl-CS" w:eastAsia="en-US"/>
        </w:rPr>
        <w:tab/>
      </w:r>
      <w:r>
        <w:rPr>
          <w:lang w:val="sr-Cyrl-CS" w:eastAsia="en-US"/>
        </w:rPr>
        <w:tab/>
      </w:r>
      <w:r>
        <w:rPr>
          <w:lang w:val="sr-Cyrl-CS" w:eastAsia="en-US"/>
        </w:rPr>
        <w:tab/>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rFonts w:eastAsia="Times New Roman"/>
          <w:lang w:eastAsia="en-US"/>
        </w:rPr>
        <w:t xml:space="preserve">         </w:t>
      </w:r>
      <w:r>
        <w:rPr>
          <w:rFonts w:eastAsia="Times New Roman"/>
          <w:lang w:val="sr-Cyrl-CS" w:eastAsia="en-US"/>
        </w:rPr>
        <w:t xml:space="preserve">      </w:t>
      </w:r>
      <w:r>
        <w:rPr>
          <w:lang w:eastAsia="en-US"/>
        </w:rPr>
        <w:t xml:space="preserve">Адреса: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 xml:space="preserve">Матични број: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rFonts w:eastAsia="Times New Roman"/>
          <w:lang w:val="sr-Cyrl-CS" w:eastAsia="en-US"/>
        </w:rPr>
      </w:pPr>
      <w:r>
        <w:rPr>
          <w:lang w:eastAsia="en-US"/>
        </w:rPr>
        <w:tab/>
        <w:t>Порески идентификациони број:</w:t>
      </w:r>
    </w:p>
    <w:p w:rsidR="00CD0103" w:rsidRDefault="00CD0103">
      <w:pPr>
        <w:widowControl w:val="0"/>
        <w:tabs>
          <w:tab w:val="left" w:pos="851"/>
        </w:tabs>
        <w:autoSpaceDE w:val="0"/>
        <w:spacing w:before="80" w:line="360" w:lineRule="auto"/>
        <w:rPr>
          <w:lang w:eastAsia="en-US"/>
        </w:rPr>
      </w:pPr>
      <w:r>
        <w:rPr>
          <w:rFonts w:eastAsia="Times New Roman"/>
          <w:lang w:val="sr-Cyrl-CS" w:eastAsia="en-US"/>
        </w:rP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одговорног лица: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особе за контакт: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Број телефона: </w:t>
      </w:r>
      <w:r>
        <w:rPr>
          <w:lang w:eastAsia="en-US"/>
        </w:rPr>
        <w:tab/>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Број факса:</w:t>
      </w:r>
      <w:r>
        <w:rPr>
          <w:lang w:eastAsia="en-US"/>
        </w:rPr>
        <w:tab/>
      </w:r>
      <w:r>
        <w:rPr>
          <w:lang w:eastAsia="en-US"/>
        </w:rPr>
        <w:tab/>
      </w:r>
      <w:r>
        <w:rPr>
          <w:lang w:eastAsia="en-US"/>
        </w:rPr>
        <w:tab/>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Адреса електронске поште:</w:t>
      </w:r>
      <w:r>
        <w:rPr>
          <w:lang w:eastAsia="en-US"/>
        </w:rPr>
        <w:tab/>
      </w:r>
      <w:r>
        <w:rPr>
          <w:lang w:val="sr-Cyrl-CS" w:eastAsia="en-US"/>
        </w:rPr>
        <w:t xml:space="preserve">        </w:t>
      </w:r>
      <w:r>
        <w:rPr>
          <w:lang w:val="sr-Latn-CS" w:eastAsia="en-US"/>
        </w:rPr>
        <w:t xml:space="preserve">  </w:t>
      </w:r>
      <w:r>
        <w:rPr>
          <w:lang w:eastAsia="en-US"/>
        </w:rPr>
        <w:t xml:space="preserve"> </w:t>
      </w:r>
      <w:r>
        <w:rPr>
          <w:lang w:val="sr-Cyrl-CS" w:eastAsia="en-US"/>
        </w:rPr>
        <w:br/>
        <w:t xml:space="preserve">             </w:t>
      </w:r>
      <w:r>
        <w:rPr>
          <w:lang w:eastAsia="en-US"/>
        </w:rPr>
        <w:t xml:space="preserve">_____________________________________________________ </w:t>
      </w:r>
    </w:p>
    <w:p w:rsidR="00CD0103" w:rsidRDefault="00CD0103">
      <w:pPr>
        <w:widowControl w:val="0"/>
        <w:tabs>
          <w:tab w:val="left" w:pos="851"/>
        </w:tabs>
        <w:autoSpaceDE w:val="0"/>
        <w:spacing w:before="80" w:line="360" w:lineRule="auto"/>
        <w:rPr>
          <w:lang w:val="sr-Cyrl-CS" w:eastAsia="en-US"/>
        </w:rPr>
      </w:pPr>
      <w:r>
        <w:rPr>
          <w:lang w:eastAsia="en-US"/>
        </w:rPr>
        <w:tab/>
        <w:t>Пословни текући рачун:</w:t>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val="sr-Cyrl-CS" w:eastAsia="en-US"/>
        </w:rPr>
      </w:pPr>
    </w:p>
    <w:p w:rsidR="00CD0103" w:rsidRDefault="00CD0103">
      <w:pPr>
        <w:widowControl w:val="0"/>
        <w:tabs>
          <w:tab w:val="left" w:pos="851"/>
        </w:tabs>
        <w:autoSpaceDE w:val="0"/>
        <w:spacing w:before="80" w:line="240" w:lineRule="auto"/>
        <w:rPr>
          <w:lang w:val="sr-Cyrl-CS" w:eastAsia="en-US"/>
        </w:rPr>
      </w:pPr>
      <w:r>
        <w:rPr>
          <w:lang w:eastAsia="en-US"/>
        </w:rPr>
        <w:tab/>
      </w:r>
      <w:r>
        <w:rPr>
          <w:b/>
          <w:lang w:eastAsia="en-US"/>
        </w:rPr>
        <w:t>Понуду дајемо</w:t>
      </w:r>
      <w:r>
        <w:rPr>
          <w:lang w:eastAsia="en-US"/>
        </w:rPr>
        <w:t xml:space="preserve"> (заокружити):</w:t>
      </w:r>
    </w:p>
    <w:p w:rsidR="00CD0103" w:rsidRDefault="00CD0103">
      <w:pPr>
        <w:pStyle w:val="NoSpacing"/>
        <w:rPr>
          <w:lang w:val="sr-Cyrl-CS" w:eastAsia="en-US"/>
        </w:rPr>
      </w:pPr>
    </w:p>
    <w:p w:rsidR="00CD0103" w:rsidRDefault="00CD0103">
      <w:pPr>
        <w:widowControl w:val="0"/>
        <w:tabs>
          <w:tab w:val="left" w:pos="851"/>
        </w:tabs>
        <w:autoSpaceDE w:val="0"/>
        <w:spacing w:line="240" w:lineRule="auto"/>
      </w:pPr>
      <w:r>
        <w:rPr>
          <w:lang w:eastAsia="en-US"/>
        </w:rPr>
        <w:tab/>
      </w:r>
      <w:r>
        <w:rPr>
          <w:b/>
          <w:lang w:eastAsia="en-US"/>
        </w:rPr>
        <w:t xml:space="preserve">a) самостално         </w:t>
      </w:r>
      <w:r>
        <w:rPr>
          <w:b/>
          <w:lang w:val="sr-Cyrl-CS" w:eastAsia="en-US"/>
        </w:rPr>
        <w:t xml:space="preserve">       </w:t>
      </w:r>
      <w:r>
        <w:rPr>
          <w:b/>
          <w:lang w:eastAsia="en-US"/>
        </w:rPr>
        <w:t>б) са подизвођачем            в) заједничка понуда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pPr>
      <w:r>
        <w:rPr>
          <w:b/>
          <w:i/>
          <w:iCs/>
          <w:lang w:val="ru-RU"/>
        </w:rPr>
        <w:t>Напомена:</w:t>
      </w:r>
      <w:r>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rPr>
          <w:b/>
          <w:bCs/>
          <w:i/>
        </w:rPr>
      </w:pPr>
      <w:r>
        <w:rPr>
          <w:b/>
          <w:bCs/>
          <w:i/>
          <w:lang w:val="sr-Cyrl-CS"/>
        </w:rPr>
        <w:t xml:space="preserve">2) </w:t>
      </w:r>
      <w:r>
        <w:rPr>
          <w:b/>
          <w:bCs/>
          <w:i/>
        </w:rPr>
        <w:t>ПОДАЦИ О ПОДИЗВОЂАЧУ</w:t>
      </w:r>
    </w:p>
    <w:p w:rsidR="00CD0103" w:rsidRDefault="00CD0103">
      <w:pPr>
        <w:contextualSpacing/>
        <w:rPr>
          <w:b/>
          <w:bCs/>
          <w:i/>
        </w:rPr>
      </w:pP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bCs/>
        </w:rPr>
        <w:t>1.</w:t>
      </w:r>
      <w:r>
        <w:t xml:space="preserve"> </w:t>
      </w:r>
      <w:r>
        <w:rPr>
          <w:rFonts w:ascii="Times New Roman" w:hAnsi="Times New Roman" w:cs="Times New Roman"/>
        </w:rPr>
        <w:t>Назив подизвођача: __________________________________;</w:t>
      </w:r>
      <w:r>
        <w:rPr>
          <w:rFonts w:ascii="Times New Roman" w:hAnsi="Times New Roman" w:cs="Times New Roman"/>
          <w:lang w:val="sr-Cyrl-CS"/>
        </w:rPr>
        <w:br/>
      </w:r>
      <w:r>
        <w:rPr>
          <w:rFonts w:ascii="Times New Roman" w:hAnsi="Times New Roman" w:cs="Times New Roman"/>
        </w:rPr>
        <w:t xml:space="preserve">   Матични број: </w:t>
      </w:r>
      <w:r>
        <w:rPr>
          <w:rFonts w:ascii="Times New Roman" w:hAnsi="Times New Roman" w:cs="Times New Roman"/>
          <w:lang w:val="sr-Cyrl-CS"/>
        </w:rPr>
        <w:t xml:space="preserve">   </w:t>
      </w:r>
      <w:r>
        <w:rPr>
          <w:rFonts w:ascii="Times New Roman" w:hAnsi="Times New Roman" w:cs="Times New Roman"/>
        </w:rPr>
        <w:t>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hAnsi="Times New Roman" w:cs="Times New Roman"/>
        </w:rPr>
        <w:t>Адреса: _________________________________________;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Име особе за контакт: ________________________________;</w:t>
      </w:r>
      <w:r>
        <w:rPr>
          <w:rFonts w:ascii="Times New Roman" w:hAnsi="Times New Roman" w:cs="Times New Roman"/>
        </w:rPr>
        <w:br/>
        <w:t xml:space="preserve">   И-мејл</w:t>
      </w:r>
      <w:r>
        <w:rPr>
          <w:rFonts w:ascii="Times New Roman" w:hAnsi="Times New Roman" w:cs="Times New Roman"/>
          <w:iCs/>
        </w:rPr>
        <w:t>:   ________________________;</w:t>
      </w:r>
    </w:p>
    <w:p w:rsidR="00CD0103" w:rsidRDefault="00CD0103">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____________;</w:t>
      </w:r>
    </w:p>
    <w:p w:rsidR="00CD0103" w:rsidRDefault="00CD0103">
      <w:pPr>
        <w:pStyle w:val="NoSpacing"/>
        <w:spacing w:line="480" w:lineRule="auto"/>
        <w:jc w:val="both"/>
        <w:rPr>
          <w:lang w:val="sr-Cyrl-CS"/>
        </w:rPr>
      </w:pPr>
      <w:r>
        <w:rPr>
          <w:rFonts w:ascii="Times New Roman" w:eastAsia="Times New Roman" w:hAnsi="Times New Roman" w:cs="Times New Roman"/>
        </w:rPr>
        <w:t xml:space="preserve">  </w:t>
      </w:r>
      <w:r>
        <w:rPr>
          <w:rFonts w:ascii="Times New Roman" w:hAnsi="Times New Roman" w:cs="Times New Roman"/>
        </w:rPr>
        <w:t xml:space="preserve">Део предмета набавке који ће извршити подизвођач:  ___________________________________. </w:t>
      </w:r>
    </w:p>
    <w:p w:rsidR="00CD0103" w:rsidRDefault="00CD0103">
      <w:pPr>
        <w:spacing w:line="240" w:lineRule="auto"/>
        <w:rPr>
          <w:lang w:val="sr-Cyrl-CS"/>
        </w:rPr>
      </w:pPr>
    </w:p>
    <w:p w:rsidR="00CD0103" w:rsidRDefault="00CD0103">
      <w:pPr>
        <w:pStyle w:val="NoSpacing"/>
        <w:spacing w:line="480" w:lineRule="auto"/>
        <w:rPr>
          <w:rFonts w:ascii="Times New Roman" w:eastAsia="Times New Roman" w:hAnsi="Times New Roman" w:cs="Times New Roman"/>
        </w:rPr>
      </w:pPr>
      <w:r>
        <w:rPr>
          <w:rFonts w:ascii="Times New Roman" w:hAnsi="Times New Roman" w:cs="Times New Roman"/>
          <w:b/>
          <w:bCs/>
        </w:rPr>
        <w:t xml:space="preserve">2. </w:t>
      </w:r>
      <w:r>
        <w:rPr>
          <w:rFonts w:ascii="Times New Roman" w:hAnsi="Times New Roman" w:cs="Times New Roman"/>
        </w:rPr>
        <w:t>Назив подизвођача</w:t>
      </w:r>
      <w:proofErr w:type="gramStart"/>
      <w:r>
        <w:rPr>
          <w:rFonts w:ascii="Times New Roman" w:hAnsi="Times New Roman" w:cs="Times New Roman"/>
        </w:rPr>
        <w:t>:_</w:t>
      </w:r>
      <w:proofErr w:type="gramEnd"/>
      <w:r>
        <w:rPr>
          <w:rFonts w:ascii="Times New Roman" w:hAnsi="Times New Roman" w:cs="Times New Roman"/>
        </w:rPr>
        <w:t>_________________________________;</w:t>
      </w:r>
      <w:r>
        <w:rPr>
          <w:rFonts w:ascii="Times New Roman" w:hAnsi="Times New Roman" w:cs="Times New Roman"/>
          <w:lang w:val="sr-Cyrl-CS"/>
        </w:rPr>
        <w:br/>
      </w:r>
      <w:r>
        <w:rPr>
          <w:rFonts w:ascii="Times New Roman" w:hAnsi="Times New Roman" w:cs="Times New Roman"/>
        </w:rPr>
        <w:t xml:space="preserve">    Матични број: 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Адреса: ____________________________________________;</w:t>
      </w:r>
      <w:r>
        <w:rPr>
          <w:rFonts w:ascii="Times New Roman" w:hAnsi="Times New Roman" w:cs="Times New Roman"/>
          <w:lang w:val="sr-Latn-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rPr>
        <w:t xml:space="preserve"> 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Име особе за контакт: ________________________________;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И-мејл</w:t>
      </w:r>
      <w:r>
        <w:rPr>
          <w:rFonts w:ascii="Times New Roman" w:hAnsi="Times New Roman" w:cs="Times New Roman"/>
          <w:iCs/>
        </w:rPr>
        <w:t>:  ________________________;</w:t>
      </w:r>
    </w:p>
    <w:p w:rsidR="00CD0103" w:rsidRDefault="00CD0103">
      <w:pPr>
        <w:pStyle w:val="NoSpacing"/>
        <w:spacing w:line="480" w:lineRule="auto"/>
        <w:rPr>
          <w:rFonts w:eastAsia="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w:t>
      </w:r>
    </w:p>
    <w:p w:rsidR="00CD0103" w:rsidRDefault="00CD0103">
      <w:pPr>
        <w:contextualSpacing/>
        <w:rPr>
          <w:b/>
          <w:bCs/>
          <w:i/>
        </w:rPr>
      </w:pPr>
      <w:r>
        <w:rPr>
          <w:rFonts w:eastAsia="Times New Roman"/>
        </w:rPr>
        <w:t xml:space="preserve">   </w:t>
      </w:r>
      <w:r>
        <w:t>Део предмета набавке који ће извршити подизвођач:  _____________________________.</w:t>
      </w:r>
    </w:p>
    <w:p w:rsidR="00CD0103" w:rsidRDefault="00CD0103">
      <w:pPr>
        <w:jc w:val="both"/>
        <w:rPr>
          <w:b/>
          <w:bCs/>
          <w:i/>
        </w:rPr>
      </w:pPr>
    </w:p>
    <w:p w:rsidR="00CD0103" w:rsidRDefault="00CD0103">
      <w:pPr>
        <w:jc w:val="both"/>
        <w:rPr>
          <w:b/>
          <w:bCs/>
          <w:i/>
        </w:rPr>
      </w:pPr>
    </w:p>
    <w:p w:rsidR="00CD0103" w:rsidRDefault="00CD0103">
      <w:pPr>
        <w:jc w:val="both"/>
        <w:rPr>
          <w:b/>
          <w:bCs/>
          <w:i/>
          <w:lang w:val="sr-Cyrl-CS"/>
        </w:rPr>
      </w:pPr>
      <w:r>
        <w:rPr>
          <w:b/>
          <w:bCs/>
          <w:i/>
          <w:iCs/>
          <w:lang w:val="ru-RU"/>
        </w:rPr>
        <w:t xml:space="preserve">Напомена: </w:t>
      </w:r>
      <w:r>
        <w:rPr>
          <w:i/>
          <w:iCs/>
          <w:lang w:val="ru-RU"/>
        </w:rPr>
        <w:t>Образац „Подаци о подизвођачу“ попуњавају само они понуђачи који подносе понуду са подизвођачем, а уколико има већи број подизвођача од места предвиђених у обрасцу, потребно је да се наведени образац копира у довољном броју примерака, да се попуни и достави за сваког подизвођача.</w:t>
      </w:r>
    </w:p>
    <w:p w:rsidR="00CD0103" w:rsidRDefault="00CD0103">
      <w:pPr>
        <w:ind w:firstLine="708"/>
        <w:jc w:val="both"/>
        <w:rPr>
          <w:b/>
          <w:bCs/>
          <w:i/>
          <w:lang w:val="sr-Cyrl-CS"/>
        </w:rPr>
      </w:pPr>
    </w:p>
    <w:p w:rsidR="00CD0103" w:rsidRDefault="00CD0103">
      <w:pPr>
        <w:ind w:firstLine="708"/>
        <w:jc w:val="both"/>
        <w:rPr>
          <w:b/>
          <w:bCs/>
          <w:i/>
          <w:lang w:val="ru-RU"/>
        </w:rPr>
      </w:pPr>
      <w:r>
        <w:rPr>
          <w:b/>
          <w:bCs/>
          <w:i/>
          <w:lang w:val="sr-Cyrl-CS"/>
        </w:rPr>
        <w:lastRenderedPageBreak/>
        <w:t xml:space="preserve">3) </w:t>
      </w:r>
      <w:r>
        <w:rPr>
          <w:b/>
          <w:bCs/>
          <w:i/>
          <w:lang w:val="ru-RU"/>
        </w:rPr>
        <w:t>ПОДАЦИ О УЧЕСНИКУ  У ЗАЈЕДНИЧКОЈ ПОНУДИ</w:t>
      </w:r>
    </w:p>
    <w:p w:rsidR="00CD0103" w:rsidRDefault="00CD0103">
      <w:pPr>
        <w:rPr>
          <w:b/>
          <w:bCs/>
          <w:i/>
          <w:lang w:val="ru-RU"/>
        </w:rPr>
      </w:pPr>
    </w:p>
    <w:p w:rsidR="00CD0103" w:rsidRDefault="00CD0103">
      <w:pPr>
        <w:pStyle w:val="NoSpacing"/>
        <w:spacing w:line="480" w:lineRule="auto"/>
        <w:rPr>
          <w:rFonts w:eastAsia="Calibri"/>
          <w:lang w:val="sr-Cyrl-CS"/>
        </w:rPr>
      </w:pPr>
      <w:r>
        <w:rPr>
          <w:rFonts w:ascii="Times New Roman" w:hAnsi="Times New Roman" w:cs="Times New Roman"/>
          <w:b/>
        </w:rPr>
        <w:t>1.</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eastAsia="Calibri"/>
          <w:lang w:val="sr-Cyrl-CS"/>
        </w:rPr>
        <w:t xml:space="preserve">     </w:t>
      </w:r>
      <w:r>
        <w:rPr>
          <w:rFonts w:ascii="Times New Roman" w:hAnsi="Times New Roman" w:cs="Times New Roman"/>
        </w:rPr>
        <w:t xml:space="preserve">Матични број: ___________________________;  </w:t>
      </w:r>
      <w:r>
        <w:rPr>
          <w:rFonts w:ascii="Times New Roman" w:hAnsi="Times New Roman" w:cs="Times New Roman"/>
          <w:lang w:val="sr-Cyrl-CS"/>
        </w:rPr>
        <w:b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2.</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3.</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lang w:val="sr-Cyrl-CS"/>
        </w:rPr>
      </w:pP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ind w:left="225"/>
        <w:rPr>
          <w:rFonts w:ascii="Times New Roman" w:hAnsi="Times New Roman" w:cs="Times New Roman"/>
          <w:lang w:val="sr-Cyrl-CS"/>
        </w:rPr>
      </w:pPr>
    </w:p>
    <w:p w:rsidR="00CD0103" w:rsidRDefault="00CD0103">
      <w:pPr>
        <w:jc w:val="both"/>
        <w:rPr>
          <w:b/>
          <w:bCs/>
          <w:i/>
          <w:iCs/>
          <w:u w:val="single"/>
          <w:lang w:val="sr-Cyrl-CS"/>
        </w:rPr>
      </w:pPr>
      <w:r>
        <w:rPr>
          <w:b/>
          <w:bCs/>
          <w:i/>
          <w:iCs/>
        </w:rPr>
        <w:t xml:space="preserve">Напомена: </w:t>
      </w:r>
      <w:r>
        <w:rPr>
          <w:i/>
          <w:iCs/>
          <w:lang w:val="ru-RU"/>
        </w:rPr>
        <w:t>Образац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обрасцу,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CD0103" w:rsidRDefault="00CD0103">
      <w:pPr>
        <w:jc w:val="both"/>
        <w:rPr>
          <w:b/>
          <w:bCs/>
          <w:i/>
          <w:iCs/>
          <w:u w:val="single"/>
          <w:lang w:val="sr-Cyrl-CS"/>
        </w:rPr>
      </w:pPr>
    </w:p>
    <w:p w:rsidR="00585255" w:rsidRDefault="00585255">
      <w:pPr>
        <w:widowControl w:val="0"/>
        <w:tabs>
          <w:tab w:val="left" w:pos="855"/>
        </w:tabs>
        <w:autoSpaceDE w:val="0"/>
        <w:spacing w:before="87" w:line="240" w:lineRule="auto"/>
        <w:jc w:val="center"/>
        <w:rPr>
          <w:b/>
          <w:sz w:val="28"/>
          <w:szCs w:val="28"/>
          <w:lang w:val="sr-Cyrl-CS" w:eastAsia="en-US"/>
        </w:rPr>
      </w:pPr>
    </w:p>
    <w:p w:rsidR="00585255" w:rsidRDefault="00585255">
      <w:pPr>
        <w:widowControl w:val="0"/>
        <w:tabs>
          <w:tab w:val="left" w:pos="855"/>
        </w:tabs>
        <w:autoSpaceDE w:val="0"/>
        <w:spacing w:before="87" w:line="240" w:lineRule="auto"/>
        <w:jc w:val="center"/>
        <w:rPr>
          <w:b/>
          <w:sz w:val="28"/>
          <w:szCs w:val="28"/>
          <w:lang w:val="sr-Cyrl-CS" w:eastAsia="en-US"/>
        </w:rPr>
      </w:pPr>
    </w:p>
    <w:p w:rsidR="00CD0103" w:rsidRDefault="00CD0103">
      <w:pPr>
        <w:widowControl w:val="0"/>
        <w:tabs>
          <w:tab w:val="left" w:pos="855"/>
        </w:tabs>
        <w:autoSpaceDE w:val="0"/>
        <w:spacing w:before="87" w:line="240" w:lineRule="auto"/>
        <w:jc w:val="center"/>
        <w:rPr>
          <w:b/>
          <w:bCs/>
          <w:iCs/>
          <w:u w:val="single"/>
          <w:lang w:val="sr-Cyrl-CS"/>
        </w:rPr>
      </w:pPr>
      <w:r>
        <w:rPr>
          <w:b/>
          <w:sz w:val="28"/>
          <w:szCs w:val="28"/>
          <w:lang w:eastAsia="en-US"/>
        </w:rPr>
        <w:lastRenderedPageBreak/>
        <w:t>УКУПНО ПОНУЂЕНА ЦЕНА</w:t>
      </w:r>
    </w:p>
    <w:p w:rsidR="00CD0103" w:rsidRDefault="00CD0103">
      <w:pPr>
        <w:jc w:val="center"/>
        <w:rPr>
          <w:b/>
          <w:bCs/>
          <w:iCs/>
          <w:u w:val="single"/>
          <w:lang w:val="sr-Cyrl-CS"/>
        </w:rPr>
      </w:pPr>
    </w:p>
    <w:p w:rsidR="00CD0103" w:rsidRDefault="00CD0103">
      <w:pPr>
        <w:widowControl w:val="0"/>
        <w:tabs>
          <w:tab w:val="left" w:pos="855"/>
        </w:tabs>
        <w:autoSpaceDE w:val="0"/>
        <w:spacing w:before="87" w:line="240" w:lineRule="auto"/>
        <w:rPr>
          <w:b/>
          <w:sz w:val="28"/>
          <w:szCs w:val="28"/>
          <w:lang w:val="ru-RU"/>
        </w:rPr>
      </w:pPr>
      <w:r>
        <w:rPr>
          <w:rFonts w:eastAsia="Times New Roman"/>
          <w:b/>
          <w:lang w:eastAsia="en-US"/>
        </w:rPr>
        <w:t xml:space="preserve">         </w:t>
      </w:r>
      <w:r>
        <w:rPr>
          <w:lang w:eastAsia="en-US"/>
        </w:rPr>
        <w:t>(</w:t>
      </w:r>
      <w:proofErr w:type="gramStart"/>
      <w:r>
        <w:rPr>
          <w:lang w:eastAsia="en-US"/>
        </w:rPr>
        <w:t>у</w:t>
      </w:r>
      <w:proofErr w:type="gramEnd"/>
      <w:r>
        <w:rPr>
          <w:lang w:eastAsia="en-US"/>
        </w:rPr>
        <w:t xml:space="preserve"> осенчена поља унети понуђену цену у динарима)</w:t>
      </w:r>
    </w:p>
    <w:tbl>
      <w:tblPr>
        <w:tblW w:w="0" w:type="auto"/>
        <w:tblInd w:w="670" w:type="dxa"/>
        <w:tblLayout w:type="fixed"/>
        <w:tblLook w:val="0000"/>
      </w:tblPr>
      <w:tblGrid>
        <w:gridCol w:w="5813"/>
        <w:gridCol w:w="3978"/>
      </w:tblGrid>
      <w:tr w:rsidR="00CD0103">
        <w:trPr>
          <w:trHeight w:val="666"/>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ru-RU"/>
              </w:rPr>
            </w:pPr>
            <w:r>
              <w:rPr>
                <w:b/>
                <w:sz w:val="28"/>
                <w:szCs w:val="28"/>
                <w:lang w:val="ru-RU"/>
              </w:rPr>
              <w:t>Укупно понуђена цена</w:t>
            </w:r>
            <w:r>
              <w:rPr>
                <w:lang w:val="ru-RU"/>
              </w:rPr>
              <w:t>,</w:t>
            </w:r>
            <w:r>
              <w:rPr>
                <w:b/>
                <w:lang w:val="ru-RU"/>
              </w:rPr>
              <w:t xml:space="preserve"> </w:t>
            </w:r>
            <w:r>
              <w:rPr>
                <w:lang w:val="ru-RU"/>
              </w:rPr>
              <w:t>без ПДВ-а:</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ru-RU"/>
              </w:rPr>
            </w:pPr>
          </w:p>
          <w:p w:rsidR="00CD0103" w:rsidRDefault="00CD0103">
            <w:pPr>
              <w:widowControl w:val="0"/>
              <w:tabs>
                <w:tab w:val="left" w:pos="855"/>
              </w:tabs>
              <w:autoSpaceDE w:val="0"/>
              <w:spacing w:before="48" w:line="240" w:lineRule="auto"/>
              <w:rPr>
                <w:lang w:val="ru-RU"/>
              </w:rPr>
            </w:pPr>
          </w:p>
        </w:tc>
      </w:tr>
      <w:tr w:rsidR="00CD0103">
        <w:trPr>
          <w:trHeight w:val="420"/>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left" w:pos="855"/>
              </w:tabs>
              <w:autoSpaceDE w:val="0"/>
              <w:spacing w:line="240" w:lineRule="auto"/>
              <w:rPr>
                <w:lang w:val="sr-Cyrl-CS"/>
              </w:rPr>
            </w:pPr>
            <w:r>
              <w:t>Износ ПДВ-а (___________ %)</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r w:rsidR="00CD0103">
        <w:trPr>
          <w:trHeight w:val="412"/>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sr-Cyrl-CS"/>
              </w:rPr>
            </w:pPr>
            <w:r>
              <w:rPr>
                <w:b/>
              </w:rPr>
              <w:t>Укупно понуђена цена</w:t>
            </w:r>
            <w:r>
              <w:rPr>
                <w:lang w:val="ru-RU"/>
              </w:rPr>
              <w:t>,</w:t>
            </w:r>
            <w:r>
              <w:rPr>
                <w:b/>
                <w:lang w:val="ru-RU"/>
              </w:rPr>
              <w:t xml:space="preserve"> </w:t>
            </w:r>
            <w:r>
              <w:t>са ПДВ-ом</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bl>
    <w:p w:rsidR="00CD0103" w:rsidRDefault="00CD0103">
      <w:pPr>
        <w:widowControl w:val="0"/>
        <w:tabs>
          <w:tab w:val="left" w:pos="855"/>
        </w:tabs>
        <w:autoSpaceDE w:val="0"/>
        <w:spacing w:line="240" w:lineRule="auto"/>
        <w:rPr>
          <w:lang w:val="ru-RU"/>
        </w:rPr>
      </w:pPr>
    </w:p>
    <w:p w:rsidR="00CD0103" w:rsidRDefault="00CD0103">
      <w:pPr>
        <w:widowControl w:val="0"/>
        <w:tabs>
          <w:tab w:val="left" w:pos="855"/>
        </w:tabs>
        <w:autoSpaceDE w:val="0"/>
        <w:spacing w:line="240" w:lineRule="auto"/>
        <w:rPr>
          <w:b/>
          <w:color w:val="auto"/>
        </w:rPr>
      </w:pPr>
      <w:r>
        <w:rPr>
          <w:rFonts w:eastAsia="Times New Roman"/>
          <w:lang w:val="ru-RU"/>
        </w:rPr>
        <w:t xml:space="preserve"> </w:t>
      </w:r>
    </w:p>
    <w:p w:rsidR="00CD0103" w:rsidRPr="00D42100" w:rsidRDefault="00CD0103">
      <w:pPr>
        <w:pStyle w:val="opstiusloviNABRAJANJE"/>
        <w:numPr>
          <w:ilvl w:val="0"/>
          <w:numId w:val="14"/>
        </w:numPr>
        <w:rPr>
          <w:b/>
          <w:color w:val="auto"/>
          <w:sz w:val="24"/>
          <w:szCs w:val="24"/>
        </w:rPr>
      </w:pPr>
      <w:r>
        <w:rPr>
          <w:b/>
          <w:color w:val="auto"/>
          <w:sz w:val="24"/>
          <w:szCs w:val="24"/>
        </w:rPr>
        <w:t>рок важења понуде: ___________________</w:t>
      </w:r>
      <w:r>
        <w:rPr>
          <w:b/>
          <w:color w:val="auto"/>
          <w:sz w:val="24"/>
          <w:szCs w:val="24"/>
          <w:lang w:val="sr-Cyrl-CS"/>
        </w:rPr>
        <w:t xml:space="preserve"> </w:t>
      </w:r>
      <w:r>
        <w:rPr>
          <w:b/>
          <w:color w:val="auto"/>
          <w:sz w:val="24"/>
          <w:szCs w:val="24"/>
        </w:rPr>
        <w:t>дана  (не краћи од 30 дана);</w:t>
      </w:r>
    </w:p>
    <w:p w:rsidR="00D42100" w:rsidRDefault="00D42100" w:rsidP="00D42100">
      <w:pPr>
        <w:pStyle w:val="opstiusloviNABRAJANJE"/>
        <w:tabs>
          <w:tab w:val="clear" w:pos="810"/>
        </w:tabs>
        <w:ind w:firstLine="0"/>
        <w:rPr>
          <w:b/>
          <w:color w:val="auto"/>
          <w:sz w:val="24"/>
          <w:szCs w:val="24"/>
        </w:rPr>
      </w:pPr>
    </w:p>
    <w:p w:rsidR="00CD0103" w:rsidRPr="00D42100" w:rsidRDefault="00CD0103">
      <w:pPr>
        <w:pStyle w:val="opstiusloviNABRAJANJE"/>
        <w:numPr>
          <w:ilvl w:val="0"/>
          <w:numId w:val="14"/>
        </w:numPr>
        <w:rPr>
          <w:b/>
          <w:color w:val="auto"/>
          <w:sz w:val="24"/>
          <w:szCs w:val="24"/>
        </w:rPr>
      </w:pPr>
      <w:r>
        <w:rPr>
          <w:b/>
          <w:color w:val="auto"/>
          <w:sz w:val="24"/>
          <w:szCs w:val="24"/>
        </w:rPr>
        <w:t xml:space="preserve">рок </w:t>
      </w:r>
      <w:r w:rsidR="005A4499">
        <w:rPr>
          <w:b/>
          <w:color w:val="auto"/>
          <w:sz w:val="24"/>
          <w:szCs w:val="24"/>
        </w:rPr>
        <w:t>извођења</w:t>
      </w:r>
      <w:r w:rsidR="00C66561">
        <w:rPr>
          <w:b/>
          <w:color w:val="auto"/>
          <w:sz w:val="24"/>
          <w:szCs w:val="24"/>
        </w:rPr>
        <w:t xml:space="preserve"> грађевинских радова</w:t>
      </w:r>
      <w:r>
        <w:rPr>
          <w:b/>
          <w:color w:val="auto"/>
          <w:sz w:val="24"/>
          <w:szCs w:val="24"/>
        </w:rPr>
        <w:t xml:space="preserve">:_________________ дана (не дуже од </w:t>
      </w:r>
      <w:r w:rsidR="00411F52">
        <w:rPr>
          <w:b/>
          <w:color w:val="auto"/>
          <w:sz w:val="24"/>
          <w:szCs w:val="24"/>
          <w:lang w:val="sr-Cyrl-CS"/>
        </w:rPr>
        <w:t xml:space="preserve">20 </w:t>
      </w:r>
      <w:r w:rsidR="004152D8">
        <w:rPr>
          <w:b/>
          <w:color w:val="auto"/>
          <w:sz w:val="24"/>
          <w:szCs w:val="24"/>
        </w:rPr>
        <w:t>календарских</w:t>
      </w:r>
      <w:r w:rsidR="00C66561">
        <w:rPr>
          <w:b/>
          <w:color w:val="auto"/>
          <w:sz w:val="24"/>
          <w:szCs w:val="24"/>
        </w:rPr>
        <w:t xml:space="preserve"> </w:t>
      </w:r>
      <w:r>
        <w:rPr>
          <w:b/>
          <w:color w:val="auto"/>
          <w:sz w:val="24"/>
          <w:szCs w:val="24"/>
        </w:rPr>
        <w:t>дана);</w:t>
      </w:r>
    </w:p>
    <w:p w:rsidR="00D42100" w:rsidRPr="00392551" w:rsidRDefault="00D42100" w:rsidP="00D42100">
      <w:pPr>
        <w:pStyle w:val="opstiusloviNABRAJANJE"/>
        <w:tabs>
          <w:tab w:val="clear" w:pos="810"/>
        </w:tabs>
        <w:ind w:left="0" w:firstLine="0"/>
        <w:jc w:val="both"/>
        <w:rPr>
          <w:b/>
          <w:color w:val="auto"/>
          <w:sz w:val="24"/>
          <w:szCs w:val="24"/>
          <w:lang w:val="sr-Cyrl-CS"/>
        </w:rPr>
      </w:pPr>
    </w:p>
    <w:p w:rsidR="005D40CC" w:rsidRPr="00D42100" w:rsidRDefault="00C66561" w:rsidP="00441F6A">
      <w:pPr>
        <w:pStyle w:val="opstiusloviNABRAJANJE"/>
        <w:numPr>
          <w:ilvl w:val="0"/>
          <w:numId w:val="14"/>
        </w:numPr>
        <w:jc w:val="both"/>
        <w:rPr>
          <w:b/>
          <w:color w:val="auto"/>
        </w:rPr>
      </w:pPr>
      <w:r>
        <w:rPr>
          <w:b/>
          <w:color w:val="auto"/>
          <w:sz w:val="24"/>
          <w:szCs w:val="24"/>
          <w:lang w:val="sr-Cyrl-CS"/>
        </w:rPr>
        <w:t>гарантни рок</w:t>
      </w:r>
      <w:r w:rsidR="00CD0103">
        <w:rPr>
          <w:b/>
          <w:color w:val="auto"/>
        </w:rPr>
        <w:t xml:space="preserve">:_____________________ месеци (не краћи од </w:t>
      </w:r>
      <w:r>
        <w:rPr>
          <w:b/>
          <w:color w:val="auto"/>
          <w:lang w:val="sr-Cyrl-CS"/>
        </w:rPr>
        <w:t xml:space="preserve">24 </w:t>
      </w:r>
      <w:r w:rsidR="00CD0103">
        <w:rPr>
          <w:b/>
          <w:color w:val="auto"/>
        </w:rPr>
        <w:t>месец</w:t>
      </w:r>
      <w:r>
        <w:rPr>
          <w:b/>
          <w:color w:val="auto"/>
        </w:rPr>
        <w:t>а</w:t>
      </w:r>
      <w:r w:rsidR="00CD0103">
        <w:rPr>
          <w:b/>
          <w:color w:val="auto"/>
        </w:rPr>
        <w:t>);</w:t>
      </w:r>
    </w:p>
    <w:p w:rsidR="00D42100" w:rsidRPr="00D42100" w:rsidRDefault="00D42100" w:rsidP="00D42100">
      <w:pPr>
        <w:pStyle w:val="opstiusloviNABRAJANJE"/>
        <w:tabs>
          <w:tab w:val="clear" w:pos="810"/>
        </w:tabs>
        <w:ind w:left="0" w:firstLine="0"/>
        <w:jc w:val="both"/>
        <w:rPr>
          <w:b/>
          <w:color w:val="auto"/>
          <w:lang w:val="sr-Cyrl-CS"/>
        </w:rPr>
      </w:pPr>
    </w:p>
    <w:p w:rsidR="00CD0103" w:rsidRPr="00D42100" w:rsidRDefault="00CD0103">
      <w:pPr>
        <w:pStyle w:val="opstiusloviNABRAJANJE"/>
        <w:numPr>
          <w:ilvl w:val="0"/>
          <w:numId w:val="14"/>
        </w:numPr>
        <w:rPr>
          <w:color w:val="auto"/>
          <w:lang w:val="en-US"/>
        </w:rPr>
      </w:pPr>
      <w:r>
        <w:rPr>
          <w:b/>
          <w:color w:val="auto"/>
        </w:rPr>
        <w:t>проценат понуде поверен подизвођачу:</w:t>
      </w:r>
      <w:r>
        <w:rPr>
          <w:b/>
          <w:color w:val="auto"/>
          <w:lang w:val="sr-Cyrl-CS"/>
        </w:rPr>
        <w:t xml:space="preserve"> </w:t>
      </w:r>
      <w:r>
        <w:rPr>
          <w:b/>
          <w:color w:val="auto"/>
        </w:rPr>
        <w:t>___</w:t>
      </w:r>
      <w:r>
        <w:rPr>
          <w:b/>
          <w:color w:val="auto"/>
          <w:lang w:val="sr-Cyrl-CS"/>
        </w:rPr>
        <w:t>_</w:t>
      </w:r>
      <w:r>
        <w:rPr>
          <w:b/>
          <w:color w:val="auto"/>
        </w:rPr>
        <w:t>__</w:t>
      </w:r>
      <w:r>
        <w:rPr>
          <w:b/>
          <w:color w:val="auto"/>
          <w:lang w:val="sr-Cyrl-CS"/>
        </w:rPr>
        <w:t xml:space="preserve"> </w:t>
      </w:r>
      <w:r>
        <w:rPr>
          <w:b/>
          <w:color w:val="auto"/>
        </w:rPr>
        <w:t>%</w:t>
      </w:r>
      <w:r>
        <w:rPr>
          <w:b/>
          <w:color w:val="auto"/>
          <w:lang w:val="sr-Cyrl-CS"/>
        </w:rPr>
        <w:t>.</w:t>
      </w:r>
    </w:p>
    <w:p w:rsidR="00D42100" w:rsidRDefault="00D42100" w:rsidP="00D42100">
      <w:pPr>
        <w:pStyle w:val="opstiusloviNABRAJANJE"/>
        <w:tabs>
          <w:tab w:val="clear" w:pos="810"/>
        </w:tabs>
        <w:ind w:firstLine="0"/>
        <w:rPr>
          <w:color w:val="auto"/>
          <w:lang w:val="en-US"/>
        </w:rPr>
      </w:pPr>
    </w:p>
    <w:p w:rsidR="00CD0103" w:rsidRDefault="00CD0103">
      <w:pPr>
        <w:pStyle w:val="opstiusloviNABRAJANJE"/>
        <w:tabs>
          <w:tab w:val="clear" w:pos="810"/>
        </w:tabs>
        <w:ind w:firstLine="0"/>
        <w:jc w:val="both"/>
        <w:rPr>
          <w:lang w:val="sr-Cyrl-CS"/>
        </w:rPr>
      </w:pPr>
      <w:proofErr w:type="gramStart"/>
      <w:r>
        <w:rPr>
          <w:color w:val="auto"/>
          <w:lang w:val="en-US"/>
        </w:rPr>
        <w:t>(Понуђач је дужан да у свој понуди наведе проценат укупне вредности јавне набавке који ће поверити подизвођачу, а који не може бити већи од 50%, као и део предмета набавке који ће извршити преко подизвођача)</w:t>
      </w:r>
      <w:r>
        <w:rPr>
          <w:color w:val="auto"/>
          <w:lang w:val="sr-Cyrl-CS"/>
        </w:rPr>
        <w:t>.</w:t>
      </w:r>
      <w:proofErr w:type="gramEnd"/>
    </w:p>
    <w:p w:rsidR="00CD0103" w:rsidRDefault="00CD0103">
      <w:pPr>
        <w:pStyle w:val="NoSpacing"/>
        <w:rPr>
          <w:lang w:val="sr-Cyrl-CS"/>
        </w:rPr>
      </w:pPr>
    </w:p>
    <w:p w:rsidR="00CD0103" w:rsidRDefault="00CD0103">
      <w:pPr>
        <w:pStyle w:val="NoSpacing"/>
        <w:rPr>
          <w:lang w:val="sr-Cyrl-CS"/>
        </w:rPr>
      </w:pPr>
      <w:r>
        <w:rPr>
          <w:rFonts w:ascii="Times New Roman" w:eastAsia="Times New Roman" w:hAnsi="Times New Roman" w:cs="Times New Roman"/>
          <w:b/>
          <w:lang w:val="sr-Cyrl-CS"/>
        </w:rPr>
        <w:t xml:space="preserve">       </w:t>
      </w:r>
    </w:p>
    <w:p w:rsidR="00CD0103" w:rsidRDefault="00CD0103">
      <w:pPr>
        <w:pStyle w:val="NoSpacing"/>
        <w:rPr>
          <w:lang w:val="sr-Cyrl-CS"/>
        </w:rPr>
      </w:pPr>
    </w:p>
    <w:tbl>
      <w:tblPr>
        <w:tblW w:w="0" w:type="auto"/>
        <w:tblLayout w:type="fixed"/>
        <w:tblLook w:val="0000"/>
      </w:tblPr>
      <w:tblGrid>
        <w:gridCol w:w="4628"/>
        <w:gridCol w:w="837"/>
        <w:gridCol w:w="4497"/>
      </w:tblGrid>
      <w:tr w:rsidR="00CD0103">
        <w:tc>
          <w:tcPr>
            <w:tcW w:w="4628" w:type="dxa"/>
            <w:shd w:val="clear" w:color="auto" w:fill="auto"/>
            <w:vAlign w:val="center"/>
          </w:tcPr>
          <w:p w:rsidR="00CD0103" w:rsidRDefault="00CD0103">
            <w:pPr>
              <w:pStyle w:val="Stavkaspecifikacije"/>
              <w:tabs>
                <w:tab w:val="clear" w:pos="0"/>
              </w:tabs>
              <w:ind w:left="792"/>
              <w:rPr>
                <w:rFonts w:eastAsia="Times New Roman"/>
              </w:rPr>
            </w:pPr>
            <w:r>
              <w:rPr>
                <w:rFonts w:eastAsia="Times New Roman"/>
                <w:lang w:eastAsia="en-US"/>
              </w:rPr>
              <w:t xml:space="preserve"> </w:t>
            </w:r>
            <w:r>
              <w:rPr>
                <w:lang w:eastAsia="en-US"/>
              </w:rPr>
              <w:t>М</w:t>
            </w:r>
            <w:r>
              <w:rPr>
                <w:sz w:val="24"/>
                <w:szCs w:val="24"/>
              </w:rPr>
              <w:t>есто и датум:</w:t>
            </w:r>
          </w:p>
          <w:p w:rsidR="00CD0103" w:rsidRDefault="00CD0103" w:rsidP="00177021">
            <w:pPr>
              <w:spacing w:before="240"/>
              <w:rPr>
                <w:rFonts w:eastAsia="Times New Roman"/>
              </w:rPr>
            </w:pPr>
            <w:r>
              <w:rPr>
                <w:rFonts w:eastAsia="Times New Roman"/>
              </w:rPr>
              <w:t xml:space="preserve">         </w:t>
            </w:r>
            <w:r>
              <w:t>___________________201</w:t>
            </w:r>
            <w:r w:rsidR="00177021">
              <w:rPr>
                <w:lang w:val="sr-Cyrl-CS"/>
              </w:rPr>
              <w:t>6</w:t>
            </w:r>
            <w:r>
              <w:t>. године</w:t>
            </w:r>
          </w:p>
        </w:tc>
        <w:tc>
          <w:tcPr>
            <w:tcW w:w="837" w:type="dxa"/>
            <w:shd w:val="clear" w:color="auto" w:fill="auto"/>
            <w:vAlign w:val="center"/>
          </w:tcPr>
          <w:p w:rsidR="00CD0103" w:rsidRDefault="00CD0103">
            <w:pPr>
              <w:jc w:val="center"/>
              <w:rPr>
                <w:rFonts w:eastAsia="Times New Roman"/>
              </w:rPr>
            </w:pPr>
            <w:r>
              <w:rPr>
                <w:rFonts w:eastAsia="Times New Roman"/>
              </w:rPr>
              <w:t xml:space="preserve">                      </w:t>
            </w:r>
            <w:r>
              <w:t>МП</w:t>
            </w:r>
          </w:p>
        </w:tc>
        <w:tc>
          <w:tcPr>
            <w:tcW w:w="4497" w:type="dxa"/>
            <w:shd w:val="clear" w:color="auto" w:fill="auto"/>
            <w:vAlign w:val="center"/>
          </w:tcPr>
          <w:p w:rsidR="00CD0103" w:rsidRDefault="00CD0103">
            <w:pPr>
              <w:spacing w:before="480"/>
              <w:jc w:val="center"/>
              <w:rPr>
                <w:rFonts w:eastAsia="Times New Roman"/>
              </w:rPr>
            </w:pPr>
            <w:r>
              <w:rPr>
                <w:rFonts w:eastAsia="Times New Roman"/>
              </w:rPr>
              <w:t xml:space="preserve">               </w:t>
            </w:r>
            <w:r>
              <w:t>____________________________</w:t>
            </w:r>
          </w:p>
          <w:p w:rsidR="00CD0103" w:rsidRDefault="00CD0103">
            <w:pPr>
              <w:jc w:val="center"/>
            </w:pPr>
            <w:r>
              <w:rPr>
                <w:rFonts w:eastAsia="Times New Roman"/>
              </w:rPr>
              <w:t xml:space="preserve">        </w:t>
            </w:r>
            <w:r>
              <w:rPr>
                <w:rFonts w:eastAsia="Times New Roman"/>
                <w:lang w:val="sr-Cyrl-CS"/>
              </w:rPr>
              <w:t xml:space="preserve">          </w:t>
            </w:r>
            <w:r>
              <w:t>(потпис овлашћеног лица)</w:t>
            </w:r>
          </w:p>
        </w:tc>
      </w:tr>
    </w:tbl>
    <w:p w:rsidR="00CD0103" w:rsidRDefault="00CD0103">
      <w:pPr>
        <w:pStyle w:val="NoSpacing"/>
        <w:rPr>
          <w:rFonts w:ascii="Times New Roman" w:hAnsi="Times New Roman" w:cs="Times New Roman"/>
          <w:b/>
          <w:sz w:val="24"/>
          <w:szCs w:val="24"/>
          <w:lang w:val="sr-Cyrl-CS"/>
        </w:rPr>
      </w:pPr>
    </w:p>
    <w:p w:rsidR="00CD0103" w:rsidRDefault="00CD0103">
      <w:pPr>
        <w:pStyle w:val="NoSpacing"/>
        <w:jc w:val="right"/>
        <w:rPr>
          <w:rFonts w:ascii="Times New Roman" w:hAnsi="Times New Roman" w:cs="Times New Roman"/>
          <w:b/>
          <w:sz w:val="24"/>
          <w:szCs w:val="24"/>
          <w:lang w:val="sr-Cyrl-CS"/>
        </w:rPr>
      </w:pPr>
    </w:p>
    <w:p w:rsidR="00CD0103" w:rsidRDefault="00CD0103">
      <w:pPr>
        <w:spacing w:line="240" w:lineRule="auto"/>
        <w:jc w:val="center"/>
        <w:rPr>
          <w:b/>
          <w:bCs/>
          <w:lang w:val="sr-Cyrl-CS"/>
        </w:rPr>
      </w:pPr>
      <w:r>
        <w:rPr>
          <w:rFonts w:eastAsia="Times New Roman"/>
          <w:b/>
          <w:bCs/>
          <w:lang w:val="sr-Cyrl-CS"/>
        </w:rPr>
        <w:t xml:space="preserve">                                                                                                                                </w:t>
      </w:r>
    </w:p>
    <w:p w:rsidR="00CD0103" w:rsidRDefault="00CD0103">
      <w:pPr>
        <w:spacing w:line="240" w:lineRule="auto"/>
        <w:jc w:val="center"/>
        <w:rPr>
          <w:b/>
          <w:bCs/>
          <w:lang w:val="sr-Cyrl-CS"/>
        </w:rPr>
      </w:pPr>
    </w:p>
    <w:p w:rsidR="00CD0103" w:rsidRDefault="00CD0103">
      <w:pPr>
        <w:jc w:val="both"/>
        <w:rPr>
          <w:b/>
          <w:bCs/>
          <w:lang w:val="sr-Cyrl-CS"/>
        </w:rPr>
      </w:pPr>
      <w:r>
        <w:rPr>
          <w:b/>
          <w:bCs/>
          <w:i/>
          <w:iCs/>
          <w:sz w:val="22"/>
          <w:szCs w:val="22"/>
        </w:rPr>
        <w:t xml:space="preserve">Напомена: </w:t>
      </w:r>
      <w:r>
        <w:rPr>
          <w:i/>
          <w:iCs/>
          <w:sz w:val="22"/>
          <w:szCs w:val="22"/>
        </w:rPr>
        <w:t xml:space="preserve">Образац понуде понуђач мора да попуни, овери печатом и потпише, чиме </w:t>
      </w:r>
      <w:r>
        <w:rPr>
          <w:i/>
          <w:iCs/>
          <w:sz w:val="22"/>
          <w:szCs w:val="22"/>
          <w:lang w:val="sr-Cyrl-CS"/>
        </w:rPr>
        <w:t>п</w:t>
      </w:r>
      <w:r>
        <w:rPr>
          <w:i/>
          <w:iCs/>
          <w:sz w:val="22"/>
          <w:szCs w:val="22"/>
        </w:rPr>
        <w:t xml:space="preserve">отврђује да су тачни подаци који су у обрасцу понуде наведени. </w:t>
      </w:r>
      <w:proofErr w:type="gramStart"/>
      <w:r>
        <w:rPr>
          <w:i/>
          <w:iCs/>
          <w:sz w:val="22"/>
          <w:szCs w:val="22"/>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roofErr w:type="gramEnd"/>
    </w:p>
    <w:p w:rsidR="00CD0103" w:rsidRDefault="00CD0103">
      <w:pPr>
        <w:spacing w:line="240" w:lineRule="auto"/>
        <w:jc w:val="center"/>
        <w:rPr>
          <w:b/>
          <w:bCs/>
          <w:lang w:val="sr-Cyrl-CS"/>
        </w:rPr>
      </w:pPr>
    </w:p>
    <w:p w:rsidR="00CD0103" w:rsidRPr="00D42100" w:rsidRDefault="00CD0103" w:rsidP="00D42100">
      <w:pPr>
        <w:spacing w:line="240" w:lineRule="auto"/>
        <w:jc w:val="center"/>
        <w:rPr>
          <w:b/>
          <w:bCs/>
          <w:lang w:val="sr-Cyrl-CS"/>
        </w:rPr>
      </w:pPr>
      <w:r>
        <w:rPr>
          <w:rFonts w:eastAsia="Times New Roman"/>
          <w:b/>
          <w:bCs/>
          <w:lang w:val="sr-Cyrl-CS"/>
        </w:rPr>
        <w:t xml:space="preserve">                                                                                         </w:t>
      </w:r>
      <w:r w:rsidR="00D42100">
        <w:rPr>
          <w:rFonts w:eastAsia="Times New Roman"/>
          <w:b/>
          <w:bCs/>
          <w:lang w:val="sr-Cyrl-CS"/>
        </w:rPr>
        <w:t xml:space="preserve">                               </w:t>
      </w:r>
    </w:p>
    <w:p w:rsidR="00CD0103" w:rsidRDefault="00CD0103">
      <w:pPr>
        <w:pStyle w:val="ListParagraph"/>
        <w:ind w:left="0"/>
        <w:jc w:val="both"/>
        <w:rPr>
          <w:lang w:val="sr-Cyrl-CS"/>
        </w:rPr>
      </w:pPr>
    </w:p>
    <w:p w:rsidR="00CD0103" w:rsidRDefault="00CD0103">
      <w:pPr>
        <w:pStyle w:val="ListParagraph"/>
        <w:ind w:left="0"/>
        <w:jc w:val="both"/>
        <w:rPr>
          <w:lang w:val="sr-Cyrl-CS"/>
        </w:rPr>
      </w:pPr>
    </w:p>
    <w:p w:rsidR="00256579" w:rsidRPr="00C66561" w:rsidRDefault="00CD0103" w:rsidP="00C66561">
      <w:pPr>
        <w:pStyle w:val="ListParagraph"/>
        <w:ind w:left="0"/>
        <w:jc w:val="both"/>
        <w:rPr>
          <w:lang w:val="sr-Latn-CS"/>
        </w:rPr>
      </w:pPr>
      <w:r>
        <w:rPr>
          <w:rFonts w:eastAsia="Times New Roman"/>
          <w:lang w:val="sr-Cyrl-CS"/>
        </w:rPr>
        <w:t xml:space="preserve">                                      </w:t>
      </w:r>
      <w:r w:rsidR="00D42100">
        <w:rPr>
          <w:rFonts w:eastAsia="Times New Roman"/>
          <w:lang w:val="sr-Cyrl-CS"/>
        </w:rPr>
        <w:t xml:space="preserve">                             </w:t>
      </w:r>
      <w:r>
        <w:rPr>
          <w:rFonts w:eastAsia="Times New Roman"/>
          <w:lang w:val="sr-Cyrl-CS"/>
        </w:rPr>
        <w:t xml:space="preserve">                                                                     </w:t>
      </w:r>
      <w:r w:rsidR="00C66561">
        <w:rPr>
          <w:rFonts w:eastAsia="Times New Roman"/>
          <w:lang w:val="sr-Cyrl-CS"/>
        </w:rPr>
        <w:t xml:space="preserve">                               </w:t>
      </w:r>
    </w:p>
    <w:p w:rsidR="00736E3B" w:rsidRDefault="00736E3B">
      <w:pPr>
        <w:jc w:val="center"/>
        <w:rPr>
          <w:b/>
          <w:bCs/>
          <w:iCs/>
        </w:rPr>
      </w:pPr>
    </w:p>
    <w:p w:rsidR="00736E3B" w:rsidRDefault="00736E3B">
      <w:pPr>
        <w:jc w:val="center"/>
        <w:rPr>
          <w:b/>
          <w:bCs/>
          <w:iCs/>
        </w:rPr>
      </w:pPr>
    </w:p>
    <w:p w:rsidR="00E41633" w:rsidRDefault="00E41633">
      <w:pPr>
        <w:jc w:val="center"/>
        <w:rPr>
          <w:b/>
          <w:bCs/>
          <w:iCs/>
        </w:rPr>
      </w:pPr>
    </w:p>
    <w:p w:rsidR="00CD0103" w:rsidRDefault="00796C9F">
      <w:pPr>
        <w:jc w:val="center"/>
        <w:rPr>
          <w:bCs/>
          <w:sz w:val="22"/>
          <w:szCs w:val="22"/>
        </w:rPr>
      </w:pPr>
      <w:r>
        <w:rPr>
          <w:b/>
          <w:bCs/>
          <w:iCs/>
        </w:rPr>
        <w:lastRenderedPageBreak/>
        <w:t>VI</w:t>
      </w:r>
      <w:r w:rsidR="00CD0103">
        <w:rPr>
          <w:b/>
          <w:bCs/>
          <w:iCs/>
        </w:rPr>
        <w:t xml:space="preserve"> ОБРАЗАЦ ИЗЈАВЕ О НЕЗАВИСНОЈ ПОНУДИ</w:t>
      </w:r>
    </w:p>
    <w:p w:rsidR="00CD0103" w:rsidRDefault="00CD0103">
      <w:pPr>
        <w:pStyle w:val="BodyText3"/>
        <w:spacing w:after="0"/>
        <w:jc w:val="center"/>
        <w:rPr>
          <w:bCs/>
          <w:sz w:val="22"/>
          <w:szCs w:val="22"/>
        </w:rPr>
      </w:pPr>
    </w:p>
    <w:p w:rsidR="00CD0103" w:rsidRDefault="00CD0103">
      <w:pPr>
        <w:pStyle w:val="BodyText3"/>
        <w:spacing w:after="0"/>
        <w:jc w:val="center"/>
        <w:rPr>
          <w:bCs/>
          <w:sz w:val="22"/>
          <w:szCs w:val="22"/>
          <w:lang w:val="sr-Cyrl-CS"/>
        </w:rPr>
      </w:pPr>
    </w:p>
    <w:p w:rsidR="00C20978" w:rsidRPr="00C20978" w:rsidRDefault="00C20978">
      <w:pPr>
        <w:pStyle w:val="BodyText3"/>
        <w:spacing w:after="0"/>
        <w:jc w:val="center"/>
        <w:rPr>
          <w:bCs/>
          <w:sz w:val="22"/>
          <w:szCs w:val="22"/>
          <w:lang w:val="sr-Cyrl-CS"/>
        </w:rPr>
      </w:pPr>
    </w:p>
    <w:p w:rsidR="00CD0103" w:rsidRDefault="00CD0103">
      <w:pPr>
        <w:pStyle w:val="BodyText3"/>
        <w:spacing w:after="0"/>
        <w:jc w:val="center"/>
        <w:rPr>
          <w:bCs/>
          <w:sz w:val="22"/>
          <w:szCs w:val="22"/>
          <w:lang w:val="sr-Cyrl-CS"/>
        </w:rPr>
      </w:pPr>
    </w:p>
    <w:p w:rsidR="00D42100" w:rsidRPr="00D42100" w:rsidRDefault="00D42100">
      <w:pPr>
        <w:pStyle w:val="BodyText3"/>
        <w:spacing w:after="0"/>
        <w:jc w:val="center"/>
        <w:rPr>
          <w:bCs/>
          <w:sz w:val="22"/>
          <w:szCs w:val="22"/>
          <w:lang w:val="sr-Cyrl-CS"/>
        </w:rPr>
      </w:pPr>
    </w:p>
    <w:p w:rsidR="00CD0103" w:rsidRDefault="00CD0103">
      <w:pPr>
        <w:pStyle w:val="BodyText3"/>
        <w:spacing w:after="0"/>
        <w:ind w:firstLine="708"/>
        <w:jc w:val="both"/>
        <w:rPr>
          <w:sz w:val="22"/>
          <w:szCs w:val="22"/>
        </w:rPr>
      </w:pPr>
      <w:proofErr w:type="gramStart"/>
      <w:r>
        <w:rPr>
          <w:sz w:val="22"/>
          <w:szCs w:val="22"/>
        </w:rPr>
        <w:t>У складу са чланом 26.</w:t>
      </w:r>
      <w:proofErr w:type="gramEnd"/>
      <w:r>
        <w:rPr>
          <w:sz w:val="22"/>
          <w:szCs w:val="22"/>
        </w:rPr>
        <w:t xml:space="preserve"> Закона, ________________________________________, </w:t>
      </w:r>
    </w:p>
    <w:p w:rsidR="00CD0103" w:rsidRDefault="00CD0103">
      <w:pPr>
        <w:pStyle w:val="BodyText3"/>
        <w:spacing w:after="0"/>
        <w:jc w:val="both"/>
        <w:rPr>
          <w:sz w:val="22"/>
          <w:szCs w:val="22"/>
        </w:rPr>
      </w:pPr>
      <w:r>
        <w:rPr>
          <w:sz w:val="22"/>
          <w:szCs w:val="22"/>
        </w:rPr>
        <w:t xml:space="preserve">                                                                           </w:t>
      </w:r>
      <w:r>
        <w:rPr>
          <w:sz w:val="22"/>
          <w:szCs w:val="22"/>
        </w:rPr>
        <w:tab/>
      </w:r>
      <w:r>
        <w:rPr>
          <w:sz w:val="22"/>
          <w:szCs w:val="22"/>
        </w:rPr>
        <w:tab/>
        <w:t xml:space="preserve"> (</w:t>
      </w:r>
      <w:proofErr w:type="gramStart"/>
      <w:r>
        <w:rPr>
          <w:i/>
          <w:sz w:val="22"/>
          <w:szCs w:val="22"/>
        </w:rPr>
        <w:t>назив</w:t>
      </w:r>
      <w:proofErr w:type="gramEnd"/>
      <w:r>
        <w:rPr>
          <w:i/>
          <w:sz w:val="22"/>
          <w:szCs w:val="22"/>
        </w:rPr>
        <w:t xml:space="preserve"> понуђача</w:t>
      </w:r>
      <w:r>
        <w:rPr>
          <w:sz w:val="22"/>
          <w:szCs w:val="22"/>
        </w:rPr>
        <w:t>)</w:t>
      </w:r>
    </w:p>
    <w:p w:rsidR="00CD0103" w:rsidRDefault="00CD0103">
      <w:pPr>
        <w:pStyle w:val="BodyText3"/>
        <w:spacing w:after="0"/>
        <w:jc w:val="both"/>
        <w:rPr>
          <w:w w:val="200"/>
          <w:sz w:val="22"/>
          <w:szCs w:val="22"/>
        </w:rPr>
      </w:pPr>
      <w:proofErr w:type="gramStart"/>
      <w:r>
        <w:rPr>
          <w:sz w:val="22"/>
          <w:szCs w:val="22"/>
        </w:rPr>
        <w:t>даје</w:t>
      </w:r>
      <w:proofErr w:type="gramEnd"/>
      <w:r>
        <w:rPr>
          <w:sz w:val="22"/>
          <w:szCs w:val="22"/>
        </w:rPr>
        <w:t>:</w:t>
      </w:r>
    </w:p>
    <w:p w:rsidR="00CD0103" w:rsidRDefault="00CD0103">
      <w:pPr>
        <w:pStyle w:val="BodyText3"/>
        <w:spacing w:after="0"/>
        <w:jc w:val="both"/>
        <w:rPr>
          <w:w w:val="200"/>
          <w:sz w:val="22"/>
          <w:szCs w:val="22"/>
          <w:lang w:val="sr-Cyrl-CS"/>
        </w:rPr>
      </w:pPr>
    </w:p>
    <w:p w:rsidR="00D42100" w:rsidRPr="00D42100" w:rsidRDefault="00D42100">
      <w:pPr>
        <w:pStyle w:val="BodyText3"/>
        <w:spacing w:after="0"/>
        <w:jc w:val="both"/>
        <w:rPr>
          <w:w w:val="200"/>
          <w:sz w:val="22"/>
          <w:szCs w:val="22"/>
          <w:lang w:val="sr-Cyrl-CS"/>
        </w:rPr>
      </w:pPr>
    </w:p>
    <w:p w:rsidR="00CD0103" w:rsidRDefault="00CD0103">
      <w:pPr>
        <w:pStyle w:val="BodyText3"/>
        <w:spacing w:after="0"/>
        <w:jc w:val="both"/>
        <w:rPr>
          <w:w w:val="200"/>
          <w:sz w:val="22"/>
          <w:szCs w:val="22"/>
        </w:rPr>
      </w:pPr>
    </w:p>
    <w:p w:rsidR="00CD0103" w:rsidRDefault="00CD0103">
      <w:pPr>
        <w:pStyle w:val="NoSpacing"/>
        <w:jc w:val="center"/>
        <w:rPr>
          <w:rFonts w:ascii="Times New Roman" w:hAnsi="Times New Roman" w:cs="Times New Roman"/>
          <w:b/>
        </w:rPr>
      </w:pPr>
      <w:r>
        <w:rPr>
          <w:rFonts w:ascii="Times New Roman" w:hAnsi="Times New Roman" w:cs="Times New Roman"/>
          <w:b/>
        </w:rPr>
        <w:t>И З Ј А В У</w:t>
      </w:r>
    </w:p>
    <w:p w:rsidR="00CD0103" w:rsidRDefault="00CD0103">
      <w:pPr>
        <w:pStyle w:val="NoSpacing"/>
        <w:jc w:val="center"/>
        <w:rPr>
          <w:bCs/>
        </w:rPr>
      </w:pPr>
      <w:r>
        <w:rPr>
          <w:rFonts w:ascii="Times New Roman" w:hAnsi="Times New Roman" w:cs="Times New Roman"/>
          <w:b/>
        </w:rPr>
        <w:t>О НЕЗАВИСНОЈ ПОНУДИ</w:t>
      </w:r>
    </w:p>
    <w:p w:rsidR="00CD0103" w:rsidRDefault="00CD0103">
      <w:pPr>
        <w:pStyle w:val="BodyText3"/>
        <w:spacing w:after="0"/>
        <w:jc w:val="both"/>
        <w:rPr>
          <w:bCs/>
          <w:sz w:val="22"/>
          <w:szCs w:val="22"/>
        </w:rPr>
      </w:pPr>
    </w:p>
    <w:p w:rsidR="00CD0103" w:rsidRDefault="00CD0103">
      <w:pPr>
        <w:pStyle w:val="BodyText3"/>
        <w:spacing w:after="0"/>
        <w:jc w:val="both"/>
        <w:rPr>
          <w:bCs/>
          <w:sz w:val="22"/>
          <w:szCs w:val="22"/>
        </w:rPr>
      </w:pPr>
    </w:p>
    <w:p w:rsidR="00CD0103" w:rsidRDefault="00CD0103">
      <w:pPr>
        <w:jc w:val="both"/>
      </w:pPr>
      <w:r>
        <w:tab/>
      </w:r>
      <w:r>
        <w:tab/>
      </w:r>
      <w:r>
        <w:tab/>
      </w:r>
      <w:r>
        <w:rPr>
          <w:bCs/>
        </w:rPr>
        <w:t xml:space="preserve"> </w:t>
      </w:r>
    </w:p>
    <w:p w:rsidR="00CD0103" w:rsidRDefault="00CD0103">
      <w:pPr>
        <w:ind w:firstLine="708"/>
        <w:jc w:val="both"/>
        <w:rPr>
          <w:bCs/>
        </w:rPr>
      </w:pPr>
      <w:proofErr w:type="gramStart"/>
      <w:r>
        <w:t>Под пуном материјалном и кривичном одговорношћу п</w:t>
      </w:r>
      <w:r>
        <w:rPr>
          <w:bCs/>
        </w:rPr>
        <w:t xml:space="preserve">отврђујемо да смо понуду у </w:t>
      </w:r>
      <w:r>
        <w:rPr>
          <w:bCs/>
          <w:lang w:val="sr-Cyrl-CS"/>
        </w:rPr>
        <w:t>поступку</w:t>
      </w:r>
      <w:r>
        <w:rPr>
          <w:bCs/>
        </w:rPr>
        <w:t xml:space="preserve"> јавне набавке </w:t>
      </w:r>
      <w:r w:rsidR="00C66561">
        <w:t>радова</w:t>
      </w:r>
      <w:r>
        <w:t xml:space="preserve"> –</w:t>
      </w:r>
      <w:r w:rsidR="00C20978" w:rsidRPr="00C20978">
        <w:rPr>
          <w:lang w:val="sr-Cyrl-CS"/>
        </w:rPr>
        <w:t xml:space="preserve"> </w:t>
      </w:r>
      <w:r w:rsidR="00585255">
        <w:rPr>
          <w:lang w:val="sr-Cyrl-CS"/>
        </w:rPr>
        <w:t xml:space="preserve">адаптација </w:t>
      </w:r>
      <w:r w:rsidR="00177021" w:rsidRPr="00177021">
        <w:rPr>
          <w:bCs/>
          <w:lang w:val="sr-Cyrl-CS"/>
        </w:rPr>
        <w:t>просторија Катедре за болести папкара</w:t>
      </w:r>
      <w:r w:rsidR="00C20978" w:rsidRPr="00C20978">
        <w:rPr>
          <w:bCs/>
          <w:lang w:val="sr-Cyrl-CS"/>
        </w:rPr>
        <w:t xml:space="preserve">, </w:t>
      </w:r>
      <w:r w:rsidR="00C20978" w:rsidRPr="00C20978">
        <w:rPr>
          <w:bCs/>
        </w:rPr>
        <w:t>Факултета ветеринарске медицине</w:t>
      </w:r>
      <w:r>
        <w:t xml:space="preserve">, ознаке и броја </w:t>
      </w:r>
      <w:r w:rsidRPr="00CF74B3">
        <w:t>ЈН-</w:t>
      </w:r>
      <w:r w:rsidR="00746259" w:rsidRPr="00CF74B3">
        <w:t>01-</w:t>
      </w:r>
      <w:r w:rsidR="00177021">
        <w:rPr>
          <w:lang w:val="sr-Cyrl-CS"/>
        </w:rPr>
        <w:t>4</w:t>
      </w:r>
      <w:r w:rsidR="00746259" w:rsidRPr="00CF74B3">
        <w:t>/</w:t>
      </w:r>
      <w:r w:rsidR="00585255">
        <w:rPr>
          <w:lang w:val="sr-Cyrl-CS"/>
        </w:rPr>
        <w:t>1</w:t>
      </w:r>
      <w:r w:rsidR="004C17B7">
        <w:rPr>
          <w:lang w:val="sr-Cyrl-CS"/>
        </w:rPr>
        <w:t>6</w:t>
      </w:r>
      <w:r w:rsidR="00746259" w:rsidRPr="00CF74B3">
        <w:t>-201</w:t>
      </w:r>
      <w:r w:rsidR="00177021">
        <w:rPr>
          <w:lang w:val="sr-Cyrl-CS"/>
        </w:rPr>
        <w:t>6</w:t>
      </w:r>
      <w:r>
        <w:t xml:space="preserve">, </w:t>
      </w:r>
      <w:r>
        <w:rPr>
          <w:bCs/>
        </w:rPr>
        <w:t>поднели независно, без договора са другим понуђачима или заинтересованим лицима.</w:t>
      </w:r>
      <w:proofErr w:type="gramEnd"/>
    </w:p>
    <w:p w:rsidR="00CD0103" w:rsidRDefault="00CD0103">
      <w:pPr>
        <w:jc w:val="both"/>
        <w:rPr>
          <w:bCs/>
        </w:rPr>
      </w:pPr>
    </w:p>
    <w:p w:rsidR="00CD0103" w:rsidRDefault="00CD0103">
      <w:pPr>
        <w:jc w:val="both"/>
        <w:rPr>
          <w:bCs/>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r>
              <w:t>М.П.</w:t>
            </w: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rPr>
          <w:b/>
          <w:bCs/>
          <w:i/>
          <w:iCs/>
          <w:u w:val="single"/>
        </w:rPr>
      </w:pPr>
      <w:r>
        <w:rPr>
          <w:b/>
          <w:bCs/>
          <w:i/>
          <w:iCs/>
        </w:rPr>
        <w:t xml:space="preserve">Напомена: </w:t>
      </w:r>
      <w:r>
        <w:rPr>
          <w:bCs/>
          <w:i/>
          <w:iCs/>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w:t>
      </w:r>
      <w:proofErr w:type="gramStart"/>
      <w:r>
        <w:rPr>
          <w:bCs/>
          <w:i/>
          <w:iCs/>
        </w:rPr>
        <w:t>Мера забране учешћа у поступку јавне набавке може трајати до две године.</w:t>
      </w:r>
      <w:proofErr w:type="gramEnd"/>
      <w:r>
        <w:rPr>
          <w:bCs/>
          <w:i/>
          <w:iCs/>
        </w:rPr>
        <w:t xml:space="preserve"> Повреда конкуренције представља негативну референцу, у смислу члана 82. </w:t>
      </w:r>
      <w:proofErr w:type="gramStart"/>
      <w:r>
        <w:rPr>
          <w:bCs/>
          <w:i/>
          <w:iCs/>
        </w:rPr>
        <w:t>став</w:t>
      </w:r>
      <w:proofErr w:type="gramEnd"/>
      <w:r>
        <w:rPr>
          <w:bCs/>
          <w:i/>
          <w:iCs/>
        </w:rPr>
        <w:t xml:space="preserve"> 1. </w:t>
      </w:r>
      <w:proofErr w:type="gramStart"/>
      <w:r>
        <w:rPr>
          <w:bCs/>
          <w:i/>
          <w:iCs/>
        </w:rPr>
        <w:t>тачка</w:t>
      </w:r>
      <w:proofErr w:type="gramEnd"/>
      <w:r>
        <w:rPr>
          <w:bCs/>
          <w:i/>
          <w:iCs/>
        </w:rPr>
        <w:t xml:space="preserve"> 2. </w:t>
      </w:r>
      <w:proofErr w:type="gramStart"/>
      <w:r>
        <w:rPr>
          <w:bCs/>
          <w:i/>
          <w:iCs/>
        </w:rPr>
        <w:t>Закона.</w:t>
      </w:r>
      <w:proofErr w:type="gramEnd"/>
    </w:p>
    <w:p w:rsidR="00CD0103" w:rsidRDefault="00CD0103">
      <w:pPr>
        <w:tabs>
          <w:tab w:val="left" w:pos="6028"/>
        </w:tabs>
        <w:autoSpaceDE w:val="0"/>
        <w:spacing w:line="240" w:lineRule="auto"/>
        <w:jc w:val="both"/>
        <w:rPr>
          <w:b/>
          <w:bCs/>
          <w:iCs/>
        </w:rPr>
      </w:pPr>
      <w:r>
        <w:rPr>
          <w:b/>
          <w:bCs/>
          <w:i/>
          <w:iCs/>
          <w:u w:val="single"/>
        </w:rPr>
        <w:t>Уколико понуду подноси група понуђача</w:t>
      </w:r>
      <w:r>
        <w:rPr>
          <w:bCs/>
          <w:i/>
          <w:iCs/>
          <w:u w:val="single"/>
        </w:rPr>
        <w:t>,</w:t>
      </w:r>
      <w:r>
        <w:rPr>
          <w:bCs/>
          <w:i/>
          <w:iCs/>
        </w:rPr>
        <w:t xml:space="preserve"> Изјава мора бити потписана и оверена печатом од стране овлашћеног лица сваког понуђача из групе понуђача.</w:t>
      </w:r>
    </w:p>
    <w:p w:rsidR="00CD0103" w:rsidRDefault="00796C9F">
      <w:pPr>
        <w:pStyle w:val="ListParagraph"/>
        <w:pageBreakBefore/>
        <w:ind w:left="0"/>
        <w:rPr>
          <w:sz w:val="22"/>
          <w:szCs w:val="22"/>
        </w:rPr>
      </w:pPr>
      <w:proofErr w:type="gramStart"/>
      <w:r>
        <w:rPr>
          <w:b/>
          <w:bCs/>
          <w:iCs/>
        </w:rPr>
        <w:lastRenderedPageBreak/>
        <w:t>VII</w:t>
      </w:r>
      <w:r w:rsidR="00CD0103">
        <w:rPr>
          <w:b/>
          <w:bCs/>
          <w:iCs/>
        </w:rPr>
        <w:t xml:space="preserve"> </w:t>
      </w:r>
      <w:r w:rsidR="00CD0103">
        <w:rPr>
          <w:b/>
          <w:bCs/>
          <w:iCs/>
          <w:lang w:val="sr-Cyrl-CS"/>
        </w:rPr>
        <w:t xml:space="preserve"> </w:t>
      </w:r>
      <w:r w:rsidR="00CD0103">
        <w:rPr>
          <w:b/>
          <w:bCs/>
          <w:iCs/>
        </w:rPr>
        <w:t>ОБРАЗАЦ</w:t>
      </w:r>
      <w:proofErr w:type="gramEnd"/>
      <w:r w:rsidR="00A77715">
        <w:rPr>
          <w:b/>
          <w:bCs/>
          <w:iCs/>
        </w:rPr>
        <w:t xml:space="preserve"> </w:t>
      </w:r>
      <w:r w:rsidR="00CD0103">
        <w:rPr>
          <w:b/>
          <w:bCs/>
          <w:iCs/>
        </w:rPr>
        <w:t xml:space="preserve"> ИЗЈАВЕ О ПОШТОВАЊУ ОБАВЕЗА  ИЗ ЧЛAНА 75. </w:t>
      </w:r>
      <w:proofErr w:type="gramStart"/>
      <w:r w:rsidR="00CD0103">
        <w:rPr>
          <w:b/>
          <w:bCs/>
          <w:iCs/>
        </w:rPr>
        <w:t>СТАВ 2.</w:t>
      </w:r>
      <w:proofErr w:type="gramEnd"/>
      <w:r w:rsidR="00CD0103">
        <w:rPr>
          <w:b/>
          <w:bCs/>
          <w:iCs/>
        </w:rPr>
        <w:t xml:space="preserve"> ЗАКОНА</w:t>
      </w:r>
    </w:p>
    <w:p w:rsidR="00CD0103" w:rsidRDefault="00CD0103">
      <w:pPr>
        <w:pStyle w:val="BodyText3"/>
        <w:spacing w:after="0"/>
        <w:jc w:val="center"/>
        <w:rPr>
          <w:sz w:val="22"/>
          <w:szCs w:val="22"/>
        </w:rPr>
      </w:pPr>
    </w:p>
    <w:p w:rsidR="00CD0103" w:rsidRDefault="00CD0103">
      <w:pPr>
        <w:tabs>
          <w:tab w:val="left" w:pos="6028"/>
        </w:tabs>
        <w:autoSpaceDE w:val="0"/>
        <w:spacing w:line="240" w:lineRule="auto"/>
        <w:ind w:left="360"/>
        <w:rPr>
          <w:bCs/>
          <w:iCs/>
          <w:lang w:val="ru-RU"/>
        </w:rPr>
      </w:pPr>
    </w:p>
    <w:p w:rsidR="00AB7E78" w:rsidRDefault="00AB7E78">
      <w:pPr>
        <w:tabs>
          <w:tab w:val="left" w:pos="6028"/>
        </w:tabs>
        <w:autoSpaceDE w:val="0"/>
        <w:spacing w:line="240" w:lineRule="auto"/>
        <w:ind w:left="360"/>
        <w:rPr>
          <w:bCs/>
          <w:iCs/>
          <w:lang w:val="ru-RU"/>
        </w:rPr>
      </w:pPr>
    </w:p>
    <w:p w:rsidR="00CD0103" w:rsidRDefault="00CD0103">
      <w:pPr>
        <w:tabs>
          <w:tab w:val="left" w:pos="0"/>
        </w:tabs>
        <w:autoSpaceDE w:val="0"/>
        <w:spacing w:line="240" w:lineRule="auto"/>
        <w:ind w:firstLine="709"/>
        <w:jc w:val="both"/>
        <w:rPr>
          <w:bCs/>
          <w:iCs/>
        </w:rPr>
      </w:pPr>
      <w:proofErr w:type="gramStart"/>
      <w:r>
        <w:rPr>
          <w:bCs/>
          <w:iCs/>
        </w:rPr>
        <w:t>У вези члана 75.</w:t>
      </w:r>
      <w:proofErr w:type="gramEnd"/>
      <w:r>
        <w:rPr>
          <w:bCs/>
          <w:iCs/>
        </w:rPr>
        <w:t xml:space="preserve"> </w:t>
      </w:r>
      <w:proofErr w:type="gramStart"/>
      <w:r>
        <w:rPr>
          <w:bCs/>
          <w:iCs/>
        </w:rPr>
        <w:t>став</w:t>
      </w:r>
      <w:proofErr w:type="gramEnd"/>
      <w:r>
        <w:rPr>
          <w:bCs/>
          <w:iCs/>
        </w:rPr>
        <w:t xml:space="preserve"> 2. Закона о јавним набавкама, као заступник понуђача дајем следећу </w:t>
      </w:r>
    </w:p>
    <w:p w:rsidR="00CD0103" w:rsidRDefault="00CD0103">
      <w:pPr>
        <w:tabs>
          <w:tab w:val="left" w:pos="6028"/>
        </w:tabs>
        <w:autoSpaceDE w:val="0"/>
        <w:spacing w:line="240" w:lineRule="auto"/>
        <w:ind w:left="360"/>
        <w:rPr>
          <w:bCs/>
          <w:iCs/>
        </w:rPr>
      </w:pPr>
    </w:p>
    <w:p w:rsidR="00C66561" w:rsidRDefault="00C66561">
      <w:pPr>
        <w:tabs>
          <w:tab w:val="left" w:pos="6028"/>
        </w:tabs>
        <w:autoSpaceDE w:val="0"/>
        <w:spacing w:line="240" w:lineRule="auto"/>
        <w:ind w:left="360"/>
        <w:rPr>
          <w:bCs/>
          <w:iCs/>
        </w:rPr>
      </w:pPr>
    </w:p>
    <w:p w:rsidR="00C66561" w:rsidRDefault="00C66561">
      <w:pPr>
        <w:tabs>
          <w:tab w:val="left" w:pos="6028"/>
        </w:tabs>
        <w:autoSpaceDE w:val="0"/>
        <w:spacing w:line="240" w:lineRule="auto"/>
        <w:ind w:left="360"/>
        <w:rPr>
          <w:bCs/>
          <w:iCs/>
          <w:lang w:val="sr-Cyrl-CS"/>
        </w:rPr>
      </w:pPr>
    </w:p>
    <w:p w:rsidR="00D42100" w:rsidRDefault="00D42100">
      <w:pPr>
        <w:tabs>
          <w:tab w:val="left" w:pos="6028"/>
        </w:tabs>
        <w:autoSpaceDE w:val="0"/>
        <w:spacing w:line="240" w:lineRule="auto"/>
        <w:ind w:left="360"/>
        <w:rPr>
          <w:bCs/>
          <w:iCs/>
          <w:lang w:val="sr-Cyrl-CS"/>
        </w:rPr>
      </w:pPr>
    </w:p>
    <w:p w:rsidR="00D42100" w:rsidRPr="00D42100" w:rsidRDefault="00D42100">
      <w:pPr>
        <w:tabs>
          <w:tab w:val="left" w:pos="6028"/>
        </w:tabs>
        <w:autoSpaceDE w:val="0"/>
        <w:spacing w:line="240" w:lineRule="auto"/>
        <w:ind w:left="360"/>
        <w:rPr>
          <w:bCs/>
          <w:iCs/>
          <w:lang w:val="sr-Cyrl-CS"/>
        </w:rPr>
      </w:pP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jc w:val="center"/>
        <w:rPr>
          <w:bCs/>
          <w:iCs/>
        </w:rPr>
      </w:pPr>
      <w:r>
        <w:rPr>
          <w:b/>
          <w:bCs/>
          <w:iCs/>
        </w:rPr>
        <w:t>И З Ј А В У</w:t>
      </w:r>
    </w:p>
    <w:p w:rsidR="00585255" w:rsidRDefault="00585255" w:rsidP="00585255">
      <w:pPr>
        <w:tabs>
          <w:tab w:val="left" w:pos="6028"/>
        </w:tabs>
        <w:autoSpaceDE w:val="0"/>
        <w:spacing w:line="240" w:lineRule="auto"/>
        <w:ind w:left="360"/>
        <w:jc w:val="center"/>
        <w:rPr>
          <w:bCs/>
          <w:iCs/>
        </w:rPr>
      </w:pPr>
    </w:p>
    <w:p w:rsidR="00585255" w:rsidRPr="0063607D" w:rsidRDefault="00585255" w:rsidP="00585255">
      <w:pPr>
        <w:autoSpaceDE w:val="0"/>
        <w:autoSpaceDN w:val="0"/>
        <w:adjustRightInd w:val="0"/>
        <w:jc w:val="both"/>
        <w:rPr>
          <w:b/>
          <w:lang w:val="sr-Cyrl-CS"/>
        </w:rPr>
      </w:pPr>
      <w:r>
        <w:rPr>
          <w:bCs/>
          <w:iCs/>
        </w:rPr>
        <w:t xml:space="preserve">Понуђач </w:t>
      </w:r>
      <w:r>
        <w:t>_________________________________________  (</w:t>
      </w:r>
      <w:r>
        <w:rPr>
          <w:i/>
        </w:rPr>
        <w:t>навести назив понуђача</w:t>
      </w:r>
      <w:r>
        <w:t>),</w:t>
      </w:r>
      <w:r>
        <w:rPr>
          <w:i/>
          <w:lang w:val="sr-Cyrl-CS"/>
        </w:rPr>
        <w:t xml:space="preserve"> </w:t>
      </w:r>
      <w:r>
        <w:t xml:space="preserve">у поступку јавне набавке </w:t>
      </w:r>
      <w:r>
        <w:rPr>
          <w:lang w:val="sr-Cyrl-CS"/>
        </w:rPr>
        <w:t>радова</w:t>
      </w:r>
      <w:r>
        <w:t>–</w:t>
      </w:r>
      <w:r>
        <w:rPr>
          <w:lang w:val="sr-Cyrl-CS"/>
        </w:rPr>
        <w:t xml:space="preserve">адаптација </w:t>
      </w:r>
      <w:r w:rsidR="00177021" w:rsidRPr="00177021">
        <w:rPr>
          <w:bCs/>
          <w:lang w:val="sr-Cyrl-CS"/>
        </w:rPr>
        <w:t>просторија Катедре за болести папкара</w:t>
      </w:r>
      <w:r w:rsidRPr="00C20978">
        <w:rPr>
          <w:bCs/>
          <w:lang w:val="sr-Cyrl-CS"/>
        </w:rPr>
        <w:t xml:space="preserve">, </w:t>
      </w:r>
      <w:r w:rsidRPr="00C20978">
        <w:rPr>
          <w:bCs/>
        </w:rPr>
        <w:t>Факултета ветеринарске медицине</w:t>
      </w:r>
      <w:r>
        <w:t xml:space="preserve"> ознаке и броја </w:t>
      </w:r>
      <w:r w:rsidRPr="00CF74B3">
        <w:t>ЈН-01-</w:t>
      </w:r>
      <w:r w:rsidR="00177021">
        <w:rPr>
          <w:lang w:val="sr-Cyrl-CS"/>
        </w:rPr>
        <w:t>4</w:t>
      </w:r>
      <w:r w:rsidRPr="00CF74B3">
        <w:t>/</w:t>
      </w:r>
      <w:r>
        <w:rPr>
          <w:lang w:val="sr-Cyrl-CS"/>
        </w:rPr>
        <w:t>1</w:t>
      </w:r>
      <w:r w:rsidR="004C17B7">
        <w:rPr>
          <w:lang w:val="sr-Cyrl-CS"/>
        </w:rPr>
        <w:t>6</w:t>
      </w:r>
      <w:r w:rsidRPr="00CF74B3">
        <w:t>-201</w:t>
      </w:r>
      <w:r w:rsidR="00177021">
        <w:rPr>
          <w:lang w:val="sr-Cyrl-CS"/>
        </w:rPr>
        <w:t>6</w:t>
      </w:r>
      <w:r w:rsidRPr="00CF74B3">
        <w:t>,</w:t>
      </w:r>
      <w:r>
        <w:rPr>
          <w:bCs/>
          <w:iCs/>
        </w:rPr>
        <w:t xml:space="preserve"> поштовао је обавезе које произлазе из важећих прописа о заштити на раду, запошљавању и условима рада, заштити животне средине</w:t>
      </w:r>
      <w:r>
        <w:rPr>
          <w:bCs/>
          <w:iCs/>
          <w:lang w:val="sr-Cyrl-CS"/>
        </w:rPr>
        <w:t xml:space="preserve">, </w:t>
      </w:r>
      <w:r w:rsidRPr="00153D82">
        <w:t>као и да нема</w:t>
      </w:r>
      <w:r>
        <w:rPr>
          <w:lang w:val="sr-Cyrl-CS"/>
        </w:rPr>
        <w:t xml:space="preserve"> </w:t>
      </w:r>
      <w:r w:rsidRPr="00153D82">
        <w:t>забрану обављања делатности која је на снази у време подношења понуде</w:t>
      </w:r>
      <w:r>
        <w:rPr>
          <w:lang w:val="sr-Cyrl-CS"/>
        </w:rPr>
        <w:t>.</w:t>
      </w:r>
    </w:p>
    <w:p w:rsidR="00585255" w:rsidRPr="0047659D" w:rsidRDefault="00585255" w:rsidP="00585255">
      <w:pPr>
        <w:tabs>
          <w:tab w:val="left" w:pos="0"/>
        </w:tabs>
        <w:autoSpaceDE w:val="0"/>
        <w:spacing w:line="240" w:lineRule="auto"/>
        <w:ind w:firstLine="709"/>
        <w:jc w:val="both"/>
        <w:rPr>
          <w:bCs/>
          <w:iCs/>
          <w:lang w:val="sr-Cyrl-CS"/>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pPr>
      <w:r>
        <w:rPr>
          <w:rFonts w:eastAsia="Times New Roman"/>
          <w:bCs/>
          <w:iCs/>
        </w:rPr>
        <w:t xml:space="preserve">          </w:t>
      </w: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r>
              <w:t>М.П.</w:t>
            </w: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pStyle w:val="Default"/>
        <w:rPr>
          <w:lang w:val="sr-Cyrl-CS"/>
        </w:rPr>
      </w:pPr>
    </w:p>
    <w:p w:rsidR="00CD0103" w:rsidRDefault="00CD0103">
      <w:pPr>
        <w:pStyle w:val="Default"/>
        <w:rPr>
          <w:lang w:val="sr-Cyrl-CS"/>
        </w:rPr>
      </w:pPr>
    </w:p>
    <w:p w:rsidR="00CD0103" w:rsidRDefault="00796C9F" w:rsidP="00796C9F">
      <w:pPr>
        <w:pageBreakBefore/>
        <w:jc w:val="center"/>
        <w:rPr>
          <w:b/>
          <w:bCs/>
          <w:i/>
          <w:iCs/>
          <w:sz w:val="28"/>
          <w:szCs w:val="28"/>
        </w:rPr>
      </w:pPr>
      <w:r w:rsidRPr="00796C9F">
        <w:rPr>
          <w:rFonts w:eastAsia="Times New Roman"/>
          <w:b/>
          <w:sz w:val="28"/>
          <w:szCs w:val="28"/>
        </w:rPr>
        <w:lastRenderedPageBreak/>
        <w:t>VIII</w:t>
      </w:r>
      <w:r w:rsidR="00CD0103">
        <w:rPr>
          <w:b/>
          <w:bCs/>
          <w:sz w:val="28"/>
          <w:szCs w:val="28"/>
        </w:rPr>
        <w:t xml:space="preserve"> </w:t>
      </w:r>
      <w:r w:rsidR="00CD0103">
        <w:rPr>
          <w:b/>
          <w:bCs/>
          <w:iCs/>
          <w:sz w:val="28"/>
          <w:szCs w:val="28"/>
        </w:rPr>
        <w:t>ОБРАЗАЦ ТРОШКОВА ПРИПРЕМЕ ПОНУДЕ</w:t>
      </w:r>
    </w:p>
    <w:p w:rsidR="00CD0103" w:rsidRDefault="00CD0103">
      <w:pPr>
        <w:jc w:val="center"/>
        <w:rPr>
          <w:b/>
          <w:bCs/>
          <w:i/>
          <w:iCs/>
          <w:sz w:val="28"/>
          <w:szCs w:val="28"/>
        </w:rPr>
      </w:pPr>
    </w:p>
    <w:p w:rsidR="00CD0103" w:rsidRDefault="00CD0103">
      <w:pPr>
        <w:rPr>
          <w:b/>
          <w:bCs/>
          <w:i/>
          <w:iCs/>
          <w:sz w:val="28"/>
          <w:szCs w:val="28"/>
        </w:rPr>
      </w:pPr>
    </w:p>
    <w:p w:rsidR="00CD0103" w:rsidRDefault="00CD0103">
      <w:pPr>
        <w:widowControl w:val="0"/>
        <w:tabs>
          <w:tab w:val="left" w:pos="0"/>
        </w:tabs>
        <w:autoSpaceDE w:val="0"/>
        <w:spacing w:before="80" w:line="360" w:lineRule="auto"/>
        <w:rPr>
          <w:lang w:val="sr-Cyrl-CS" w:eastAsia="en-US"/>
        </w:rPr>
      </w:pPr>
      <w:r>
        <w:rPr>
          <w:lang w:val="sr-Cyrl-CS" w:eastAsia="en-US"/>
        </w:rPr>
        <w:t>НАЗИВ ПОНУЂАЧА:</w:t>
      </w:r>
      <w:r>
        <w:rPr>
          <w:lang w:val="sr-Cyrl-CS" w:eastAsia="en-US"/>
        </w:rPr>
        <w:tab/>
        <w:t xml:space="preserve"> _________________________________________________ </w:t>
      </w:r>
    </w:p>
    <w:p w:rsidR="00CD0103" w:rsidRDefault="00CD0103">
      <w:pPr>
        <w:widowControl w:val="0"/>
        <w:tabs>
          <w:tab w:val="left" w:pos="0"/>
        </w:tabs>
        <w:autoSpaceDE w:val="0"/>
        <w:spacing w:before="80" w:line="360" w:lineRule="auto"/>
        <w:rPr>
          <w:rFonts w:eastAsia="Times New Roman"/>
          <w:lang w:val="sr-Cyrl-CS"/>
        </w:rPr>
      </w:pPr>
      <w:r>
        <w:rPr>
          <w:lang w:val="sr-Cyrl-CS" w:eastAsia="en-US"/>
        </w:rPr>
        <w:t>АДРЕСА:</w:t>
      </w:r>
      <w:r>
        <w:rPr>
          <w:lang w:val="sr-Cyrl-CS" w:eastAsia="en-US"/>
        </w:rPr>
        <w:tab/>
      </w:r>
      <w:r>
        <w:rPr>
          <w:lang w:val="sr-Cyrl-CS" w:eastAsia="en-US"/>
        </w:rPr>
        <w:tab/>
        <w:t xml:space="preserve"> </w:t>
      </w:r>
      <w:r>
        <w:rPr>
          <w:lang w:val="sr-Cyrl-CS" w:eastAsia="en-US"/>
        </w:rPr>
        <w:tab/>
        <w:t xml:space="preserve"> _________________________________________________</w:t>
      </w:r>
    </w:p>
    <w:p w:rsidR="00CD0103" w:rsidRDefault="00CD0103">
      <w:pPr>
        <w:widowControl w:val="0"/>
        <w:tabs>
          <w:tab w:val="left" w:pos="855"/>
        </w:tabs>
        <w:autoSpaceDE w:val="0"/>
        <w:spacing w:before="257" w:line="240" w:lineRule="auto"/>
        <w:rPr>
          <w:b/>
          <w:lang w:val="sr-Cyrl-CS"/>
        </w:rPr>
      </w:pPr>
      <w:r>
        <w:rPr>
          <w:rFonts w:eastAsia="Times New Roman"/>
          <w:lang w:val="sr-Cyrl-CS"/>
        </w:rPr>
        <w:t xml:space="preserve"> </w:t>
      </w:r>
    </w:p>
    <w:p w:rsidR="00CD0103" w:rsidRDefault="00CD0103">
      <w:pPr>
        <w:pStyle w:val="NoSpacing"/>
        <w:ind w:firstLine="720"/>
        <w:jc w:val="both"/>
        <w:rPr>
          <w:b/>
          <w:bCs/>
          <w:lang w:val="sr-Cyrl-CS"/>
        </w:rPr>
      </w:pPr>
      <w:r>
        <w:rPr>
          <w:rFonts w:ascii="Times New Roman" w:hAnsi="Times New Roman" w:cs="Times New Roman"/>
          <w:b/>
          <w:lang w:val="sr-Cyrl-CS"/>
        </w:rPr>
        <w:t xml:space="preserve">Понуђач </w:t>
      </w:r>
      <w:r>
        <w:rPr>
          <w:rFonts w:ascii="Times New Roman" w:hAnsi="Times New Roman" w:cs="Times New Roman"/>
          <w:b/>
          <w:u w:val="single"/>
          <w:lang w:val="sr-Cyrl-CS"/>
        </w:rPr>
        <w:t>може</w:t>
      </w:r>
      <w:r>
        <w:rPr>
          <w:rFonts w:ascii="Times New Roman" w:hAnsi="Times New Roman" w:cs="Times New Roman"/>
          <w:b/>
          <w:lang w:val="sr-Cyrl-CS"/>
        </w:rPr>
        <w:t xml:space="preserve"> у оквиру понуде доставити укупан износ и структуру трошкова припремања понуде. </w:t>
      </w:r>
    </w:p>
    <w:p w:rsidR="00CD0103" w:rsidRDefault="00CD0103">
      <w:pPr>
        <w:widowControl w:val="0"/>
        <w:tabs>
          <w:tab w:val="center" w:pos="5674"/>
        </w:tabs>
        <w:autoSpaceDE w:val="0"/>
        <w:spacing w:line="240" w:lineRule="auto"/>
        <w:rPr>
          <w:b/>
          <w:bCs/>
          <w:lang w:val="sr-Cyrl-CS"/>
        </w:rPr>
      </w:pPr>
    </w:p>
    <w:p w:rsidR="00CD0103" w:rsidRDefault="00CD0103">
      <w:pPr>
        <w:widowControl w:val="0"/>
        <w:tabs>
          <w:tab w:val="center" w:pos="5674"/>
        </w:tabs>
        <w:autoSpaceDE w:val="0"/>
        <w:spacing w:line="240" w:lineRule="auto"/>
        <w:rPr>
          <w:b/>
          <w:bCs/>
          <w:lang w:val="sr-Cyrl-CS"/>
        </w:rPr>
      </w:pPr>
    </w:p>
    <w:tbl>
      <w:tblPr>
        <w:tblW w:w="0" w:type="auto"/>
        <w:tblInd w:w="-10" w:type="dxa"/>
        <w:tblLayout w:type="fixed"/>
        <w:tblLook w:val="0000"/>
      </w:tblPr>
      <w:tblGrid>
        <w:gridCol w:w="6768"/>
        <w:gridCol w:w="3214"/>
      </w:tblGrid>
      <w:tr w:rsidR="00CD0103">
        <w:tc>
          <w:tcPr>
            <w:tcW w:w="6768" w:type="dxa"/>
            <w:tcBorders>
              <w:top w:val="single" w:sz="12" w:space="0" w:color="000000"/>
              <w:left w:val="single" w:sz="4" w:space="0" w:color="000000"/>
              <w:bottom w:val="single" w:sz="12" w:space="0" w:color="000000"/>
            </w:tcBorders>
            <w:shd w:val="clear" w:color="auto" w:fill="auto"/>
            <w:vAlign w:val="center"/>
          </w:tcPr>
          <w:p w:rsidR="00CD0103" w:rsidRDefault="00CD0103">
            <w:pPr>
              <w:widowControl w:val="0"/>
              <w:tabs>
                <w:tab w:val="center" w:pos="5674"/>
              </w:tabs>
              <w:autoSpaceDE w:val="0"/>
              <w:jc w:val="center"/>
              <w:rPr>
                <w:b/>
                <w:bCs/>
                <w:lang w:val="sr-Cyrl-CS"/>
              </w:rPr>
            </w:pPr>
            <w:r>
              <w:rPr>
                <w:b/>
                <w:bCs/>
                <w:lang w:val="sr-Cyrl-CS"/>
              </w:rPr>
              <w:t>ВРСТА ТРОШКА</w:t>
            </w:r>
          </w:p>
        </w:tc>
        <w:tc>
          <w:tcPr>
            <w:tcW w:w="321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CD0103" w:rsidRDefault="00CD0103">
            <w:pPr>
              <w:widowControl w:val="0"/>
              <w:tabs>
                <w:tab w:val="center" w:pos="5674"/>
              </w:tabs>
              <w:autoSpaceDE w:val="0"/>
              <w:jc w:val="center"/>
            </w:pPr>
            <w:r>
              <w:rPr>
                <w:b/>
                <w:bCs/>
                <w:lang w:val="sr-Cyrl-CS"/>
              </w:rPr>
              <w:t>ИЗНОС ТРОШКА (динара)</w:t>
            </w:r>
          </w:p>
        </w:tc>
      </w:tr>
      <w:tr w:rsidR="00CD0103">
        <w:trPr>
          <w:trHeight w:val="506"/>
        </w:trPr>
        <w:tc>
          <w:tcPr>
            <w:tcW w:w="6768" w:type="dxa"/>
            <w:tcBorders>
              <w:top w:val="single" w:sz="12"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right"/>
              <w:rPr>
                <w:b/>
                <w:bCs/>
                <w:lang w:val="sr-Cyrl-CS"/>
              </w:rPr>
            </w:pPr>
          </w:p>
          <w:p w:rsidR="00CD0103" w:rsidRDefault="00CD0103">
            <w:pPr>
              <w:widowControl w:val="0"/>
              <w:tabs>
                <w:tab w:val="center" w:pos="5674"/>
              </w:tabs>
              <w:autoSpaceDE w:val="0"/>
              <w:jc w:val="right"/>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rPr>
          <w:trHeight w:val="506"/>
        </w:trPr>
        <w:tc>
          <w:tcPr>
            <w:tcW w:w="6768" w:type="dxa"/>
            <w:tcBorders>
              <w:top w:val="single" w:sz="4" w:space="0" w:color="000000"/>
              <w:left w:val="single" w:sz="4" w:space="0" w:color="000000"/>
              <w:bottom w:val="single" w:sz="12"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c>
          <w:tcPr>
            <w:tcW w:w="6768" w:type="dxa"/>
            <w:tcBorders>
              <w:top w:val="single" w:sz="12" w:space="0" w:color="000000"/>
              <w:left w:val="single" w:sz="4" w:space="0" w:color="000000"/>
              <w:bottom w:val="single" w:sz="4"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bCs/>
                <w:lang w:val="sr-Cyrl-CS"/>
              </w:rPr>
              <w:t>УКУПНИ ТРОШКОВИ, без ПДВ-а:</w:t>
            </w: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rPr>
              <w:t>Износ ПДВ-а (___________ %)</w:t>
            </w:r>
            <w:r>
              <w:rPr>
                <w:b/>
                <w:bCs/>
                <w:lang w:val="sr-Cyrl-CS"/>
              </w:rPr>
              <w:t>:</w:t>
            </w: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c>
          <w:tcPr>
            <w:tcW w:w="6768" w:type="dxa"/>
            <w:tcBorders>
              <w:top w:val="single" w:sz="4" w:space="0" w:color="000000"/>
              <w:left w:val="single" w:sz="4" w:space="0" w:color="000000"/>
              <w:bottom w:val="single" w:sz="12"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bCs/>
                <w:lang w:val="sr-Cyrl-CS"/>
              </w:rPr>
              <w:t>УКУПНИ ТРОШКОВИ, са ПДВ-ом:</w:t>
            </w: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bl>
    <w:p w:rsidR="00CD0103" w:rsidRDefault="00CD0103">
      <w:pPr>
        <w:widowControl w:val="0"/>
        <w:tabs>
          <w:tab w:val="center" w:pos="5674"/>
        </w:tabs>
        <w:autoSpaceDE w:val="0"/>
        <w:spacing w:line="240" w:lineRule="auto"/>
      </w:pPr>
    </w:p>
    <w:p w:rsidR="00CD0103" w:rsidRDefault="00CD0103">
      <w:pPr>
        <w:pStyle w:val="NoSpacing"/>
        <w:jc w:val="both"/>
        <w:rPr>
          <w:rFonts w:ascii="Times New Roman" w:hAnsi="Times New Roman" w:cs="Times New Roman"/>
          <w:lang w:val="sr-Cyrl-CS"/>
        </w:rPr>
      </w:pPr>
    </w:p>
    <w:p w:rsidR="00CD0103" w:rsidRDefault="00CD0103">
      <w:pPr>
        <w:pStyle w:val="NoSpacing"/>
        <w:ind w:firstLine="720"/>
        <w:jc w:val="both"/>
        <w:rPr>
          <w:lang w:val="sr-Cyrl-CS"/>
        </w:rPr>
      </w:pPr>
      <w:r>
        <w:rPr>
          <w:rFonts w:ascii="Times New Roman" w:hAnsi="Times New Roman" w:cs="Times New Roman"/>
          <w:b/>
          <w:lang w:val="sr-Cyrl-CS"/>
        </w:rPr>
        <w:t>Трошкове припреме и подношења понуде сноси искључиво понуђач и не може тражити од наручиоца накнаду истих.</w:t>
      </w:r>
    </w:p>
    <w:p w:rsidR="00CD0103" w:rsidRDefault="00CD0103">
      <w:pPr>
        <w:pStyle w:val="NoSpacing"/>
        <w:rPr>
          <w:lang w:val="sr-Cyrl-CS"/>
        </w:rPr>
      </w:pPr>
    </w:p>
    <w:p w:rsidR="00CD0103" w:rsidRDefault="00CD0103">
      <w:pPr>
        <w:jc w:val="both"/>
        <w:rPr>
          <w:b/>
          <w:bCs/>
          <w:i/>
          <w:color w:val="auto"/>
          <w:sz w:val="22"/>
          <w:szCs w:val="22"/>
        </w:rPr>
      </w:pPr>
      <w:r>
        <w:rPr>
          <w:rFonts w:eastAsia="Times New Roman"/>
          <w:sz w:val="22"/>
          <w:szCs w:val="22"/>
          <w:lang w:val="sr-Cyrl-CS"/>
        </w:rPr>
        <w:t xml:space="preserve">У случају обуставе поступка јавне набавке из разлога који су на страни </w:t>
      </w:r>
      <w:r>
        <w:rPr>
          <w:sz w:val="22"/>
          <w:szCs w:val="22"/>
          <w:lang w:val="sr-Cyrl-CS"/>
        </w:rPr>
        <w:t>н</w:t>
      </w:r>
      <w:r>
        <w:rPr>
          <w:rFonts w:eastAsia="Times New Roman"/>
          <w:sz w:val="22"/>
          <w:szCs w:val="22"/>
          <w:lang w:val="sr-Cyrl-CS"/>
        </w:rPr>
        <w:t xml:space="preserve">аручиоца, </w:t>
      </w:r>
      <w:r>
        <w:rPr>
          <w:sz w:val="22"/>
          <w:szCs w:val="22"/>
          <w:lang w:val="sr-Cyrl-CS"/>
        </w:rPr>
        <w:t>исти</w:t>
      </w:r>
      <w:r>
        <w:rPr>
          <w:rFonts w:eastAsia="Times New Roman"/>
          <w:sz w:val="22"/>
          <w:szCs w:val="22"/>
          <w:lang w:val="sr-Cyrl-CS"/>
        </w:rPr>
        <w:t xml:space="preserve"> ће понуђачу надокнадити трошкове израде узорка или модела, ако су израђени у складу са техничким спецификацијама </w:t>
      </w:r>
      <w:r>
        <w:rPr>
          <w:sz w:val="22"/>
          <w:szCs w:val="22"/>
          <w:lang w:val="sr-Cyrl-CS"/>
        </w:rPr>
        <w:t>н</w:t>
      </w:r>
      <w:r>
        <w:rPr>
          <w:rFonts w:eastAsia="Times New Roman"/>
          <w:sz w:val="22"/>
          <w:szCs w:val="22"/>
          <w:lang w:val="sr-Cyrl-CS"/>
        </w:rPr>
        <w:t>аручиоца и трошкове прибављања средства обезбеђења, под условом да је понуђач тражио накнаду тих трошкова у својој понуди</w:t>
      </w:r>
      <w:r>
        <w:rPr>
          <w:sz w:val="22"/>
          <w:szCs w:val="22"/>
          <w:lang w:val="sr-Cyrl-CS"/>
        </w:rPr>
        <w:t>.</w:t>
      </w:r>
    </w:p>
    <w:p w:rsidR="00CD0103" w:rsidRDefault="00CD0103">
      <w:pPr>
        <w:spacing w:after="120"/>
        <w:jc w:val="both"/>
        <w:rPr>
          <w:b/>
          <w:bCs/>
          <w:i/>
          <w:color w:val="auto"/>
          <w:sz w:val="22"/>
          <w:szCs w:val="22"/>
        </w:rPr>
      </w:pPr>
    </w:p>
    <w:p w:rsidR="00CD0103" w:rsidRDefault="00CD0103">
      <w:pPr>
        <w:spacing w:after="120"/>
        <w:jc w:val="both"/>
        <w:rPr>
          <w:bCs/>
          <w:i/>
          <w:color w:val="FF0000"/>
          <w:sz w:val="22"/>
          <w:szCs w:val="22"/>
          <w:lang w:val="sr-Cyrl-CS"/>
        </w:rPr>
      </w:pPr>
      <w:r>
        <w:rPr>
          <w:b/>
          <w:bCs/>
          <w:i/>
          <w:color w:val="auto"/>
          <w:sz w:val="22"/>
          <w:szCs w:val="22"/>
        </w:rPr>
        <w:t xml:space="preserve">Напомена: </w:t>
      </w:r>
      <w:r>
        <w:rPr>
          <w:bCs/>
          <w:i/>
          <w:color w:val="auto"/>
          <w:sz w:val="22"/>
          <w:szCs w:val="22"/>
        </w:rPr>
        <w:t>Достављање овог обрасца није обавезно.</w:t>
      </w:r>
    </w:p>
    <w:p w:rsidR="00CD0103" w:rsidRDefault="00CD0103">
      <w:pPr>
        <w:spacing w:after="120"/>
        <w:jc w:val="both"/>
        <w:rPr>
          <w:bCs/>
          <w:i/>
          <w:color w:val="FF0000"/>
          <w:sz w:val="22"/>
          <w:szCs w:val="22"/>
          <w:lang w:val="sr-Cyrl-CS"/>
        </w:rPr>
      </w:pPr>
    </w:p>
    <w:p w:rsidR="00CD0103" w:rsidRDefault="00CD0103">
      <w:pPr>
        <w:spacing w:after="120"/>
        <w:jc w:val="both"/>
        <w:rPr>
          <w:bCs/>
          <w:color w:val="auto"/>
        </w:rPr>
      </w:pPr>
    </w:p>
    <w:tbl>
      <w:tblPr>
        <w:tblW w:w="0" w:type="auto"/>
        <w:tblLayout w:type="fixed"/>
        <w:tblLook w:val="0000"/>
      </w:tblPr>
      <w:tblGrid>
        <w:gridCol w:w="3080"/>
        <w:gridCol w:w="3068"/>
        <w:gridCol w:w="3094"/>
      </w:tblGrid>
      <w:tr w:rsidR="00CD0103">
        <w:tc>
          <w:tcPr>
            <w:tcW w:w="3080" w:type="dxa"/>
            <w:shd w:val="clear" w:color="auto" w:fill="auto"/>
            <w:vAlign w:val="center"/>
          </w:tcPr>
          <w:p w:rsidR="00CD0103" w:rsidRDefault="00CD0103">
            <w:pPr>
              <w:pStyle w:val="BodyText2"/>
              <w:spacing w:line="100" w:lineRule="atLeast"/>
            </w:pPr>
            <w:r>
              <w:rPr>
                <w:rFonts w:eastAsia="Times New Roman"/>
              </w:rPr>
              <w:t xml:space="preserve">                 </w:t>
            </w:r>
            <w:r>
              <w:t>Датум:</w:t>
            </w:r>
          </w:p>
        </w:tc>
        <w:tc>
          <w:tcPr>
            <w:tcW w:w="3068" w:type="dxa"/>
            <w:shd w:val="clear" w:color="auto" w:fill="auto"/>
            <w:vAlign w:val="center"/>
          </w:tcPr>
          <w:p w:rsidR="00CD0103" w:rsidRDefault="00CD0103">
            <w:pPr>
              <w:pStyle w:val="BodyText2"/>
              <w:spacing w:line="100" w:lineRule="atLeast"/>
              <w:jc w:val="center"/>
            </w:pPr>
            <w:r>
              <w:t>М.П.</w:t>
            </w:r>
          </w:p>
        </w:tc>
        <w:tc>
          <w:tcPr>
            <w:tcW w:w="3094" w:type="dxa"/>
            <w:shd w:val="clear" w:color="auto" w:fill="auto"/>
            <w:vAlign w:val="center"/>
          </w:tcPr>
          <w:p w:rsidR="00CD0103" w:rsidRDefault="00CD0103">
            <w:pPr>
              <w:pStyle w:val="BodyText2"/>
              <w:spacing w:line="100" w:lineRule="atLeast"/>
              <w:jc w:val="center"/>
            </w:pPr>
            <w:r>
              <w:t>Потпис понуђача</w:t>
            </w:r>
          </w:p>
        </w:tc>
      </w:tr>
      <w:tr w:rsidR="00CD0103">
        <w:tc>
          <w:tcPr>
            <w:tcW w:w="3080" w:type="dxa"/>
            <w:tcBorders>
              <w:bottom w:val="single" w:sz="4" w:space="0" w:color="000000"/>
            </w:tcBorders>
            <w:shd w:val="clear" w:color="auto" w:fill="auto"/>
          </w:tcPr>
          <w:p w:rsidR="00CD0103" w:rsidRDefault="00CD0103">
            <w:pPr>
              <w:pStyle w:val="BodyText2"/>
              <w:snapToGrid w:val="0"/>
              <w:spacing w:line="100" w:lineRule="atLeast"/>
              <w:jc w:val="both"/>
            </w:pPr>
          </w:p>
        </w:tc>
        <w:tc>
          <w:tcPr>
            <w:tcW w:w="3068" w:type="dxa"/>
            <w:shd w:val="clear" w:color="auto" w:fill="auto"/>
          </w:tcPr>
          <w:p w:rsidR="00CD0103" w:rsidRDefault="00CD0103">
            <w:pPr>
              <w:pStyle w:val="BodyText2"/>
              <w:snapToGrid w:val="0"/>
              <w:spacing w:line="100" w:lineRule="atLeast"/>
              <w:jc w:val="both"/>
            </w:pPr>
          </w:p>
        </w:tc>
        <w:tc>
          <w:tcPr>
            <w:tcW w:w="3094" w:type="dxa"/>
            <w:tcBorders>
              <w:bottom w:val="single" w:sz="4" w:space="0" w:color="000000"/>
            </w:tcBorders>
            <w:shd w:val="clear" w:color="auto" w:fill="auto"/>
          </w:tcPr>
          <w:p w:rsidR="00CD0103" w:rsidRDefault="00CD0103">
            <w:pPr>
              <w:pStyle w:val="BodyText2"/>
              <w:snapToGrid w:val="0"/>
              <w:spacing w:line="100" w:lineRule="atLeast"/>
              <w:jc w:val="both"/>
            </w:pPr>
          </w:p>
        </w:tc>
      </w:tr>
    </w:tbl>
    <w:p w:rsidR="00CD0103" w:rsidRDefault="00CD0103">
      <w:pPr>
        <w:rPr>
          <w:b/>
          <w:bCs/>
          <w:lang w:val="sr-Cyrl-CS"/>
        </w:rPr>
      </w:pPr>
      <w:r>
        <w:rPr>
          <w:rFonts w:eastAsia="Times New Roman"/>
          <w:b/>
          <w:bCs/>
          <w:lang w:val="sr-Cyrl-CS"/>
        </w:rPr>
        <w:t xml:space="preserve">                                                                                                                                                                               </w:t>
      </w:r>
      <w:r>
        <w:rPr>
          <w:b/>
          <w:bCs/>
          <w:lang w:val="sr-Cyrl-CS"/>
        </w:rPr>
        <w:br/>
      </w:r>
    </w:p>
    <w:p w:rsidR="00CD0103" w:rsidRPr="0090737A" w:rsidRDefault="00CD0103">
      <w:pPr>
        <w:rPr>
          <w:b/>
          <w:bCs/>
          <w:lang w:val="sr-Latn-CS"/>
        </w:rPr>
      </w:pPr>
    </w:p>
    <w:p w:rsidR="00CD0103" w:rsidRPr="0090737A" w:rsidRDefault="00CD0103">
      <w:pPr>
        <w:rPr>
          <w:b/>
          <w:bCs/>
          <w:sz w:val="22"/>
          <w:szCs w:val="22"/>
        </w:rPr>
      </w:pPr>
      <w:r w:rsidRPr="0090737A">
        <w:rPr>
          <w:rFonts w:eastAsia="Times New Roman"/>
          <w:b/>
          <w:bCs/>
          <w:iCs/>
          <w:sz w:val="22"/>
          <w:szCs w:val="22"/>
          <w:lang w:val="sr-Cyrl-CS"/>
        </w:rPr>
        <w:t xml:space="preserve">                                                            </w:t>
      </w:r>
      <w:r w:rsidR="00FD5F62">
        <w:rPr>
          <w:rFonts w:eastAsia="Times New Roman"/>
          <w:b/>
          <w:bCs/>
          <w:iCs/>
          <w:sz w:val="22"/>
          <w:szCs w:val="22"/>
          <w:lang w:val="sr-Cyrl-CS"/>
        </w:rPr>
        <w:t xml:space="preserve">     </w:t>
      </w:r>
      <w:r w:rsidRPr="0090737A">
        <w:rPr>
          <w:rFonts w:eastAsia="Times New Roman"/>
          <w:b/>
          <w:bCs/>
          <w:iCs/>
          <w:sz w:val="22"/>
          <w:szCs w:val="22"/>
          <w:lang w:val="sr-Cyrl-CS"/>
        </w:rPr>
        <w:t xml:space="preserve"> </w:t>
      </w:r>
      <w:r w:rsidR="00C4332C">
        <w:rPr>
          <w:rFonts w:eastAsia="Times New Roman"/>
          <w:b/>
          <w:bCs/>
          <w:iCs/>
          <w:sz w:val="22"/>
          <w:szCs w:val="22"/>
        </w:rPr>
        <w:t>I</w:t>
      </w:r>
      <w:r w:rsidRPr="0090737A">
        <w:rPr>
          <w:b/>
          <w:bCs/>
          <w:iCs/>
          <w:sz w:val="22"/>
          <w:szCs w:val="22"/>
          <w:lang w:val="sr-Latn-CS"/>
        </w:rPr>
        <w:t>X</w:t>
      </w:r>
      <w:r w:rsidRPr="0090737A">
        <w:rPr>
          <w:b/>
          <w:bCs/>
          <w:iCs/>
          <w:sz w:val="22"/>
          <w:szCs w:val="22"/>
          <w:lang w:val="sr-Cyrl-CS"/>
        </w:rPr>
        <w:t xml:space="preserve"> М</w:t>
      </w:r>
      <w:r w:rsidRPr="0090737A">
        <w:rPr>
          <w:b/>
          <w:bCs/>
          <w:iCs/>
          <w:sz w:val="22"/>
          <w:szCs w:val="22"/>
        </w:rPr>
        <w:t>ОДЕЛ УГОВОРА</w:t>
      </w:r>
    </w:p>
    <w:p w:rsidR="00FD5F62" w:rsidRDefault="00CD0103">
      <w:pPr>
        <w:widowControl w:val="0"/>
        <w:tabs>
          <w:tab w:val="left" w:pos="855"/>
        </w:tabs>
        <w:autoSpaceDE w:val="0"/>
        <w:spacing w:line="240" w:lineRule="auto"/>
        <w:jc w:val="center"/>
        <w:rPr>
          <w:b/>
          <w:bCs/>
          <w:sz w:val="22"/>
          <w:szCs w:val="22"/>
        </w:rPr>
      </w:pPr>
      <w:r w:rsidRPr="0090737A">
        <w:rPr>
          <w:b/>
          <w:bCs/>
          <w:sz w:val="22"/>
          <w:szCs w:val="22"/>
        </w:rPr>
        <w:t>О НАБА</w:t>
      </w:r>
      <w:r w:rsidR="00FD5F62">
        <w:rPr>
          <w:b/>
          <w:bCs/>
          <w:sz w:val="22"/>
          <w:szCs w:val="22"/>
        </w:rPr>
        <w:t xml:space="preserve">ВЦИ ИЗВОЂЕЊА ГРАЂЕВИНСКИХ РАДОВА </w:t>
      </w:r>
    </w:p>
    <w:p w:rsidR="00CD0103" w:rsidRPr="00E34B44" w:rsidRDefault="00FD5F62" w:rsidP="00E34B44">
      <w:pPr>
        <w:widowControl w:val="0"/>
        <w:tabs>
          <w:tab w:val="left" w:pos="855"/>
        </w:tabs>
        <w:autoSpaceDE w:val="0"/>
        <w:spacing w:line="240" w:lineRule="auto"/>
        <w:jc w:val="center"/>
        <w:rPr>
          <w:b/>
          <w:bCs/>
          <w:sz w:val="22"/>
          <w:szCs w:val="22"/>
          <w:lang w:val="sr-Cyrl-CS"/>
        </w:rPr>
      </w:pPr>
      <w:r>
        <w:rPr>
          <w:b/>
          <w:bCs/>
          <w:sz w:val="22"/>
          <w:szCs w:val="22"/>
        </w:rPr>
        <w:t xml:space="preserve">НА </w:t>
      </w:r>
      <w:r w:rsidR="00585255" w:rsidRPr="00585255">
        <w:rPr>
          <w:b/>
          <w:sz w:val="22"/>
          <w:szCs w:val="22"/>
          <w:lang w:val="sr-Cyrl-CS"/>
        </w:rPr>
        <w:t xml:space="preserve">АДАПТАЦИЈИ </w:t>
      </w:r>
      <w:r w:rsidR="00411F52">
        <w:rPr>
          <w:b/>
          <w:sz w:val="22"/>
          <w:szCs w:val="22"/>
          <w:lang w:val="sr-Cyrl-CS"/>
        </w:rPr>
        <w:t>ПРОСТОРИЈ</w:t>
      </w:r>
      <w:r w:rsidR="00177021">
        <w:rPr>
          <w:b/>
          <w:sz w:val="22"/>
          <w:szCs w:val="22"/>
          <w:lang w:val="sr-Cyrl-CS"/>
        </w:rPr>
        <w:t>А</w:t>
      </w:r>
      <w:r w:rsidR="00411F52">
        <w:rPr>
          <w:b/>
          <w:sz w:val="22"/>
          <w:szCs w:val="22"/>
          <w:lang w:val="sr-Cyrl-CS"/>
        </w:rPr>
        <w:t xml:space="preserve"> </w:t>
      </w:r>
      <w:r w:rsidR="00177021">
        <w:rPr>
          <w:b/>
          <w:sz w:val="22"/>
          <w:szCs w:val="22"/>
          <w:lang w:val="sr-Cyrl-CS"/>
        </w:rPr>
        <w:t>КАТЕДРЕ ЗА БОЛЕСТИ ПАПКАРА</w:t>
      </w:r>
      <w:r w:rsidR="00865C95">
        <w:rPr>
          <w:b/>
          <w:sz w:val="22"/>
          <w:szCs w:val="22"/>
          <w:lang w:val="sr-Cyrl-CS"/>
        </w:rPr>
        <w:br/>
      </w:r>
      <w:r w:rsidR="00585255">
        <w:rPr>
          <w:lang w:val="sr-Cyrl-CS"/>
        </w:rPr>
        <w:t xml:space="preserve"> </w:t>
      </w:r>
      <w:r w:rsidR="00E34B44">
        <w:rPr>
          <w:b/>
          <w:bCs/>
          <w:sz w:val="22"/>
          <w:szCs w:val="22"/>
          <w:lang w:val="sr-Cyrl-CS"/>
        </w:rPr>
        <w:t>ФАКУЛТЕТА ВЕТЕРИНАРСКЕ МЕДИЦИНЕ</w:t>
      </w:r>
    </w:p>
    <w:p w:rsidR="00CD0103" w:rsidRPr="0090737A" w:rsidRDefault="00CD0103" w:rsidP="0090737A">
      <w:pPr>
        <w:widowControl w:val="0"/>
        <w:tabs>
          <w:tab w:val="left" w:pos="855"/>
        </w:tabs>
        <w:autoSpaceDE w:val="0"/>
        <w:spacing w:line="240" w:lineRule="auto"/>
        <w:rPr>
          <w:b/>
          <w:bCs/>
          <w:sz w:val="22"/>
          <w:szCs w:val="22"/>
          <w:lang w:val="sr-Latn-CS"/>
        </w:rPr>
      </w:pPr>
    </w:p>
    <w:p w:rsidR="00CD0103" w:rsidRDefault="00CD0103">
      <w:pPr>
        <w:widowControl w:val="0"/>
        <w:tabs>
          <w:tab w:val="center" w:pos="5674"/>
        </w:tabs>
        <w:autoSpaceDE w:val="0"/>
        <w:spacing w:line="240" w:lineRule="auto"/>
        <w:jc w:val="both"/>
        <w:rPr>
          <w:b/>
          <w:bCs/>
          <w:sz w:val="22"/>
          <w:szCs w:val="22"/>
        </w:rPr>
      </w:pPr>
    </w:p>
    <w:p w:rsidR="00AB7E78" w:rsidRPr="00AB7E78" w:rsidRDefault="00AB7E78">
      <w:pPr>
        <w:widowControl w:val="0"/>
        <w:tabs>
          <w:tab w:val="center" w:pos="5674"/>
        </w:tabs>
        <w:autoSpaceDE w:val="0"/>
        <w:spacing w:line="240" w:lineRule="auto"/>
        <w:jc w:val="both"/>
        <w:rPr>
          <w:b/>
          <w:bCs/>
          <w:sz w:val="22"/>
          <w:szCs w:val="22"/>
        </w:rPr>
      </w:pPr>
    </w:p>
    <w:p w:rsidR="00CD0103" w:rsidRPr="0090737A" w:rsidRDefault="00CD0103">
      <w:pPr>
        <w:widowControl w:val="0"/>
        <w:tabs>
          <w:tab w:val="center" w:pos="5674"/>
        </w:tabs>
        <w:autoSpaceDE w:val="0"/>
        <w:spacing w:line="240" w:lineRule="auto"/>
        <w:jc w:val="both"/>
        <w:rPr>
          <w:b/>
          <w:bCs/>
          <w:sz w:val="22"/>
          <w:szCs w:val="22"/>
        </w:rPr>
      </w:pPr>
    </w:p>
    <w:p w:rsidR="00CD0103" w:rsidRPr="0090737A" w:rsidRDefault="00CD0103">
      <w:pPr>
        <w:widowControl w:val="0"/>
        <w:tabs>
          <w:tab w:val="center" w:pos="5674"/>
        </w:tabs>
        <w:autoSpaceDE w:val="0"/>
        <w:spacing w:line="240" w:lineRule="auto"/>
        <w:jc w:val="both"/>
        <w:rPr>
          <w:bCs/>
          <w:sz w:val="22"/>
          <w:szCs w:val="22"/>
          <w:lang w:val="sr-Cyrl-CS"/>
        </w:rPr>
      </w:pPr>
      <w:r w:rsidRPr="0090737A">
        <w:rPr>
          <w:sz w:val="22"/>
          <w:szCs w:val="22"/>
          <w:lang w:val="sr-Cyrl-CS"/>
        </w:rPr>
        <w:t xml:space="preserve">ЗАКЉУЧЕН ИЗМЕЂУ: </w:t>
      </w:r>
    </w:p>
    <w:p w:rsidR="00CD0103" w:rsidRPr="0090737A" w:rsidRDefault="00746259">
      <w:pPr>
        <w:pStyle w:val="ListParagraph"/>
        <w:widowControl w:val="0"/>
        <w:numPr>
          <w:ilvl w:val="0"/>
          <w:numId w:val="6"/>
        </w:numPr>
        <w:tabs>
          <w:tab w:val="left" w:pos="0"/>
        </w:tabs>
        <w:suppressAutoHyphens w:val="0"/>
        <w:autoSpaceDE w:val="0"/>
        <w:spacing w:line="240" w:lineRule="auto"/>
        <w:jc w:val="both"/>
        <w:rPr>
          <w:sz w:val="22"/>
          <w:szCs w:val="22"/>
        </w:rPr>
      </w:pPr>
      <w:r>
        <w:rPr>
          <w:bCs/>
          <w:sz w:val="22"/>
          <w:szCs w:val="22"/>
        </w:rPr>
        <w:t>Факултета ветеринарске медицине</w:t>
      </w:r>
      <w:r w:rsidR="00CD0103" w:rsidRPr="0090737A">
        <w:rPr>
          <w:sz w:val="22"/>
          <w:szCs w:val="22"/>
          <w:lang w:val="sr-Cyrl-CS"/>
        </w:rPr>
        <w:t xml:space="preserve"> са седиштем у Београду, </w:t>
      </w:r>
      <w:r>
        <w:rPr>
          <w:sz w:val="22"/>
          <w:szCs w:val="22"/>
          <w:lang w:val="sr-Cyrl-CS"/>
        </w:rPr>
        <w:t>улица</w:t>
      </w:r>
      <w:r w:rsidR="00CD0103" w:rsidRPr="0090737A">
        <w:rPr>
          <w:sz w:val="22"/>
          <w:szCs w:val="22"/>
          <w:lang w:val="sr-Cyrl-CS"/>
        </w:rPr>
        <w:t xml:space="preserve"> </w:t>
      </w:r>
      <w:r>
        <w:rPr>
          <w:sz w:val="22"/>
          <w:szCs w:val="22"/>
          <w:lang w:val="sr-Cyrl-CS"/>
        </w:rPr>
        <w:t>Булевар ослобођења</w:t>
      </w:r>
      <w:r w:rsidR="00CD0103" w:rsidRPr="0090737A">
        <w:rPr>
          <w:sz w:val="22"/>
          <w:szCs w:val="22"/>
          <w:lang w:val="sr-Cyrl-CS"/>
        </w:rPr>
        <w:t xml:space="preserve"> број 1</w:t>
      </w:r>
      <w:r>
        <w:rPr>
          <w:sz w:val="22"/>
          <w:szCs w:val="22"/>
          <w:lang w:val="sr-Cyrl-CS"/>
        </w:rPr>
        <w:t>8</w:t>
      </w:r>
      <w:r w:rsidR="00CD0103" w:rsidRPr="0090737A">
        <w:rPr>
          <w:sz w:val="22"/>
          <w:szCs w:val="22"/>
          <w:lang w:val="sr-Cyrl-CS"/>
        </w:rPr>
        <w:t xml:space="preserve">, кога заступа </w:t>
      </w:r>
      <w:r>
        <w:rPr>
          <w:sz w:val="22"/>
          <w:szCs w:val="22"/>
          <w:lang w:val="sr-Cyrl-CS"/>
        </w:rPr>
        <w:t>декан факултета,</w:t>
      </w:r>
      <w:r w:rsidR="00CD0103" w:rsidRPr="0090737A">
        <w:rPr>
          <w:sz w:val="22"/>
          <w:szCs w:val="22"/>
          <w:lang w:val="sr-Cyrl-CS"/>
        </w:rPr>
        <w:t xml:space="preserve"> </w:t>
      </w:r>
      <w:r>
        <w:rPr>
          <w:sz w:val="22"/>
          <w:szCs w:val="22"/>
          <w:lang w:val="sr-Cyrl-CS"/>
        </w:rPr>
        <w:t>п</w:t>
      </w:r>
      <w:r w:rsidR="00CD0103" w:rsidRPr="0090737A">
        <w:rPr>
          <w:sz w:val="22"/>
          <w:szCs w:val="22"/>
          <w:lang w:val="sr-Cyrl-CS"/>
        </w:rPr>
        <w:t xml:space="preserve">роф. </w:t>
      </w:r>
      <w:r>
        <w:rPr>
          <w:sz w:val="22"/>
          <w:szCs w:val="22"/>
          <w:lang w:val="sr-Cyrl-CS"/>
        </w:rPr>
        <w:t>д</w:t>
      </w:r>
      <w:r w:rsidR="00CD0103" w:rsidRPr="0090737A">
        <w:rPr>
          <w:sz w:val="22"/>
          <w:szCs w:val="22"/>
          <w:lang w:val="sr-Cyrl-CS"/>
        </w:rPr>
        <w:t>р</w:t>
      </w:r>
      <w:r>
        <w:rPr>
          <w:sz w:val="22"/>
          <w:szCs w:val="22"/>
          <w:lang w:val="sr-Cyrl-CS"/>
        </w:rPr>
        <w:t xml:space="preserve">. </w:t>
      </w:r>
      <w:r w:rsidR="00CD0103" w:rsidRPr="0090737A">
        <w:rPr>
          <w:sz w:val="22"/>
          <w:szCs w:val="22"/>
          <w:lang w:val="sr-Cyrl-CS"/>
        </w:rPr>
        <w:t xml:space="preserve"> </w:t>
      </w:r>
      <w:r>
        <w:rPr>
          <w:sz w:val="22"/>
          <w:szCs w:val="22"/>
          <w:lang w:val="sr-Cyrl-CS"/>
        </w:rPr>
        <w:t>Владо Теодоровић</w:t>
      </w:r>
      <w:r w:rsidR="00CD0103" w:rsidRPr="0090737A">
        <w:rPr>
          <w:sz w:val="22"/>
          <w:szCs w:val="22"/>
          <w:lang w:val="sr-Cyrl-CS"/>
        </w:rPr>
        <w:t xml:space="preserve">, ПИБ </w:t>
      </w:r>
      <w:r w:rsidR="009808EF">
        <w:rPr>
          <w:sz w:val="22"/>
          <w:szCs w:val="22"/>
          <w:lang w:val="sr-Cyrl-CS"/>
        </w:rPr>
        <w:t>100266509</w:t>
      </w:r>
      <w:r w:rsidR="00CD0103" w:rsidRPr="0090737A">
        <w:rPr>
          <w:sz w:val="22"/>
          <w:szCs w:val="22"/>
          <w:lang w:val="sr-Cyrl-CS"/>
        </w:rPr>
        <w:t>, матични број 07</w:t>
      </w:r>
      <w:r w:rsidR="009808EF">
        <w:rPr>
          <w:sz w:val="22"/>
          <w:szCs w:val="22"/>
          <w:lang w:val="sr-Cyrl-CS"/>
        </w:rPr>
        <w:t>002009</w:t>
      </w:r>
      <w:r w:rsidR="00CD0103" w:rsidRPr="0090737A">
        <w:rPr>
          <w:sz w:val="22"/>
          <w:szCs w:val="22"/>
        </w:rPr>
        <w:t xml:space="preserve">, </w:t>
      </w:r>
      <w:r w:rsidR="00CD0103" w:rsidRPr="0090737A">
        <w:rPr>
          <w:sz w:val="22"/>
          <w:szCs w:val="22"/>
          <w:lang w:val="sr-Cyrl-CS"/>
        </w:rPr>
        <w:t>(у даљем тексту: Наручилац)  и</w:t>
      </w:r>
    </w:p>
    <w:p w:rsidR="00CD0103" w:rsidRPr="0090737A" w:rsidRDefault="00CD0103">
      <w:pPr>
        <w:widowControl w:val="0"/>
        <w:tabs>
          <w:tab w:val="left" w:pos="855"/>
        </w:tabs>
        <w:autoSpaceDE w:val="0"/>
        <w:spacing w:line="240" w:lineRule="auto"/>
        <w:jc w:val="both"/>
        <w:rPr>
          <w:sz w:val="22"/>
          <w:szCs w:val="22"/>
        </w:rPr>
      </w:pPr>
    </w:p>
    <w:p w:rsidR="00CD0103" w:rsidRPr="0090737A" w:rsidRDefault="00CD0103">
      <w:pPr>
        <w:widowControl w:val="0"/>
        <w:numPr>
          <w:ilvl w:val="0"/>
          <w:numId w:val="6"/>
        </w:numPr>
        <w:tabs>
          <w:tab w:val="left" w:pos="0"/>
        </w:tabs>
        <w:autoSpaceDE w:val="0"/>
        <w:spacing w:line="240" w:lineRule="auto"/>
        <w:jc w:val="both"/>
        <w:rPr>
          <w:sz w:val="22"/>
          <w:szCs w:val="22"/>
        </w:rPr>
      </w:pPr>
      <w:r w:rsidRPr="0090737A">
        <w:rPr>
          <w:sz w:val="22"/>
          <w:szCs w:val="22"/>
        </w:rPr>
        <w:t xml:space="preserve">Привредног друштва ______________________________________, са седиштем у______________________, Улица___________________________________, кога заступа______________________________, ПИБ____________________, матични број____________________, </w:t>
      </w:r>
      <w:r w:rsidRPr="0090737A">
        <w:rPr>
          <w:sz w:val="22"/>
          <w:szCs w:val="22"/>
          <w:lang w:val="sr-Cyrl-CS"/>
        </w:rPr>
        <w:t xml:space="preserve">(у даљем тексту: </w:t>
      </w:r>
      <w:r w:rsidRPr="0090737A">
        <w:rPr>
          <w:bCs/>
          <w:sz w:val="22"/>
          <w:szCs w:val="22"/>
          <w:lang w:val="sr-Cyrl-CS"/>
        </w:rPr>
        <w:t>И</w:t>
      </w:r>
      <w:r w:rsidR="00AE29F5">
        <w:rPr>
          <w:bCs/>
          <w:sz w:val="22"/>
          <w:szCs w:val="22"/>
          <w:lang w:val="sr-Cyrl-CS"/>
        </w:rPr>
        <w:t>звођач</w:t>
      </w:r>
      <w:r w:rsidRPr="0090737A">
        <w:rPr>
          <w:sz w:val="22"/>
          <w:szCs w:val="22"/>
          <w:lang w:val="sr-Cyrl-CS"/>
        </w:rPr>
        <w:t>).</w:t>
      </w:r>
    </w:p>
    <w:p w:rsidR="00CD0103" w:rsidRDefault="00CD0103">
      <w:pPr>
        <w:widowControl w:val="0"/>
        <w:tabs>
          <w:tab w:val="left" w:pos="855"/>
        </w:tabs>
        <w:autoSpaceDE w:val="0"/>
        <w:spacing w:line="240" w:lineRule="auto"/>
        <w:jc w:val="both"/>
        <w:rPr>
          <w:sz w:val="22"/>
          <w:szCs w:val="22"/>
        </w:rPr>
      </w:pPr>
    </w:p>
    <w:p w:rsidR="00AB7E78" w:rsidRDefault="00AB7E78">
      <w:pPr>
        <w:widowControl w:val="0"/>
        <w:tabs>
          <w:tab w:val="left" w:pos="855"/>
        </w:tabs>
        <w:autoSpaceDE w:val="0"/>
        <w:spacing w:line="240" w:lineRule="auto"/>
        <w:jc w:val="both"/>
        <w:rPr>
          <w:sz w:val="22"/>
          <w:szCs w:val="22"/>
        </w:rPr>
      </w:pPr>
    </w:p>
    <w:p w:rsidR="00AB7E78" w:rsidRDefault="00AB7E78">
      <w:pPr>
        <w:widowControl w:val="0"/>
        <w:tabs>
          <w:tab w:val="left" w:pos="855"/>
        </w:tabs>
        <w:autoSpaceDE w:val="0"/>
        <w:spacing w:line="240" w:lineRule="auto"/>
        <w:jc w:val="both"/>
        <w:rPr>
          <w:sz w:val="22"/>
          <w:szCs w:val="22"/>
        </w:rPr>
      </w:pPr>
    </w:p>
    <w:p w:rsidR="00AB7E78" w:rsidRPr="00AB7E78" w:rsidRDefault="00AB7E78">
      <w:pPr>
        <w:widowControl w:val="0"/>
        <w:tabs>
          <w:tab w:val="left" w:pos="855"/>
        </w:tabs>
        <w:autoSpaceDE w:val="0"/>
        <w:spacing w:line="240" w:lineRule="auto"/>
        <w:jc w:val="both"/>
        <w:rPr>
          <w:sz w:val="22"/>
          <w:szCs w:val="22"/>
        </w:rPr>
      </w:pPr>
    </w:p>
    <w:p w:rsidR="00CD0103" w:rsidRPr="0090737A" w:rsidRDefault="00CD0103">
      <w:pPr>
        <w:widowControl w:val="0"/>
        <w:tabs>
          <w:tab w:val="left" w:pos="855"/>
        </w:tabs>
        <w:autoSpaceDE w:val="0"/>
        <w:spacing w:line="240" w:lineRule="auto"/>
        <w:jc w:val="center"/>
        <w:rPr>
          <w:sz w:val="22"/>
          <w:szCs w:val="22"/>
          <w:lang w:val="sr-Cyrl-CS"/>
        </w:rPr>
      </w:pPr>
      <w:proofErr w:type="gramStart"/>
      <w:r w:rsidRPr="0090737A">
        <w:rPr>
          <w:b/>
          <w:bCs/>
          <w:sz w:val="22"/>
          <w:szCs w:val="22"/>
        </w:rPr>
        <w:t>Члан 1.</w:t>
      </w:r>
      <w:proofErr w:type="gramEnd"/>
    </w:p>
    <w:p w:rsidR="00CD0103" w:rsidRPr="0090737A" w:rsidRDefault="00CD0103">
      <w:pPr>
        <w:pStyle w:val="NoSpacing"/>
        <w:ind w:firstLine="720"/>
        <w:jc w:val="both"/>
        <w:rPr>
          <w:rFonts w:ascii="Times New Roman" w:hAnsi="Times New Roman" w:cs="Times New Roman"/>
          <w:lang w:val="sr-Cyrl-CS"/>
        </w:rPr>
      </w:pPr>
      <w:r w:rsidRPr="0090737A">
        <w:rPr>
          <w:rFonts w:ascii="Times New Roman" w:hAnsi="Times New Roman" w:cs="Times New Roman"/>
          <w:lang w:val="sr-Cyrl-CS"/>
        </w:rPr>
        <w:t>Уговорне стране сагласно констатују:</w:t>
      </w:r>
    </w:p>
    <w:p w:rsidR="00CD0103" w:rsidRPr="0090737A" w:rsidRDefault="00CD0103">
      <w:pPr>
        <w:widowControl w:val="0"/>
        <w:numPr>
          <w:ilvl w:val="0"/>
          <w:numId w:val="4"/>
        </w:numPr>
        <w:tabs>
          <w:tab w:val="left" w:pos="0"/>
        </w:tabs>
        <w:autoSpaceDE w:val="0"/>
        <w:spacing w:before="37" w:line="240" w:lineRule="auto"/>
        <w:ind w:left="0" w:firstLine="360"/>
        <w:jc w:val="both"/>
        <w:rPr>
          <w:sz w:val="22"/>
          <w:szCs w:val="22"/>
          <w:lang w:val="sr-Cyrl-CS"/>
        </w:rPr>
      </w:pPr>
      <w:r w:rsidRPr="0090737A">
        <w:rPr>
          <w:sz w:val="22"/>
          <w:szCs w:val="22"/>
          <w:lang w:val="sr-Cyrl-CS"/>
        </w:rPr>
        <w:t>да је Наручилац на основу члана 39. Закона о јавним набавкама („Службени гласник РС“, број 124/12</w:t>
      </w:r>
      <w:r w:rsidR="00585255">
        <w:rPr>
          <w:sz w:val="22"/>
          <w:szCs w:val="22"/>
          <w:lang w:val="sr-Cyrl-CS"/>
        </w:rPr>
        <w:t xml:space="preserve">, </w:t>
      </w:r>
      <w:r w:rsidR="00ED12DC">
        <w:rPr>
          <w:sz w:val="22"/>
          <w:szCs w:val="22"/>
          <w:lang w:val="sr-Cyrl-CS"/>
        </w:rPr>
        <w:t xml:space="preserve">14/15 и 68/15 </w:t>
      </w:r>
      <w:r w:rsidRPr="0090737A">
        <w:rPr>
          <w:sz w:val="22"/>
          <w:szCs w:val="22"/>
          <w:lang w:val="sr-Cyrl-CS"/>
        </w:rPr>
        <w:t>) и Одлуке о покретању поступка,</w:t>
      </w:r>
      <w:r w:rsidR="00B21381">
        <w:rPr>
          <w:sz w:val="22"/>
          <w:szCs w:val="22"/>
          <w:lang w:val="sr-Cyrl-CS"/>
        </w:rPr>
        <w:t xml:space="preserve"> </w:t>
      </w:r>
      <w:r w:rsidRPr="0090737A">
        <w:rPr>
          <w:sz w:val="22"/>
          <w:szCs w:val="22"/>
          <w:lang w:val="sr-Cyrl-CS"/>
        </w:rPr>
        <w:t xml:space="preserve"> број </w:t>
      </w:r>
      <w:r w:rsidR="00B21381" w:rsidRPr="00002ADC">
        <w:rPr>
          <w:sz w:val="22"/>
          <w:szCs w:val="22"/>
          <w:lang w:val="sr-Cyrl-CS"/>
        </w:rPr>
        <w:t>ЈН-01-</w:t>
      </w:r>
      <w:r w:rsidR="00177021">
        <w:rPr>
          <w:sz w:val="22"/>
          <w:szCs w:val="22"/>
          <w:lang w:val="sr-Cyrl-CS"/>
        </w:rPr>
        <w:t>4</w:t>
      </w:r>
      <w:r w:rsidR="00B21381" w:rsidRPr="00002ADC">
        <w:rPr>
          <w:sz w:val="22"/>
          <w:szCs w:val="22"/>
          <w:lang w:val="sr-Cyrl-CS"/>
        </w:rPr>
        <w:t>/</w:t>
      </w:r>
      <w:r w:rsidR="00585255">
        <w:rPr>
          <w:sz w:val="22"/>
          <w:szCs w:val="22"/>
          <w:lang w:val="sr-Cyrl-CS"/>
        </w:rPr>
        <w:t>1</w:t>
      </w:r>
      <w:r w:rsidR="004C17B7">
        <w:rPr>
          <w:sz w:val="22"/>
          <w:szCs w:val="22"/>
          <w:lang w:val="sr-Cyrl-CS"/>
        </w:rPr>
        <w:t>6</w:t>
      </w:r>
      <w:r w:rsidR="00B21381" w:rsidRPr="00002ADC">
        <w:rPr>
          <w:sz w:val="22"/>
          <w:szCs w:val="22"/>
          <w:lang w:val="sr-Cyrl-CS"/>
        </w:rPr>
        <w:t>-</w:t>
      </w:r>
      <w:r w:rsidR="00002ADC">
        <w:rPr>
          <w:sz w:val="22"/>
          <w:szCs w:val="22"/>
          <w:lang w:val="sr-Cyrl-CS"/>
        </w:rPr>
        <w:t>1-</w:t>
      </w:r>
      <w:r w:rsidR="00B21381" w:rsidRPr="00002ADC">
        <w:rPr>
          <w:sz w:val="22"/>
          <w:szCs w:val="22"/>
          <w:lang w:val="sr-Cyrl-CS"/>
        </w:rPr>
        <w:t>201</w:t>
      </w:r>
      <w:r w:rsidR="00177021">
        <w:rPr>
          <w:sz w:val="22"/>
          <w:szCs w:val="22"/>
          <w:lang w:val="sr-Cyrl-CS"/>
        </w:rPr>
        <w:t>6</w:t>
      </w:r>
      <w:r w:rsidR="00B21381">
        <w:rPr>
          <w:sz w:val="22"/>
          <w:szCs w:val="22"/>
          <w:lang w:val="sr-Cyrl-CS"/>
        </w:rPr>
        <w:t xml:space="preserve"> </w:t>
      </w:r>
      <w:r w:rsidRPr="0090737A">
        <w:rPr>
          <w:sz w:val="22"/>
          <w:szCs w:val="22"/>
          <w:lang w:val="sr-Cyrl-CS"/>
        </w:rPr>
        <w:t xml:space="preserve"> од </w:t>
      </w:r>
      <w:r w:rsidR="00793C55">
        <w:rPr>
          <w:sz w:val="22"/>
          <w:szCs w:val="22"/>
          <w:lang w:val="sr-Cyrl-CS"/>
        </w:rPr>
        <w:t>1</w:t>
      </w:r>
      <w:r w:rsidR="004C17B7">
        <w:rPr>
          <w:sz w:val="22"/>
          <w:szCs w:val="22"/>
          <w:lang w:val="sr-Cyrl-CS"/>
        </w:rPr>
        <w:t>2</w:t>
      </w:r>
      <w:r w:rsidRPr="007E7A93">
        <w:rPr>
          <w:sz w:val="22"/>
          <w:szCs w:val="22"/>
          <w:lang w:val="sr-Cyrl-CS"/>
        </w:rPr>
        <w:t>.</w:t>
      </w:r>
      <w:r w:rsidR="004C17B7">
        <w:rPr>
          <w:sz w:val="22"/>
          <w:szCs w:val="22"/>
          <w:lang w:val="sr-Cyrl-CS"/>
        </w:rPr>
        <w:t>10</w:t>
      </w:r>
      <w:r w:rsidRPr="007E7A93">
        <w:rPr>
          <w:sz w:val="22"/>
          <w:szCs w:val="22"/>
          <w:lang w:val="sr-Cyrl-CS"/>
        </w:rPr>
        <w:t>.201</w:t>
      </w:r>
      <w:r w:rsidR="00793C55">
        <w:rPr>
          <w:sz w:val="22"/>
          <w:szCs w:val="22"/>
          <w:lang w:val="sr-Cyrl-CS"/>
        </w:rPr>
        <w:t>6</w:t>
      </w:r>
      <w:r w:rsidRPr="007E7A93">
        <w:rPr>
          <w:sz w:val="22"/>
          <w:szCs w:val="22"/>
          <w:lang w:val="sr-Cyrl-CS"/>
        </w:rPr>
        <w:t>.</w:t>
      </w:r>
      <w:r w:rsidRPr="0090737A">
        <w:rPr>
          <w:sz w:val="22"/>
          <w:szCs w:val="22"/>
          <w:lang w:val="sr-Cyrl-CS"/>
        </w:rPr>
        <w:t xml:space="preserve"> године, спровео поступак јавне набавке мале вредности, под ознаком и бројем </w:t>
      </w:r>
      <w:r w:rsidRPr="00002ADC">
        <w:rPr>
          <w:sz w:val="22"/>
          <w:szCs w:val="22"/>
          <w:lang w:val="sr-Cyrl-CS"/>
        </w:rPr>
        <w:t>ЈН-</w:t>
      </w:r>
      <w:r w:rsidR="00B21381" w:rsidRPr="00002ADC">
        <w:rPr>
          <w:sz w:val="22"/>
          <w:szCs w:val="22"/>
          <w:lang w:val="sr-Cyrl-CS"/>
        </w:rPr>
        <w:t>01-</w:t>
      </w:r>
      <w:r w:rsidR="00177021">
        <w:rPr>
          <w:sz w:val="22"/>
          <w:szCs w:val="22"/>
          <w:lang w:val="sr-Cyrl-CS"/>
        </w:rPr>
        <w:t>4</w:t>
      </w:r>
      <w:r w:rsidR="00B21381" w:rsidRPr="00002ADC">
        <w:rPr>
          <w:sz w:val="22"/>
          <w:szCs w:val="22"/>
          <w:lang w:val="sr-Cyrl-CS"/>
        </w:rPr>
        <w:t>/</w:t>
      </w:r>
      <w:r w:rsidR="00585255">
        <w:rPr>
          <w:sz w:val="22"/>
          <w:szCs w:val="22"/>
          <w:lang w:val="sr-Cyrl-CS"/>
        </w:rPr>
        <w:t>1</w:t>
      </w:r>
      <w:r w:rsidR="004C17B7">
        <w:rPr>
          <w:sz w:val="22"/>
          <w:szCs w:val="22"/>
          <w:lang w:val="sr-Cyrl-CS"/>
        </w:rPr>
        <w:t>6</w:t>
      </w:r>
      <w:r w:rsidR="00B21381" w:rsidRPr="00002ADC">
        <w:rPr>
          <w:sz w:val="22"/>
          <w:szCs w:val="22"/>
          <w:lang w:val="sr-Cyrl-CS"/>
        </w:rPr>
        <w:t>-201</w:t>
      </w:r>
      <w:r w:rsidR="00177021">
        <w:rPr>
          <w:sz w:val="22"/>
          <w:szCs w:val="22"/>
          <w:lang w:val="sr-Cyrl-CS"/>
        </w:rPr>
        <w:t>6</w:t>
      </w:r>
      <w:r w:rsidRPr="00002ADC">
        <w:rPr>
          <w:sz w:val="22"/>
          <w:szCs w:val="22"/>
          <w:lang w:val="sr-Cyrl-CS"/>
        </w:rPr>
        <w:t>,</w:t>
      </w:r>
      <w:r w:rsidRPr="0090737A">
        <w:rPr>
          <w:sz w:val="22"/>
          <w:szCs w:val="22"/>
          <w:lang w:val="sr-Cyrl-CS"/>
        </w:rPr>
        <w:t xml:space="preserve"> чији је предмет набавка  </w:t>
      </w:r>
      <w:r w:rsidR="00AE29F5">
        <w:rPr>
          <w:sz w:val="22"/>
          <w:szCs w:val="22"/>
          <w:lang w:val="sr-Cyrl-CS"/>
        </w:rPr>
        <w:t xml:space="preserve">извођења грађевинских радова на </w:t>
      </w:r>
      <w:r w:rsidR="00585255" w:rsidRPr="00585255">
        <w:rPr>
          <w:sz w:val="22"/>
          <w:szCs w:val="22"/>
          <w:lang w:val="sr-Cyrl-CS"/>
        </w:rPr>
        <w:t>адаптациј</w:t>
      </w:r>
      <w:r w:rsidR="00585255">
        <w:rPr>
          <w:sz w:val="22"/>
          <w:szCs w:val="22"/>
          <w:lang w:val="sr-Cyrl-CS"/>
        </w:rPr>
        <w:t>и</w:t>
      </w:r>
      <w:r w:rsidR="00585255" w:rsidRPr="00585255">
        <w:rPr>
          <w:sz w:val="22"/>
          <w:szCs w:val="22"/>
          <w:lang w:val="sr-Cyrl-CS"/>
        </w:rPr>
        <w:t xml:space="preserve"> </w:t>
      </w:r>
      <w:r w:rsidR="00411F52">
        <w:rPr>
          <w:sz w:val="22"/>
          <w:szCs w:val="22"/>
          <w:lang w:val="sr-Cyrl-CS"/>
        </w:rPr>
        <w:t>просториј</w:t>
      </w:r>
      <w:r w:rsidR="00793C55">
        <w:rPr>
          <w:sz w:val="22"/>
          <w:szCs w:val="22"/>
          <w:lang w:val="sr-Cyrl-CS"/>
        </w:rPr>
        <w:t>а</w:t>
      </w:r>
      <w:r w:rsidR="00411F52">
        <w:rPr>
          <w:sz w:val="22"/>
          <w:szCs w:val="22"/>
          <w:lang w:val="sr-Cyrl-CS"/>
        </w:rPr>
        <w:t xml:space="preserve"> </w:t>
      </w:r>
      <w:r w:rsidR="00793C55">
        <w:rPr>
          <w:sz w:val="22"/>
          <w:szCs w:val="22"/>
          <w:lang w:val="sr-Cyrl-CS"/>
        </w:rPr>
        <w:t>Катедре за болести папкара</w:t>
      </w:r>
      <w:r w:rsidR="00585255" w:rsidRPr="00C20978">
        <w:rPr>
          <w:bCs/>
          <w:lang w:val="sr-Cyrl-CS"/>
        </w:rPr>
        <w:t xml:space="preserve">, </w:t>
      </w:r>
      <w:r w:rsidR="00B21381">
        <w:rPr>
          <w:sz w:val="22"/>
          <w:szCs w:val="22"/>
          <w:lang w:val="sr-Cyrl-CS"/>
        </w:rPr>
        <w:t>Факултета ветеринарске медицине.</w:t>
      </w:r>
    </w:p>
    <w:p w:rsidR="00CD0103" w:rsidRPr="0090737A" w:rsidRDefault="00CD0103">
      <w:pPr>
        <w:widowControl w:val="0"/>
        <w:numPr>
          <w:ilvl w:val="0"/>
          <w:numId w:val="4"/>
        </w:numPr>
        <w:tabs>
          <w:tab w:val="left" w:pos="0"/>
        </w:tabs>
        <w:autoSpaceDE w:val="0"/>
        <w:spacing w:before="37" w:line="240" w:lineRule="auto"/>
        <w:ind w:left="0" w:firstLine="360"/>
        <w:jc w:val="both"/>
        <w:rPr>
          <w:sz w:val="22"/>
          <w:szCs w:val="22"/>
          <w:lang w:val="sr-Cyrl-CS"/>
        </w:rPr>
      </w:pPr>
      <w:r w:rsidRPr="0090737A">
        <w:rPr>
          <w:sz w:val="22"/>
          <w:szCs w:val="22"/>
          <w:lang w:val="sr-Cyrl-CS"/>
        </w:rPr>
        <w:t>да је И</w:t>
      </w:r>
      <w:r w:rsidR="00AB7E78">
        <w:rPr>
          <w:sz w:val="22"/>
          <w:szCs w:val="22"/>
          <w:lang w:val="sr-Cyrl-CS"/>
        </w:rPr>
        <w:t>звођач</w:t>
      </w:r>
      <w:r w:rsidRPr="0090737A">
        <w:rPr>
          <w:sz w:val="22"/>
          <w:szCs w:val="22"/>
          <w:lang w:val="sr-Cyrl-CS"/>
        </w:rPr>
        <w:t xml:space="preserve"> доставио понуду, заведену код Наручиоца под бројем  </w:t>
      </w:r>
      <w:r w:rsidRPr="0090737A">
        <w:rPr>
          <w:sz w:val="22"/>
          <w:szCs w:val="22"/>
          <w:lang w:val="sr-Latn-CS"/>
        </w:rPr>
        <w:t>XXXXXX</w:t>
      </w:r>
      <w:r w:rsidRPr="0090737A">
        <w:rPr>
          <w:sz w:val="22"/>
          <w:szCs w:val="22"/>
          <w:lang w:val="sr-Cyrl-CS"/>
        </w:rPr>
        <w:t xml:space="preserve"> од </w:t>
      </w:r>
      <w:r w:rsidRPr="0090737A">
        <w:rPr>
          <w:sz w:val="22"/>
          <w:szCs w:val="22"/>
          <w:lang w:val="sr-Latn-CS"/>
        </w:rPr>
        <w:t>XXXXXX</w:t>
      </w:r>
      <w:r w:rsidRPr="0090737A">
        <w:rPr>
          <w:sz w:val="22"/>
          <w:szCs w:val="22"/>
          <w:lang w:val="sr-Cyrl-CS"/>
        </w:rPr>
        <w:t>. године, а која у потпуности, тј. по свим позицијама одговара спецификацији набавке из конкурсне документације и налази се у прилогу овог уговора и чини његов саставни део; (</w:t>
      </w:r>
      <w:r w:rsidRPr="0090737A">
        <w:rPr>
          <w:i/>
          <w:sz w:val="22"/>
          <w:szCs w:val="22"/>
          <w:lang w:val="sr-Cyrl-CS"/>
        </w:rPr>
        <w:t>Попуњава Наручилац</w:t>
      </w:r>
      <w:r w:rsidRPr="0090737A">
        <w:rPr>
          <w:sz w:val="22"/>
          <w:szCs w:val="22"/>
          <w:lang w:val="sr-Cyrl-CS"/>
        </w:rPr>
        <w:t xml:space="preserve">) </w:t>
      </w:r>
    </w:p>
    <w:p w:rsidR="00CD0103" w:rsidRPr="00AE29F5" w:rsidRDefault="00CD0103" w:rsidP="00AE29F5">
      <w:pPr>
        <w:widowControl w:val="0"/>
        <w:numPr>
          <w:ilvl w:val="0"/>
          <w:numId w:val="4"/>
        </w:numPr>
        <w:tabs>
          <w:tab w:val="left" w:pos="0"/>
        </w:tabs>
        <w:autoSpaceDE w:val="0"/>
        <w:spacing w:before="37" w:line="240" w:lineRule="auto"/>
        <w:ind w:left="0" w:firstLine="360"/>
        <w:jc w:val="both"/>
        <w:rPr>
          <w:sz w:val="22"/>
          <w:szCs w:val="22"/>
          <w:lang w:val="sr-Cyrl-CS"/>
        </w:rPr>
      </w:pPr>
      <w:r w:rsidRPr="0090737A">
        <w:rPr>
          <w:sz w:val="22"/>
          <w:szCs w:val="22"/>
          <w:lang w:val="sr-Cyrl-CS"/>
        </w:rPr>
        <w:t>да је Наручилац, у складу са чланом 108. Закона о јавним набавкама, на основу понуде И</w:t>
      </w:r>
      <w:r w:rsidR="00AB7E78">
        <w:rPr>
          <w:sz w:val="22"/>
          <w:szCs w:val="22"/>
          <w:lang w:val="sr-Cyrl-CS"/>
        </w:rPr>
        <w:t>звођача</w:t>
      </w:r>
      <w:r w:rsidRPr="0090737A">
        <w:rPr>
          <w:sz w:val="22"/>
          <w:szCs w:val="22"/>
          <w:lang w:val="sr-Cyrl-CS"/>
        </w:rPr>
        <w:t xml:space="preserve"> и извештаја о стручној оцени понуда, донео Одлуку о додели уговора, број  </w:t>
      </w:r>
      <w:r w:rsidRPr="0090737A">
        <w:rPr>
          <w:sz w:val="22"/>
          <w:szCs w:val="22"/>
          <w:lang w:val="sr-Latn-CS"/>
        </w:rPr>
        <w:t>XXXXXX</w:t>
      </w:r>
      <w:r w:rsidRPr="0090737A">
        <w:rPr>
          <w:sz w:val="22"/>
          <w:szCs w:val="22"/>
          <w:lang w:val="sr-Cyrl-CS"/>
        </w:rPr>
        <w:t xml:space="preserve"> од </w:t>
      </w:r>
      <w:r w:rsidRPr="0090737A">
        <w:rPr>
          <w:sz w:val="22"/>
          <w:szCs w:val="22"/>
          <w:lang w:val="sr-Latn-CS"/>
        </w:rPr>
        <w:t>XXXXXX</w:t>
      </w:r>
      <w:r w:rsidRPr="0090737A">
        <w:rPr>
          <w:sz w:val="22"/>
          <w:szCs w:val="22"/>
          <w:lang w:val="sr-Cyrl-CS"/>
        </w:rPr>
        <w:t>. године, којом је И</w:t>
      </w:r>
      <w:r w:rsidR="00AB7E78">
        <w:rPr>
          <w:sz w:val="22"/>
          <w:szCs w:val="22"/>
          <w:lang w:val="sr-Cyrl-CS"/>
        </w:rPr>
        <w:t>звођачу</w:t>
      </w:r>
      <w:r w:rsidRPr="0090737A">
        <w:rPr>
          <w:sz w:val="22"/>
          <w:szCs w:val="22"/>
          <w:lang w:val="sr-Cyrl-CS"/>
        </w:rPr>
        <w:t xml:space="preserve"> доделио уговор о набавци</w:t>
      </w:r>
      <w:r w:rsidR="00AE29F5">
        <w:rPr>
          <w:sz w:val="22"/>
          <w:szCs w:val="22"/>
          <w:lang w:val="sr-Cyrl-CS"/>
        </w:rPr>
        <w:t xml:space="preserve"> извођења грађевинских радова на</w:t>
      </w:r>
      <w:r w:rsidR="002720C7" w:rsidRPr="002720C7">
        <w:rPr>
          <w:sz w:val="22"/>
          <w:szCs w:val="22"/>
          <w:lang w:val="sr-Cyrl-CS"/>
        </w:rPr>
        <w:t xml:space="preserve"> </w:t>
      </w:r>
      <w:r w:rsidR="00585255" w:rsidRPr="00865C95">
        <w:rPr>
          <w:sz w:val="22"/>
          <w:szCs w:val="22"/>
          <w:lang w:val="sr-Cyrl-CS"/>
        </w:rPr>
        <w:t>адаптациј</w:t>
      </w:r>
      <w:r w:rsidR="00865C95">
        <w:rPr>
          <w:sz w:val="22"/>
          <w:szCs w:val="22"/>
          <w:lang w:val="sr-Cyrl-CS"/>
        </w:rPr>
        <w:t xml:space="preserve">и </w:t>
      </w:r>
      <w:r w:rsidR="00793C55">
        <w:rPr>
          <w:sz w:val="22"/>
          <w:szCs w:val="22"/>
          <w:lang w:val="sr-Cyrl-CS"/>
        </w:rPr>
        <w:t>просторија Катедре за болести папкара</w:t>
      </w:r>
      <w:r w:rsidR="00865C95">
        <w:rPr>
          <w:bCs/>
          <w:lang w:val="sr-Cyrl-CS"/>
        </w:rPr>
        <w:t xml:space="preserve">, </w:t>
      </w:r>
      <w:r w:rsidR="00AE29F5">
        <w:rPr>
          <w:sz w:val="22"/>
          <w:szCs w:val="22"/>
          <w:lang w:val="sr-Cyrl-CS"/>
        </w:rPr>
        <w:t>Факултета ветеринарске медицине.(</w:t>
      </w:r>
      <w:r w:rsidRPr="00AE29F5">
        <w:rPr>
          <w:i/>
          <w:sz w:val="22"/>
          <w:szCs w:val="22"/>
          <w:lang w:val="sr-Cyrl-CS"/>
        </w:rPr>
        <w:t>Попуњава Наручилац</w:t>
      </w:r>
      <w:r w:rsidRPr="00AE29F5">
        <w:rPr>
          <w:sz w:val="22"/>
          <w:szCs w:val="22"/>
          <w:lang w:val="sr-Cyrl-CS"/>
        </w:rPr>
        <w:t>)</w:t>
      </w:r>
    </w:p>
    <w:p w:rsidR="00CD0103" w:rsidRDefault="00CD0103">
      <w:pPr>
        <w:widowControl w:val="0"/>
        <w:tabs>
          <w:tab w:val="left" w:pos="855"/>
        </w:tabs>
        <w:autoSpaceDE w:val="0"/>
        <w:spacing w:line="240" w:lineRule="auto"/>
        <w:jc w:val="both"/>
        <w:rPr>
          <w:sz w:val="22"/>
          <w:szCs w:val="22"/>
        </w:rPr>
      </w:pPr>
    </w:p>
    <w:p w:rsidR="00AB7E78" w:rsidRPr="00AB7E78" w:rsidRDefault="00AB7E78">
      <w:pPr>
        <w:widowControl w:val="0"/>
        <w:tabs>
          <w:tab w:val="left" w:pos="855"/>
        </w:tabs>
        <w:autoSpaceDE w:val="0"/>
        <w:spacing w:line="240" w:lineRule="auto"/>
        <w:jc w:val="both"/>
        <w:rPr>
          <w:sz w:val="22"/>
          <w:szCs w:val="22"/>
        </w:rPr>
      </w:pPr>
    </w:p>
    <w:p w:rsidR="00CD0103" w:rsidRPr="0090737A" w:rsidRDefault="00CD0103">
      <w:pPr>
        <w:widowControl w:val="0"/>
        <w:tabs>
          <w:tab w:val="center" w:pos="5674"/>
        </w:tabs>
        <w:autoSpaceDE w:val="0"/>
        <w:spacing w:line="240" w:lineRule="auto"/>
        <w:jc w:val="center"/>
        <w:rPr>
          <w:sz w:val="22"/>
          <w:szCs w:val="22"/>
        </w:rPr>
      </w:pPr>
      <w:proofErr w:type="gramStart"/>
      <w:r w:rsidRPr="0090737A">
        <w:rPr>
          <w:b/>
          <w:bCs/>
          <w:sz w:val="22"/>
          <w:szCs w:val="22"/>
        </w:rPr>
        <w:t>Члан 2.</w:t>
      </w:r>
      <w:proofErr w:type="gramEnd"/>
    </w:p>
    <w:p w:rsidR="00CD0103" w:rsidRPr="0090737A" w:rsidRDefault="00CD0103">
      <w:pPr>
        <w:widowControl w:val="0"/>
        <w:tabs>
          <w:tab w:val="left" w:pos="0"/>
        </w:tabs>
        <w:autoSpaceDE w:val="0"/>
        <w:spacing w:before="37" w:line="240" w:lineRule="auto"/>
        <w:jc w:val="both"/>
        <w:rPr>
          <w:rFonts w:eastAsia="Times New Roman"/>
          <w:sz w:val="22"/>
          <w:szCs w:val="22"/>
        </w:rPr>
      </w:pPr>
      <w:r w:rsidRPr="0090737A">
        <w:rPr>
          <w:sz w:val="22"/>
          <w:szCs w:val="22"/>
        </w:rPr>
        <w:tab/>
        <w:t>Предмет уговора је набавка</w:t>
      </w:r>
      <w:r w:rsidR="00AE29F5">
        <w:rPr>
          <w:sz w:val="22"/>
          <w:szCs w:val="22"/>
        </w:rPr>
        <w:t xml:space="preserve"> извођења грађевинских радова на</w:t>
      </w:r>
      <w:r w:rsidR="00865C95">
        <w:rPr>
          <w:sz w:val="22"/>
          <w:szCs w:val="22"/>
          <w:lang w:val="sr-Cyrl-CS"/>
        </w:rPr>
        <w:t xml:space="preserve"> </w:t>
      </w:r>
      <w:r w:rsidR="00411F52" w:rsidRPr="00865C95">
        <w:rPr>
          <w:sz w:val="22"/>
          <w:szCs w:val="22"/>
          <w:lang w:val="sr-Cyrl-CS"/>
        </w:rPr>
        <w:t>адаптациј</w:t>
      </w:r>
      <w:r w:rsidR="00411F52">
        <w:rPr>
          <w:sz w:val="22"/>
          <w:szCs w:val="22"/>
          <w:lang w:val="sr-Cyrl-CS"/>
        </w:rPr>
        <w:t xml:space="preserve">и </w:t>
      </w:r>
      <w:r w:rsidR="00793C55">
        <w:rPr>
          <w:sz w:val="22"/>
          <w:szCs w:val="22"/>
          <w:lang w:val="sr-Cyrl-CS"/>
        </w:rPr>
        <w:t>просторија Катедре за болести папкара</w:t>
      </w:r>
      <w:r w:rsidR="00865C95" w:rsidRPr="00C20978">
        <w:rPr>
          <w:bCs/>
          <w:lang w:val="sr-Cyrl-CS"/>
        </w:rPr>
        <w:t xml:space="preserve">, </w:t>
      </w:r>
      <w:r w:rsidR="00B21381">
        <w:rPr>
          <w:sz w:val="22"/>
          <w:szCs w:val="22"/>
          <w:lang w:val="sr-Cyrl-CS"/>
        </w:rPr>
        <w:t>Факултета ветеринарске медицине</w:t>
      </w:r>
      <w:r w:rsidRPr="0090737A">
        <w:rPr>
          <w:sz w:val="22"/>
          <w:szCs w:val="22"/>
        </w:rPr>
        <w:t xml:space="preserve">(у даљем тексту: предмет набавке), </w:t>
      </w:r>
      <w:r w:rsidRPr="0090737A">
        <w:rPr>
          <w:sz w:val="22"/>
          <w:szCs w:val="22"/>
          <w:lang w:val="sr-Cyrl-CS"/>
        </w:rPr>
        <w:t>у свему према конкурсној документацији и понуди И</w:t>
      </w:r>
      <w:r w:rsidR="00AB7E78">
        <w:rPr>
          <w:sz w:val="22"/>
          <w:szCs w:val="22"/>
          <w:lang w:val="sr-Cyrl-CS"/>
        </w:rPr>
        <w:t>звођача</w:t>
      </w:r>
      <w:r w:rsidRPr="0090737A">
        <w:rPr>
          <w:sz w:val="22"/>
          <w:szCs w:val="22"/>
        </w:rPr>
        <w:t xml:space="preserve">. </w:t>
      </w:r>
    </w:p>
    <w:p w:rsidR="00CD0103" w:rsidRDefault="00CD0103">
      <w:pPr>
        <w:pStyle w:val="NoSpacing"/>
        <w:rPr>
          <w:rFonts w:ascii="Times New Roman" w:eastAsia="Times New Roman" w:hAnsi="Times New Roman" w:cs="Times New Roman"/>
        </w:rPr>
      </w:pPr>
      <w:r w:rsidRPr="0090737A">
        <w:rPr>
          <w:rFonts w:ascii="Times New Roman" w:eastAsia="Times New Roman" w:hAnsi="Times New Roman" w:cs="Times New Roman"/>
        </w:rPr>
        <w:t xml:space="preserve"> </w:t>
      </w:r>
    </w:p>
    <w:p w:rsidR="00AB7E78" w:rsidRPr="00AB7E78" w:rsidRDefault="00AB7E78">
      <w:pPr>
        <w:pStyle w:val="NoSpacing"/>
        <w:rPr>
          <w:rFonts w:ascii="Times New Roman" w:hAnsi="Times New Roman" w:cs="Times New Roman"/>
          <w:b/>
          <w:bCs/>
        </w:rPr>
      </w:pPr>
    </w:p>
    <w:p w:rsidR="00AB7E78" w:rsidRPr="00AB7E78" w:rsidRDefault="00CD0103" w:rsidP="00AB7E78">
      <w:pPr>
        <w:pStyle w:val="NoSpacing"/>
        <w:jc w:val="center"/>
        <w:rPr>
          <w:rFonts w:ascii="Times New Roman" w:hAnsi="Times New Roman" w:cs="Times New Roman"/>
          <w:b/>
          <w:bCs/>
        </w:rPr>
      </w:pPr>
      <w:proofErr w:type="gramStart"/>
      <w:r w:rsidRPr="0090737A">
        <w:rPr>
          <w:rFonts w:ascii="Times New Roman" w:hAnsi="Times New Roman" w:cs="Times New Roman"/>
          <w:b/>
          <w:bCs/>
        </w:rPr>
        <w:t>Члан 3.</w:t>
      </w:r>
      <w:proofErr w:type="gramEnd"/>
    </w:p>
    <w:p w:rsidR="00CD0103" w:rsidRPr="0090737A" w:rsidRDefault="00CD0103" w:rsidP="00E41633">
      <w:pPr>
        <w:widowControl w:val="0"/>
        <w:autoSpaceDE w:val="0"/>
        <w:spacing w:line="240" w:lineRule="auto"/>
        <w:ind w:firstLine="708"/>
        <w:rPr>
          <w:sz w:val="22"/>
          <w:szCs w:val="22"/>
          <w:lang w:val="sr-Cyrl-CS"/>
        </w:rPr>
      </w:pPr>
      <w:r w:rsidRPr="0090737A">
        <w:rPr>
          <w:sz w:val="22"/>
          <w:szCs w:val="22"/>
          <w:lang w:val="sr-Cyrl-CS"/>
        </w:rPr>
        <w:t>Укупна вредност набавке која се уговора, износи ______________ динара без ПДВ-а, односно ______________ динара са ПДВ-ом</w:t>
      </w:r>
      <w:r w:rsidRPr="0090737A">
        <w:rPr>
          <w:sz w:val="22"/>
          <w:szCs w:val="22"/>
        </w:rPr>
        <w:t>.</w:t>
      </w:r>
    </w:p>
    <w:p w:rsidR="00FD5F62" w:rsidRDefault="00CD0103" w:rsidP="00E41633">
      <w:pPr>
        <w:pStyle w:val="CM23"/>
        <w:ind w:firstLine="708"/>
        <w:rPr>
          <w:rFonts w:ascii="Times New Roman" w:hAnsi="Times New Roman" w:cs="Times New Roman"/>
          <w:sz w:val="22"/>
          <w:szCs w:val="22"/>
          <w:lang w:val="sr-Cyrl-CS"/>
        </w:rPr>
      </w:pPr>
      <w:r w:rsidRPr="0090737A">
        <w:rPr>
          <w:rFonts w:ascii="Times New Roman" w:hAnsi="Times New Roman" w:cs="Times New Roman"/>
          <w:sz w:val="22"/>
          <w:szCs w:val="22"/>
          <w:lang w:val="sr-Cyrl-CS"/>
        </w:rPr>
        <w:t>Јединичне цене</w:t>
      </w:r>
      <w:r w:rsidR="00FD5F62">
        <w:rPr>
          <w:rFonts w:ascii="Times New Roman" w:hAnsi="Times New Roman" w:cs="Times New Roman"/>
          <w:sz w:val="22"/>
          <w:szCs w:val="22"/>
          <w:lang w:val="sr-Cyrl-CS"/>
        </w:rPr>
        <w:t xml:space="preserve"> уговорених радова, квалитет, обим, врста и структура радова, као и други услови извођења радова утврђени су техничком документацијом и понудом Извођача.</w:t>
      </w:r>
    </w:p>
    <w:p w:rsidR="00FD5F62" w:rsidRPr="00FD5F62" w:rsidRDefault="00FD5F62" w:rsidP="00E41633">
      <w:pPr>
        <w:pStyle w:val="Default"/>
        <w:rPr>
          <w:sz w:val="22"/>
          <w:szCs w:val="22"/>
          <w:lang w:val="sr-Cyrl-CS"/>
        </w:rPr>
      </w:pPr>
      <w:r w:rsidRPr="00FD5F62">
        <w:rPr>
          <w:sz w:val="22"/>
          <w:szCs w:val="22"/>
          <w:lang w:val="sr-Cyrl-CS"/>
        </w:rPr>
        <w:t>Укупна цена из понуде је фиксна до завршетка уговореног посла и не може се мењати.</w:t>
      </w:r>
    </w:p>
    <w:p w:rsidR="00CD0103" w:rsidRPr="0090737A" w:rsidRDefault="00CD0103" w:rsidP="00E41633">
      <w:pPr>
        <w:pStyle w:val="WW-Default"/>
        <w:ind w:firstLine="708"/>
        <w:rPr>
          <w:sz w:val="22"/>
          <w:szCs w:val="22"/>
          <w:lang w:val="sr-Cyrl-CS"/>
        </w:rPr>
      </w:pPr>
    </w:p>
    <w:p w:rsidR="00CD0103" w:rsidRDefault="00CD0103">
      <w:pPr>
        <w:widowControl w:val="0"/>
        <w:tabs>
          <w:tab w:val="left" w:pos="0"/>
        </w:tabs>
        <w:autoSpaceDE w:val="0"/>
        <w:spacing w:line="240" w:lineRule="auto"/>
        <w:jc w:val="both"/>
        <w:rPr>
          <w:sz w:val="22"/>
          <w:szCs w:val="22"/>
          <w:lang w:val="sr-Cyrl-CS"/>
        </w:rPr>
      </w:pPr>
      <w:r w:rsidRPr="0090737A">
        <w:rPr>
          <w:sz w:val="22"/>
          <w:szCs w:val="22"/>
          <w:lang w:val="sr-Cyrl-CS"/>
        </w:rPr>
        <w:tab/>
      </w:r>
    </w:p>
    <w:p w:rsidR="00AB7E78" w:rsidRDefault="00AB7E78">
      <w:pPr>
        <w:widowControl w:val="0"/>
        <w:tabs>
          <w:tab w:val="left" w:pos="0"/>
        </w:tabs>
        <w:autoSpaceDE w:val="0"/>
        <w:spacing w:line="240" w:lineRule="auto"/>
        <w:jc w:val="both"/>
        <w:rPr>
          <w:sz w:val="22"/>
          <w:szCs w:val="22"/>
          <w:lang w:val="sr-Cyrl-CS"/>
        </w:rPr>
      </w:pPr>
    </w:p>
    <w:p w:rsidR="00AB7E78" w:rsidRPr="0090737A" w:rsidRDefault="00AB7E78">
      <w:pPr>
        <w:widowControl w:val="0"/>
        <w:tabs>
          <w:tab w:val="left" w:pos="0"/>
        </w:tabs>
        <w:autoSpaceDE w:val="0"/>
        <w:spacing w:line="240" w:lineRule="auto"/>
        <w:jc w:val="both"/>
        <w:rPr>
          <w:sz w:val="22"/>
          <w:szCs w:val="22"/>
          <w:lang w:val="sr-Cyrl-CS"/>
        </w:rPr>
      </w:pPr>
    </w:p>
    <w:p w:rsidR="00CD0103" w:rsidRDefault="00CD0103">
      <w:pPr>
        <w:widowControl w:val="0"/>
        <w:tabs>
          <w:tab w:val="left" w:pos="0"/>
        </w:tabs>
        <w:autoSpaceDE w:val="0"/>
        <w:spacing w:line="240" w:lineRule="auto"/>
        <w:jc w:val="center"/>
        <w:rPr>
          <w:b/>
          <w:sz w:val="22"/>
          <w:szCs w:val="22"/>
          <w:lang w:val="sr-Cyrl-CS"/>
        </w:rPr>
      </w:pPr>
      <w:r w:rsidRPr="0090737A">
        <w:rPr>
          <w:b/>
          <w:sz w:val="22"/>
          <w:szCs w:val="22"/>
          <w:lang w:val="sr-Cyrl-CS"/>
        </w:rPr>
        <w:t>Члан 4.</w:t>
      </w:r>
    </w:p>
    <w:p w:rsidR="00FD5F62" w:rsidRDefault="00E41633" w:rsidP="00E41633">
      <w:pPr>
        <w:widowControl w:val="0"/>
        <w:tabs>
          <w:tab w:val="left" w:pos="0"/>
        </w:tabs>
        <w:autoSpaceDE w:val="0"/>
        <w:spacing w:line="240" w:lineRule="auto"/>
        <w:rPr>
          <w:sz w:val="22"/>
          <w:szCs w:val="22"/>
        </w:rPr>
      </w:pPr>
      <w:r>
        <w:rPr>
          <w:sz w:val="22"/>
          <w:szCs w:val="22"/>
        </w:rPr>
        <w:t xml:space="preserve">           </w:t>
      </w:r>
      <w:r w:rsidRPr="005D232B">
        <w:rPr>
          <w:sz w:val="22"/>
          <w:szCs w:val="22"/>
          <w:lang w:val="sr-Cyrl-CS"/>
        </w:rPr>
        <w:t>Изведени радови исплаћиваће се путем привремених и окончане ситуације, а према количинама стварно изведених радова, који морају бити евидентирани и оверени у грађевинској књизи, и према уговореним јединичним ценама</w:t>
      </w:r>
      <w:r>
        <w:rPr>
          <w:sz w:val="22"/>
          <w:szCs w:val="22"/>
        </w:rPr>
        <w:t>.</w:t>
      </w:r>
      <w:r w:rsidRPr="00E41633">
        <w:rPr>
          <w:lang w:val="sr-Cyrl-CS"/>
        </w:rPr>
        <w:t xml:space="preserve"> </w:t>
      </w:r>
      <w:r w:rsidRPr="00E41633">
        <w:rPr>
          <w:sz w:val="22"/>
          <w:szCs w:val="22"/>
          <w:lang w:val="sr-Cyrl-CS"/>
        </w:rPr>
        <w:t xml:space="preserve">Наручилац је дужан да примљену и неоспорену ситуацију исплати у року од </w:t>
      </w:r>
      <w:r w:rsidRPr="00E41633">
        <w:rPr>
          <w:sz w:val="22"/>
          <w:szCs w:val="22"/>
        </w:rPr>
        <w:t>45</w:t>
      </w:r>
      <w:r w:rsidRPr="00E41633">
        <w:rPr>
          <w:sz w:val="22"/>
          <w:szCs w:val="22"/>
          <w:lang w:val="sr-Cyrl-CS"/>
        </w:rPr>
        <w:t xml:space="preserve"> дана од дана овере од стране надзорног органа</w:t>
      </w:r>
      <w:r w:rsidR="00930835">
        <w:rPr>
          <w:sz w:val="22"/>
          <w:szCs w:val="22"/>
        </w:rPr>
        <w:t>.</w:t>
      </w:r>
    </w:p>
    <w:p w:rsidR="008C6ED0" w:rsidRPr="00930835" w:rsidRDefault="008C6ED0" w:rsidP="00E41633">
      <w:pPr>
        <w:widowControl w:val="0"/>
        <w:tabs>
          <w:tab w:val="left" w:pos="0"/>
        </w:tabs>
        <w:autoSpaceDE w:val="0"/>
        <w:spacing w:line="240" w:lineRule="auto"/>
        <w:rPr>
          <w:b/>
          <w:sz w:val="22"/>
          <w:szCs w:val="22"/>
        </w:rPr>
      </w:pPr>
    </w:p>
    <w:p w:rsidR="00AE29F5" w:rsidRDefault="00AE29F5">
      <w:pPr>
        <w:widowControl w:val="0"/>
        <w:tabs>
          <w:tab w:val="left" w:pos="0"/>
        </w:tabs>
        <w:autoSpaceDE w:val="0"/>
        <w:spacing w:line="240" w:lineRule="auto"/>
        <w:jc w:val="center"/>
        <w:rPr>
          <w:b/>
          <w:sz w:val="22"/>
          <w:szCs w:val="22"/>
          <w:lang w:val="sr-Cyrl-CS"/>
        </w:rPr>
      </w:pPr>
    </w:p>
    <w:p w:rsidR="00AE29F5" w:rsidRPr="00FD5F62" w:rsidRDefault="00FD5F62" w:rsidP="00FD5F62">
      <w:pPr>
        <w:widowControl w:val="0"/>
        <w:tabs>
          <w:tab w:val="left" w:pos="0"/>
        </w:tabs>
        <w:autoSpaceDE w:val="0"/>
        <w:spacing w:line="240" w:lineRule="auto"/>
        <w:jc w:val="center"/>
        <w:rPr>
          <w:sz w:val="22"/>
          <w:szCs w:val="22"/>
          <w:lang w:val="sr-Cyrl-CS"/>
        </w:rPr>
      </w:pPr>
      <w:r w:rsidRPr="0090737A">
        <w:rPr>
          <w:b/>
          <w:sz w:val="22"/>
          <w:szCs w:val="22"/>
          <w:lang w:val="sr-Cyrl-CS"/>
        </w:rPr>
        <w:t xml:space="preserve">Члан </w:t>
      </w:r>
      <w:r>
        <w:rPr>
          <w:b/>
          <w:sz w:val="22"/>
          <w:szCs w:val="22"/>
          <w:lang w:val="sr-Cyrl-CS"/>
        </w:rPr>
        <w:t>5</w:t>
      </w:r>
      <w:r w:rsidRPr="0090737A">
        <w:rPr>
          <w:b/>
          <w:sz w:val="22"/>
          <w:szCs w:val="22"/>
          <w:lang w:val="sr-Cyrl-CS"/>
        </w:rPr>
        <w:t>.</w:t>
      </w:r>
    </w:p>
    <w:p w:rsidR="00CD0103" w:rsidRPr="0090737A" w:rsidRDefault="00CD0103">
      <w:pPr>
        <w:widowControl w:val="0"/>
        <w:tabs>
          <w:tab w:val="left" w:pos="0"/>
        </w:tabs>
        <w:autoSpaceDE w:val="0"/>
        <w:spacing w:line="240" w:lineRule="auto"/>
        <w:jc w:val="both"/>
        <w:rPr>
          <w:sz w:val="22"/>
          <w:szCs w:val="22"/>
          <w:lang w:val="sr-Cyrl-CS"/>
        </w:rPr>
      </w:pPr>
      <w:r w:rsidRPr="0090737A">
        <w:rPr>
          <w:sz w:val="22"/>
          <w:szCs w:val="22"/>
          <w:lang w:val="sr-Cyrl-CS"/>
        </w:rPr>
        <w:tab/>
        <w:t>И</w:t>
      </w:r>
      <w:r w:rsidR="00FD5F62">
        <w:rPr>
          <w:sz w:val="22"/>
          <w:szCs w:val="22"/>
          <w:lang w:val="sr-Cyrl-CS"/>
        </w:rPr>
        <w:t>звођач</w:t>
      </w:r>
      <w:r w:rsidRPr="0090737A">
        <w:rPr>
          <w:sz w:val="22"/>
          <w:szCs w:val="22"/>
          <w:lang w:val="sr-Cyrl-CS"/>
        </w:rPr>
        <w:t xml:space="preserve"> се обавезује да:</w:t>
      </w:r>
    </w:p>
    <w:p w:rsidR="00CD0103" w:rsidRPr="00AE2FE5" w:rsidRDefault="00FD5F62" w:rsidP="00AE2FE5">
      <w:pPr>
        <w:widowControl w:val="0"/>
        <w:numPr>
          <w:ilvl w:val="0"/>
          <w:numId w:val="9"/>
        </w:numPr>
        <w:tabs>
          <w:tab w:val="left" w:pos="0"/>
        </w:tabs>
        <w:autoSpaceDE w:val="0"/>
        <w:spacing w:line="240" w:lineRule="auto"/>
        <w:ind w:left="0" w:firstLine="360"/>
        <w:rPr>
          <w:sz w:val="22"/>
          <w:szCs w:val="22"/>
          <w:lang w:val="sr-Cyrl-CS"/>
        </w:rPr>
      </w:pPr>
      <w:r>
        <w:rPr>
          <w:sz w:val="22"/>
          <w:szCs w:val="22"/>
          <w:lang w:val="sr-Cyrl-CS"/>
        </w:rPr>
        <w:t>изведе радове, који с</w:t>
      </w:r>
      <w:r w:rsidRPr="00AE2FE5">
        <w:rPr>
          <w:sz w:val="22"/>
          <w:szCs w:val="22"/>
          <w:lang w:val="sr-Cyrl-CS"/>
        </w:rPr>
        <w:t xml:space="preserve">у предмет овог уговора, у складу са својом понудом и према техничкој </w:t>
      </w:r>
      <w:r w:rsidR="00126F00">
        <w:rPr>
          <w:sz w:val="22"/>
          <w:szCs w:val="22"/>
          <w:lang w:val="sr-Cyrl-CS"/>
        </w:rPr>
        <w:t xml:space="preserve">                                                            </w:t>
      </w:r>
      <w:r w:rsidRPr="00AE2FE5">
        <w:rPr>
          <w:sz w:val="22"/>
          <w:szCs w:val="22"/>
          <w:lang w:val="sr-Cyrl-CS"/>
        </w:rPr>
        <w:t xml:space="preserve">спецификацији која је саставни део конкурсне документације и овог уговора, у року од ______ </w:t>
      </w:r>
      <w:r w:rsidRPr="00AE2FE5">
        <w:rPr>
          <w:sz w:val="22"/>
          <w:szCs w:val="22"/>
        </w:rPr>
        <w:t>дана, рачунајући од дана увођења у посао</w:t>
      </w:r>
      <w:r w:rsidRPr="00AE2FE5">
        <w:rPr>
          <w:sz w:val="22"/>
          <w:szCs w:val="22"/>
          <w:lang w:val="sr-Cyrl-CS"/>
        </w:rPr>
        <w:t xml:space="preserve"> </w:t>
      </w:r>
      <w:r w:rsidR="00CD0103" w:rsidRPr="00AE2FE5">
        <w:rPr>
          <w:sz w:val="22"/>
          <w:szCs w:val="22"/>
          <w:lang w:val="sr-Cyrl-CS"/>
        </w:rPr>
        <w:t>;</w:t>
      </w:r>
    </w:p>
    <w:p w:rsidR="00CD0103" w:rsidRDefault="00AE2FE5">
      <w:pPr>
        <w:widowControl w:val="0"/>
        <w:numPr>
          <w:ilvl w:val="0"/>
          <w:numId w:val="9"/>
        </w:numPr>
        <w:tabs>
          <w:tab w:val="left" w:pos="0"/>
        </w:tabs>
        <w:autoSpaceDE w:val="0"/>
        <w:spacing w:line="240" w:lineRule="auto"/>
        <w:jc w:val="both"/>
        <w:rPr>
          <w:sz w:val="22"/>
          <w:szCs w:val="22"/>
          <w:lang w:val="sr-Cyrl-CS"/>
        </w:rPr>
      </w:pPr>
      <w:r>
        <w:rPr>
          <w:sz w:val="22"/>
          <w:szCs w:val="22"/>
          <w:lang w:val="sr-Cyrl-CS"/>
        </w:rPr>
        <w:t>све уговорене радове изведе по највишим стандардима и правилима струке, у складу са захтевима Наручиоца.</w:t>
      </w:r>
    </w:p>
    <w:p w:rsidR="00AB7E78" w:rsidRDefault="00AB7E78" w:rsidP="00AB7E78">
      <w:pPr>
        <w:widowControl w:val="0"/>
        <w:autoSpaceDE w:val="0"/>
        <w:spacing w:line="240" w:lineRule="auto"/>
        <w:jc w:val="both"/>
        <w:rPr>
          <w:sz w:val="22"/>
          <w:szCs w:val="22"/>
          <w:lang w:val="sr-Cyrl-CS"/>
        </w:rPr>
      </w:pPr>
    </w:p>
    <w:p w:rsidR="00AB7E78" w:rsidRPr="0090737A" w:rsidRDefault="00AB7E78" w:rsidP="00AB7E78">
      <w:pPr>
        <w:widowControl w:val="0"/>
        <w:autoSpaceDE w:val="0"/>
        <w:spacing w:line="240" w:lineRule="auto"/>
        <w:jc w:val="both"/>
        <w:rPr>
          <w:sz w:val="22"/>
          <w:szCs w:val="22"/>
          <w:lang w:val="sr-Cyrl-CS"/>
        </w:rPr>
      </w:pPr>
    </w:p>
    <w:p w:rsidR="00CD0103" w:rsidRPr="0090737A" w:rsidRDefault="00CD0103">
      <w:pPr>
        <w:widowControl w:val="0"/>
        <w:tabs>
          <w:tab w:val="left" w:pos="0"/>
        </w:tabs>
        <w:autoSpaceDE w:val="0"/>
        <w:spacing w:line="240" w:lineRule="auto"/>
        <w:jc w:val="center"/>
        <w:rPr>
          <w:sz w:val="22"/>
          <w:szCs w:val="22"/>
        </w:rPr>
      </w:pPr>
      <w:proofErr w:type="gramStart"/>
      <w:r w:rsidRPr="0090737A">
        <w:rPr>
          <w:b/>
          <w:bCs/>
          <w:sz w:val="22"/>
          <w:szCs w:val="22"/>
        </w:rPr>
        <w:t xml:space="preserve">Члан </w:t>
      </w:r>
      <w:r w:rsidR="00FD5F62">
        <w:rPr>
          <w:b/>
          <w:bCs/>
          <w:sz w:val="22"/>
          <w:szCs w:val="22"/>
        </w:rPr>
        <w:t>6</w:t>
      </w:r>
      <w:r w:rsidRPr="0090737A">
        <w:rPr>
          <w:b/>
          <w:bCs/>
          <w:sz w:val="22"/>
          <w:szCs w:val="22"/>
        </w:rPr>
        <w:t>.</w:t>
      </w:r>
      <w:proofErr w:type="gramEnd"/>
    </w:p>
    <w:p w:rsidR="00CD0103" w:rsidRPr="0090737A" w:rsidRDefault="00CD0103">
      <w:pPr>
        <w:widowControl w:val="0"/>
        <w:tabs>
          <w:tab w:val="left" w:pos="0"/>
        </w:tabs>
        <w:autoSpaceDE w:val="0"/>
        <w:spacing w:line="240" w:lineRule="auto"/>
        <w:jc w:val="both"/>
        <w:rPr>
          <w:sz w:val="22"/>
          <w:szCs w:val="22"/>
          <w:lang w:val="ru-RU" w:eastAsia="en-US"/>
        </w:rPr>
      </w:pPr>
      <w:r w:rsidRPr="0090737A">
        <w:rPr>
          <w:sz w:val="22"/>
          <w:szCs w:val="22"/>
        </w:rPr>
        <w:tab/>
      </w:r>
      <w:r w:rsidRPr="0090737A">
        <w:rPr>
          <w:sz w:val="22"/>
          <w:szCs w:val="22"/>
          <w:lang w:val="ru-RU" w:eastAsia="en-US"/>
        </w:rPr>
        <w:t>Наручилац се обавезује да:</w:t>
      </w:r>
    </w:p>
    <w:p w:rsidR="00CD0103" w:rsidRPr="0090737A" w:rsidRDefault="00CD0103">
      <w:pPr>
        <w:widowControl w:val="0"/>
        <w:numPr>
          <w:ilvl w:val="0"/>
          <w:numId w:val="9"/>
        </w:numPr>
        <w:tabs>
          <w:tab w:val="left" w:pos="0"/>
        </w:tabs>
        <w:autoSpaceDE w:val="0"/>
        <w:spacing w:line="240" w:lineRule="auto"/>
        <w:jc w:val="both"/>
        <w:rPr>
          <w:sz w:val="22"/>
          <w:szCs w:val="22"/>
          <w:lang w:val="ru-RU" w:eastAsia="en-US"/>
        </w:rPr>
      </w:pPr>
      <w:r w:rsidRPr="0090737A">
        <w:rPr>
          <w:sz w:val="22"/>
          <w:szCs w:val="22"/>
          <w:lang w:val="ru-RU" w:eastAsia="en-US"/>
        </w:rPr>
        <w:t xml:space="preserve">обезбеди </w:t>
      </w:r>
      <w:r w:rsidR="00AE2FE5">
        <w:rPr>
          <w:sz w:val="22"/>
          <w:szCs w:val="22"/>
          <w:lang w:val="ru-RU" w:eastAsia="en-US"/>
        </w:rPr>
        <w:t>Извођачу приступ месту извођења радова који су предмет набавке</w:t>
      </w:r>
      <w:r w:rsidRPr="0090737A">
        <w:rPr>
          <w:sz w:val="22"/>
          <w:szCs w:val="22"/>
          <w:lang w:val="ru-RU" w:eastAsia="en-US"/>
        </w:rPr>
        <w:t>;</w:t>
      </w:r>
    </w:p>
    <w:p w:rsidR="00CD0103" w:rsidRPr="00E671C6" w:rsidRDefault="00CD0103">
      <w:pPr>
        <w:widowControl w:val="0"/>
        <w:numPr>
          <w:ilvl w:val="0"/>
          <w:numId w:val="9"/>
        </w:numPr>
        <w:tabs>
          <w:tab w:val="left" w:pos="0"/>
        </w:tabs>
        <w:autoSpaceDE w:val="0"/>
        <w:spacing w:line="240" w:lineRule="auto"/>
        <w:ind w:left="0" w:firstLine="360"/>
        <w:jc w:val="both"/>
        <w:rPr>
          <w:b/>
          <w:bCs/>
          <w:sz w:val="22"/>
          <w:szCs w:val="22"/>
        </w:rPr>
      </w:pPr>
      <w:r w:rsidRPr="0090737A">
        <w:rPr>
          <w:sz w:val="22"/>
          <w:szCs w:val="22"/>
          <w:lang w:val="ru-RU" w:eastAsia="en-US"/>
        </w:rPr>
        <w:t>плати</w:t>
      </w:r>
      <w:r w:rsidR="00AE2FE5">
        <w:rPr>
          <w:sz w:val="22"/>
          <w:szCs w:val="22"/>
          <w:lang w:val="ru-RU" w:eastAsia="en-US"/>
        </w:rPr>
        <w:t xml:space="preserve"> Извођачу</w:t>
      </w:r>
      <w:r w:rsidRPr="0090737A">
        <w:rPr>
          <w:sz w:val="22"/>
          <w:szCs w:val="22"/>
          <w:lang w:val="ru-RU" w:eastAsia="en-US"/>
        </w:rPr>
        <w:t xml:space="preserve"> уговорену цену </w:t>
      </w:r>
      <w:r w:rsidR="00AE2FE5">
        <w:rPr>
          <w:sz w:val="22"/>
          <w:szCs w:val="22"/>
          <w:lang w:val="ru-RU" w:eastAsia="en-US"/>
        </w:rPr>
        <w:t>из члана 3. став 1 овог уговора за извршене радове.</w:t>
      </w:r>
    </w:p>
    <w:p w:rsidR="00CD0103" w:rsidRPr="00AE2FE5" w:rsidRDefault="00CD0103" w:rsidP="00AE2FE5">
      <w:pPr>
        <w:widowControl w:val="0"/>
        <w:tabs>
          <w:tab w:val="center" w:pos="5674"/>
        </w:tabs>
        <w:autoSpaceDE w:val="0"/>
        <w:spacing w:before="195" w:line="240" w:lineRule="auto"/>
        <w:jc w:val="center"/>
        <w:rPr>
          <w:sz w:val="22"/>
          <w:szCs w:val="22"/>
        </w:rPr>
      </w:pPr>
      <w:proofErr w:type="gramStart"/>
      <w:r w:rsidRPr="0090737A">
        <w:rPr>
          <w:b/>
          <w:bCs/>
          <w:sz w:val="22"/>
          <w:szCs w:val="22"/>
        </w:rPr>
        <w:t xml:space="preserve">Члан </w:t>
      </w:r>
      <w:r w:rsidR="00AE2FE5">
        <w:rPr>
          <w:b/>
          <w:bCs/>
          <w:sz w:val="22"/>
          <w:szCs w:val="22"/>
        </w:rPr>
        <w:t>7.</w:t>
      </w:r>
      <w:proofErr w:type="gramEnd"/>
    </w:p>
    <w:p w:rsidR="00CD0103" w:rsidRPr="0090737A" w:rsidRDefault="00CD0103">
      <w:pPr>
        <w:widowControl w:val="0"/>
        <w:tabs>
          <w:tab w:val="left" w:pos="0"/>
        </w:tabs>
        <w:autoSpaceDE w:val="0"/>
        <w:spacing w:line="240" w:lineRule="auto"/>
        <w:jc w:val="both"/>
        <w:rPr>
          <w:b/>
          <w:sz w:val="22"/>
          <w:szCs w:val="22"/>
          <w:lang w:val="ru-RU" w:eastAsia="en-US"/>
        </w:rPr>
      </w:pPr>
      <w:r w:rsidRPr="0090737A">
        <w:rPr>
          <w:sz w:val="22"/>
          <w:szCs w:val="22"/>
          <w:lang w:val="sr-Cyrl-CS"/>
        </w:rPr>
        <w:tab/>
        <w:t xml:space="preserve">Ако се </w:t>
      </w:r>
      <w:r w:rsidR="00AE2FE5">
        <w:rPr>
          <w:sz w:val="22"/>
          <w:szCs w:val="22"/>
          <w:lang w:val="sr-Cyrl-CS"/>
        </w:rPr>
        <w:t xml:space="preserve">приликом примопредаје радова </w:t>
      </w:r>
      <w:r w:rsidRPr="0090737A">
        <w:rPr>
          <w:sz w:val="22"/>
          <w:szCs w:val="22"/>
          <w:lang w:val="sr-Cyrl-CS"/>
        </w:rPr>
        <w:t xml:space="preserve">записнички утврди да </w:t>
      </w:r>
      <w:r w:rsidR="00AE2FE5">
        <w:rPr>
          <w:sz w:val="22"/>
          <w:szCs w:val="22"/>
          <w:lang w:val="sr-Cyrl-CS"/>
        </w:rPr>
        <w:t>неки од изведених радова</w:t>
      </w:r>
      <w:r w:rsidRPr="0090737A">
        <w:rPr>
          <w:sz w:val="22"/>
          <w:szCs w:val="22"/>
          <w:lang w:val="sr-Cyrl-CS"/>
        </w:rPr>
        <w:t xml:space="preserve"> има недостатке у квалитету или очигледне </w:t>
      </w:r>
      <w:r w:rsidR="00AE2FE5">
        <w:rPr>
          <w:sz w:val="22"/>
          <w:szCs w:val="22"/>
          <w:lang w:val="sr-Cyrl-CS"/>
        </w:rPr>
        <w:t>грешке Извођача</w:t>
      </w:r>
      <w:r w:rsidRPr="0090737A">
        <w:rPr>
          <w:sz w:val="22"/>
          <w:szCs w:val="22"/>
          <w:lang w:val="sr-Cyrl-CS"/>
        </w:rPr>
        <w:t xml:space="preserve">, </w:t>
      </w:r>
      <w:r w:rsidR="00AE2FE5">
        <w:rPr>
          <w:sz w:val="22"/>
          <w:szCs w:val="22"/>
          <w:lang w:val="sr-Cyrl-CS"/>
        </w:rPr>
        <w:t>исти је дужан да их на писани позив Наручиоца, без одлагања и о свом трошку, отклони најкасније у року од 5 (пет) дана</w:t>
      </w:r>
      <w:r w:rsidRPr="0090737A">
        <w:rPr>
          <w:sz w:val="22"/>
          <w:szCs w:val="22"/>
          <w:lang w:val="sr-Cyrl-CS"/>
        </w:rPr>
        <w:t>.</w:t>
      </w:r>
    </w:p>
    <w:p w:rsidR="00CD0103" w:rsidRDefault="00CD0103">
      <w:pPr>
        <w:widowControl w:val="0"/>
        <w:tabs>
          <w:tab w:val="left" w:pos="855"/>
        </w:tabs>
        <w:autoSpaceDE w:val="0"/>
        <w:spacing w:line="240" w:lineRule="auto"/>
        <w:jc w:val="center"/>
        <w:rPr>
          <w:b/>
          <w:sz w:val="22"/>
          <w:szCs w:val="22"/>
          <w:lang w:val="ru-RU" w:eastAsia="en-US"/>
        </w:rPr>
      </w:pPr>
    </w:p>
    <w:p w:rsidR="00AB7E78" w:rsidRPr="0090737A" w:rsidRDefault="00AB7E78">
      <w:pPr>
        <w:widowControl w:val="0"/>
        <w:tabs>
          <w:tab w:val="left" w:pos="855"/>
        </w:tabs>
        <w:autoSpaceDE w:val="0"/>
        <w:spacing w:line="240" w:lineRule="auto"/>
        <w:jc w:val="center"/>
        <w:rPr>
          <w:b/>
          <w:sz w:val="22"/>
          <w:szCs w:val="22"/>
          <w:lang w:val="ru-RU" w:eastAsia="en-US"/>
        </w:rPr>
      </w:pPr>
    </w:p>
    <w:p w:rsidR="00CD0103" w:rsidRPr="0090737A" w:rsidRDefault="00CD0103">
      <w:pPr>
        <w:widowControl w:val="0"/>
        <w:tabs>
          <w:tab w:val="left" w:pos="855"/>
        </w:tabs>
        <w:autoSpaceDE w:val="0"/>
        <w:spacing w:line="240" w:lineRule="auto"/>
        <w:jc w:val="center"/>
        <w:rPr>
          <w:b/>
          <w:sz w:val="22"/>
          <w:szCs w:val="22"/>
          <w:lang w:val="ru-RU" w:eastAsia="en-US"/>
        </w:rPr>
      </w:pPr>
      <w:r w:rsidRPr="0090737A">
        <w:rPr>
          <w:b/>
          <w:sz w:val="22"/>
          <w:szCs w:val="22"/>
          <w:lang w:val="ru-RU" w:eastAsia="en-US"/>
        </w:rPr>
        <w:t xml:space="preserve">Члан </w:t>
      </w:r>
      <w:r w:rsidR="00AE2FE5">
        <w:rPr>
          <w:b/>
          <w:sz w:val="22"/>
          <w:szCs w:val="22"/>
          <w:lang w:val="ru-RU" w:eastAsia="en-US"/>
        </w:rPr>
        <w:t>8</w:t>
      </w:r>
      <w:r w:rsidRPr="0090737A">
        <w:rPr>
          <w:b/>
          <w:sz w:val="22"/>
          <w:szCs w:val="22"/>
          <w:lang w:val="ru-RU" w:eastAsia="en-US"/>
        </w:rPr>
        <w:t xml:space="preserve">. </w:t>
      </w:r>
    </w:p>
    <w:p w:rsidR="00CD0103" w:rsidRDefault="00CD0103">
      <w:pPr>
        <w:widowControl w:val="0"/>
        <w:tabs>
          <w:tab w:val="left" w:pos="0"/>
        </w:tabs>
        <w:autoSpaceDE w:val="0"/>
        <w:spacing w:line="240" w:lineRule="auto"/>
        <w:jc w:val="both"/>
        <w:rPr>
          <w:sz w:val="22"/>
          <w:szCs w:val="22"/>
          <w:lang w:val="ru-RU" w:eastAsia="en-US"/>
        </w:rPr>
      </w:pPr>
      <w:r w:rsidRPr="0090737A">
        <w:rPr>
          <w:b/>
          <w:sz w:val="22"/>
          <w:szCs w:val="22"/>
          <w:lang w:val="ru-RU" w:eastAsia="en-US"/>
        </w:rPr>
        <w:tab/>
      </w:r>
      <w:r w:rsidR="00AE2FE5">
        <w:rPr>
          <w:sz w:val="22"/>
          <w:szCs w:val="22"/>
          <w:lang w:val="ru-RU" w:eastAsia="en-US"/>
        </w:rPr>
        <w:t xml:space="preserve">Ако Извођач касни са испуњењем уговорних обавеза, дужан је да у писаној форми обавести Наручиоца и детаљно наведе </w:t>
      </w:r>
      <w:r w:rsidR="00126F00">
        <w:rPr>
          <w:sz w:val="22"/>
          <w:szCs w:val="22"/>
          <w:lang w:val="ru-RU" w:eastAsia="en-US"/>
        </w:rPr>
        <w:t>планирани период кашњења.</w:t>
      </w:r>
    </w:p>
    <w:p w:rsidR="00126F00" w:rsidRDefault="00126F00">
      <w:pPr>
        <w:widowControl w:val="0"/>
        <w:tabs>
          <w:tab w:val="left" w:pos="0"/>
        </w:tabs>
        <w:autoSpaceDE w:val="0"/>
        <w:spacing w:line="240" w:lineRule="auto"/>
        <w:jc w:val="both"/>
        <w:rPr>
          <w:sz w:val="22"/>
          <w:szCs w:val="22"/>
          <w:lang w:val="ru-RU" w:eastAsia="en-US"/>
        </w:rPr>
      </w:pPr>
      <w:r>
        <w:rPr>
          <w:sz w:val="22"/>
          <w:szCs w:val="22"/>
          <w:lang w:val="ru-RU" w:eastAsia="en-US"/>
        </w:rPr>
        <w:t xml:space="preserve">             Наручилац може писменим путем, у случају више силе или наступања околности на које Извођач није могао да утиче, продужити рок Извођачу за завршетак радова, без обавезе да исти плати било какву уговорну казну. У супротном, Извођач се обавезује да плати уговорну казну у висини од 0,2% од укупне вредности уговора, за сваки дан кашњења, а највише до 10% од укупне уговорене вредности.</w:t>
      </w:r>
    </w:p>
    <w:p w:rsidR="00126F00" w:rsidRDefault="005D232B" w:rsidP="005D232B">
      <w:pPr>
        <w:widowControl w:val="0"/>
        <w:tabs>
          <w:tab w:val="left" w:pos="855"/>
        </w:tabs>
        <w:autoSpaceDE w:val="0"/>
        <w:spacing w:line="240" w:lineRule="auto"/>
        <w:rPr>
          <w:b/>
          <w:sz w:val="22"/>
          <w:szCs w:val="22"/>
          <w:lang w:val="ru-RU" w:eastAsia="en-US"/>
        </w:rPr>
      </w:pPr>
      <w:r>
        <w:rPr>
          <w:sz w:val="22"/>
          <w:szCs w:val="22"/>
          <w:lang w:eastAsia="en-US"/>
        </w:rPr>
        <w:t xml:space="preserve">                                                                                 </w:t>
      </w:r>
      <w:r w:rsidR="00126F00" w:rsidRPr="0090737A">
        <w:rPr>
          <w:b/>
          <w:sz w:val="22"/>
          <w:szCs w:val="22"/>
          <w:lang w:val="ru-RU" w:eastAsia="en-US"/>
        </w:rPr>
        <w:t xml:space="preserve">Члан </w:t>
      </w:r>
      <w:r w:rsidR="00126F00">
        <w:rPr>
          <w:b/>
          <w:sz w:val="22"/>
          <w:szCs w:val="22"/>
          <w:lang w:val="ru-RU" w:eastAsia="en-US"/>
        </w:rPr>
        <w:t>9.</w:t>
      </w:r>
    </w:p>
    <w:p w:rsidR="00126F00" w:rsidRDefault="00D86F7F" w:rsidP="00D86F7F">
      <w:pPr>
        <w:widowControl w:val="0"/>
        <w:tabs>
          <w:tab w:val="left" w:pos="855"/>
        </w:tabs>
        <w:autoSpaceDE w:val="0"/>
        <w:spacing w:line="240" w:lineRule="auto"/>
        <w:rPr>
          <w:sz w:val="22"/>
          <w:szCs w:val="22"/>
          <w:lang w:eastAsia="en-US"/>
        </w:rPr>
      </w:pPr>
      <w:r>
        <w:rPr>
          <w:sz w:val="22"/>
          <w:szCs w:val="22"/>
          <w:lang w:val="ru-RU" w:eastAsia="en-US"/>
        </w:rPr>
        <w:t xml:space="preserve">            </w:t>
      </w:r>
      <w:r w:rsidR="00126F00">
        <w:rPr>
          <w:sz w:val="22"/>
          <w:szCs w:val="22"/>
          <w:lang w:val="ru-RU" w:eastAsia="en-US"/>
        </w:rPr>
        <w:t>Гарантни рок за изведене радове, који су предмет овог уговора, износи ________</w:t>
      </w:r>
      <w:r>
        <w:rPr>
          <w:sz w:val="22"/>
          <w:szCs w:val="22"/>
          <w:lang w:eastAsia="en-US"/>
        </w:rPr>
        <w:t xml:space="preserve"> месеци/а, а у складу са усвојеном понудом Извођача.</w:t>
      </w:r>
    </w:p>
    <w:p w:rsidR="00126F00" w:rsidRPr="00D86F7F" w:rsidRDefault="00D86F7F" w:rsidP="00D86F7F">
      <w:pPr>
        <w:widowControl w:val="0"/>
        <w:tabs>
          <w:tab w:val="left" w:pos="855"/>
        </w:tabs>
        <w:autoSpaceDE w:val="0"/>
        <w:spacing w:line="240" w:lineRule="auto"/>
        <w:rPr>
          <w:b/>
          <w:sz w:val="22"/>
          <w:szCs w:val="22"/>
          <w:lang w:val="ru-RU" w:eastAsia="en-US"/>
        </w:rPr>
      </w:pPr>
      <w:r>
        <w:rPr>
          <w:sz w:val="22"/>
          <w:szCs w:val="22"/>
          <w:lang w:eastAsia="en-US"/>
        </w:rPr>
        <w:t xml:space="preserve">            </w:t>
      </w:r>
      <w:proofErr w:type="gramStart"/>
      <w:r>
        <w:rPr>
          <w:sz w:val="22"/>
          <w:szCs w:val="22"/>
          <w:lang w:eastAsia="en-US"/>
        </w:rPr>
        <w:t>У случају да се у гарантном року појаве недостаци у извршеним радовима, Извођач се обавезује да одмах по добијању писаног обавештења од стране Наручиоца о уоченим недостацима, приступити отклањању истих.</w:t>
      </w:r>
      <w:proofErr w:type="gramEnd"/>
      <w:r w:rsidR="00E671C6" w:rsidRPr="00E671C6">
        <w:t xml:space="preserve"> </w:t>
      </w:r>
    </w:p>
    <w:p w:rsidR="00CD0103" w:rsidRPr="0090737A" w:rsidRDefault="00CD0103">
      <w:pPr>
        <w:widowControl w:val="0"/>
        <w:tabs>
          <w:tab w:val="left" w:pos="0"/>
        </w:tabs>
        <w:autoSpaceDE w:val="0"/>
        <w:spacing w:line="240" w:lineRule="auto"/>
        <w:jc w:val="center"/>
        <w:rPr>
          <w:sz w:val="22"/>
          <w:szCs w:val="22"/>
          <w:lang w:val="sr-Cyrl-CS"/>
        </w:rPr>
      </w:pPr>
      <w:proofErr w:type="gramStart"/>
      <w:r w:rsidRPr="0090737A">
        <w:rPr>
          <w:b/>
          <w:bCs/>
          <w:sz w:val="22"/>
          <w:szCs w:val="22"/>
        </w:rPr>
        <w:t xml:space="preserve">Члан </w:t>
      </w:r>
      <w:r w:rsidR="00D86F7F">
        <w:rPr>
          <w:b/>
          <w:bCs/>
          <w:sz w:val="22"/>
          <w:szCs w:val="22"/>
        </w:rPr>
        <w:t>10</w:t>
      </w:r>
      <w:r w:rsidRPr="0090737A">
        <w:rPr>
          <w:b/>
          <w:bCs/>
          <w:sz w:val="22"/>
          <w:szCs w:val="22"/>
        </w:rPr>
        <w:t>.</w:t>
      </w:r>
      <w:proofErr w:type="gramEnd"/>
    </w:p>
    <w:p w:rsidR="00CD0103" w:rsidRPr="0090737A" w:rsidRDefault="00CD0103">
      <w:pPr>
        <w:autoSpaceDE w:val="0"/>
        <w:spacing w:line="240" w:lineRule="auto"/>
        <w:ind w:firstLine="708"/>
        <w:jc w:val="both"/>
        <w:rPr>
          <w:sz w:val="22"/>
          <w:szCs w:val="22"/>
          <w:lang w:val="ru-RU"/>
        </w:rPr>
      </w:pPr>
      <w:r w:rsidRPr="0090737A">
        <w:rPr>
          <w:sz w:val="22"/>
          <w:szCs w:val="22"/>
          <w:lang w:val="sr-Cyrl-CS"/>
        </w:rPr>
        <w:t>И</w:t>
      </w:r>
      <w:r w:rsidR="00D86F7F">
        <w:rPr>
          <w:sz w:val="22"/>
          <w:szCs w:val="22"/>
          <w:lang w:val="sr-Cyrl-CS"/>
        </w:rPr>
        <w:t xml:space="preserve">звођач </w:t>
      </w:r>
      <w:r w:rsidRPr="0090737A">
        <w:rPr>
          <w:sz w:val="22"/>
          <w:szCs w:val="22"/>
          <w:lang w:val="sr-Cyrl-CS"/>
        </w:rPr>
        <w:t xml:space="preserve">је у обавези да, приликом закључења уговора, као средство финансијског обезбеђења за добро извршење посла, достави бланко соло меницу регистровану код НБС, </w:t>
      </w:r>
      <w:r w:rsidR="00D86F7F">
        <w:rPr>
          <w:sz w:val="22"/>
          <w:szCs w:val="22"/>
          <w:lang w:val="sr-Cyrl-CS"/>
        </w:rPr>
        <w:t xml:space="preserve">која мора бити оверена печатом и потписом од стране лица овлашћеног за заступање, </w:t>
      </w:r>
      <w:r w:rsidRPr="0090737A">
        <w:rPr>
          <w:sz w:val="22"/>
          <w:szCs w:val="22"/>
          <w:lang w:val="sr-Cyrl-CS"/>
        </w:rPr>
        <w:t xml:space="preserve">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90737A">
        <w:rPr>
          <w:bCs/>
          <w:iCs/>
          <w:sz w:val="22"/>
          <w:szCs w:val="22"/>
        </w:rPr>
        <w:t xml:space="preserve">са роком важности који је 30 </w:t>
      </w:r>
      <w:r w:rsidRPr="0090737A">
        <w:rPr>
          <w:sz w:val="22"/>
          <w:szCs w:val="22"/>
          <w:lang w:val="sr-Latn-CS"/>
        </w:rPr>
        <w:t xml:space="preserve">(тридесет) </w:t>
      </w:r>
      <w:r w:rsidRPr="0090737A">
        <w:rPr>
          <w:bCs/>
          <w:iCs/>
          <w:sz w:val="22"/>
          <w:szCs w:val="22"/>
        </w:rPr>
        <w:t>дана дужи од рока на који је уговор закључен</w:t>
      </w:r>
      <w:r w:rsidRPr="0090737A">
        <w:rPr>
          <w:sz w:val="22"/>
          <w:szCs w:val="22"/>
          <w:lang w:val="sr-Cyrl-CS"/>
        </w:rPr>
        <w:t>.</w:t>
      </w:r>
      <w:r w:rsidRPr="0090737A">
        <w:rPr>
          <w:sz w:val="22"/>
          <w:szCs w:val="22"/>
        </w:rPr>
        <w:t xml:space="preserve"> </w:t>
      </w:r>
      <w:r w:rsidRPr="0090737A">
        <w:rPr>
          <w:bCs/>
          <w:iCs/>
          <w:sz w:val="22"/>
          <w:szCs w:val="22"/>
        </w:rPr>
        <w:t xml:space="preserve"> </w:t>
      </w:r>
    </w:p>
    <w:p w:rsidR="00CD0103" w:rsidRPr="0090737A" w:rsidRDefault="00CD0103">
      <w:pPr>
        <w:autoSpaceDE w:val="0"/>
        <w:spacing w:line="240" w:lineRule="auto"/>
        <w:ind w:firstLine="708"/>
        <w:jc w:val="both"/>
        <w:rPr>
          <w:sz w:val="22"/>
          <w:szCs w:val="22"/>
          <w:shd w:val="clear" w:color="auto" w:fill="FF0000"/>
        </w:rPr>
      </w:pPr>
      <w:r w:rsidRPr="0090737A">
        <w:rPr>
          <w:sz w:val="22"/>
          <w:szCs w:val="22"/>
          <w:lang w:val="ru-RU"/>
        </w:rPr>
        <w:t>Наручилац има право на наплату средства финансијског обезбеђење за добро извршење посла, без посебног обавештења Испоручиоца</w:t>
      </w:r>
      <w:r w:rsidRPr="0090737A">
        <w:rPr>
          <w:sz w:val="22"/>
          <w:szCs w:val="22"/>
          <w:lang w:val="sr-Cyrl-CS"/>
        </w:rPr>
        <w:t xml:space="preserve">, </w:t>
      </w:r>
      <w:r w:rsidRPr="0090737A">
        <w:rPr>
          <w:sz w:val="22"/>
          <w:szCs w:val="22"/>
          <w:lang w:val="ru-RU"/>
        </w:rPr>
        <w:t>у случају да исти наруши сигурност уговора,</w:t>
      </w:r>
      <w:r w:rsidRPr="0090737A">
        <w:rPr>
          <w:sz w:val="22"/>
          <w:szCs w:val="22"/>
        </w:rPr>
        <w:t xml:space="preserve"> односно не извршава своје уговорне обавезе у роковима и на начин предвиђен уговором.</w:t>
      </w:r>
      <w:r w:rsidRPr="0090737A">
        <w:rPr>
          <w:sz w:val="22"/>
          <w:szCs w:val="22"/>
          <w:lang w:val="sr-Latn-CS"/>
        </w:rPr>
        <w:t xml:space="preserve"> </w:t>
      </w:r>
    </w:p>
    <w:p w:rsidR="00CD0103" w:rsidRDefault="00CD0103" w:rsidP="0090737A">
      <w:pPr>
        <w:widowControl w:val="0"/>
        <w:tabs>
          <w:tab w:val="left" w:pos="8931"/>
        </w:tabs>
        <w:autoSpaceDE w:val="0"/>
        <w:spacing w:line="320" w:lineRule="exact"/>
        <w:rPr>
          <w:b/>
          <w:bCs/>
          <w:sz w:val="22"/>
          <w:szCs w:val="22"/>
          <w:lang w:val="sr-Cyrl-CS"/>
        </w:rPr>
      </w:pPr>
    </w:p>
    <w:p w:rsidR="00D42100" w:rsidRPr="00D42100" w:rsidRDefault="00D42100" w:rsidP="0090737A">
      <w:pPr>
        <w:widowControl w:val="0"/>
        <w:tabs>
          <w:tab w:val="left" w:pos="8931"/>
        </w:tabs>
        <w:autoSpaceDE w:val="0"/>
        <w:spacing w:line="320" w:lineRule="exact"/>
        <w:rPr>
          <w:b/>
          <w:bCs/>
          <w:sz w:val="22"/>
          <w:szCs w:val="22"/>
          <w:lang w:val="sr-Cyrl-CS"/>
        </w:rPr>
      </w:pPr>
    </w:p>
    <w:p w:rsidR="00CD0103" w:rsidRPr="0090737A" w:rsidRDefault="00CD0103">
      <w:pPr>
        <w:widowControl w:val="0"/>
        <w:tabs>
          <w:tab w:val="left" w:pos="8931"/>
        </w:tabs>
        <w:autoSpaceDE w:val="0"/>
        <w:spacing w:line="320" w:lineRule="exact"/>
        <w:jc w:val="center"/>
        <w:rPr>
          <w:b/>
          <w:sz w:val="22"/>
          <w:szCs w:val="22"/>
        </w:rPr>
      </w:pPr>
      <w:r w:rsidRPr="0090737A">
        <w:rPr>
          <w:b/>
          <w:bCs/>
          <w:sz w:val="22"/>
          <w:szCs w:val="22"/>
          <w:lang w:val="sr-Cyrl-CS"/>
        </w:rPr>
        <w:lastRenderedPageBreak/>
        <w:t xml:space="preserve">Члан </w:t>
      </w:r>
      <w:r w:rsidR="00D86F7F">
        <w:rPr>
          <w:b/>
          <w:bCs/>
          <w:sz w:val="22"/>
          <w:szCs w:val="22"/>
          <w:lang w:val="sr-Cyrl-CS"/>
        </w:rPr>
        <w:t>11</w:t>
      </w:r>
      <w:r w:rsidRPr="0090737A">
        <w:rPr>
          <w:b/>
          <w:bCs/>
          <w:sz w:val="22"/>
          <w:szCs w:val="22"/>
          <w:lang w:val="sr-Cyrl-CS"/>
        </w:rPr>
        <w:t>.</w:t>
      </w:r>
    </w:p>
    <w:p w:rsidR="006B770C" w:rsidRDefault="00CD0103" w:rsidP="006B770C">
      <w:pPr>
        <w:pStyle w:val="NoSpacing"/>
        <w:rPr>
          <w:rFonts w:ascii="Times New Roman" w:hAnsi="Times New Roman" w:cs="Times New Roman"/>
          <w:lang w:val="sr-Cyrl-CS"/>
        </w:rPr>
      </w:pPr>
      <w:r w:rsidRPr="0090737A">
        <w:rPr>
          <w:b/>
        </w:rPr>
        <w:tab/>
      </w:r>
      <w:proofErr w:type="gramStart"/>
      <w:r w:rsidR="006B770C" w:rsidRPr="00E671C6">
        <w:rPr>
          <w:rFonts w:ascii="Times New Roman" w:hAnsi="Times New Roman" w:cs="Times New Roman"/>
        </w:rPr>
        <w:t>Извођач о завршетку радова који су предмет овог уговора обавештава Наручиоца и стручни надзор, а дан завршетка радова уписује се у грађевински дневник.</w:t>
      </w:r>
      <w:proofErr w:type="gramEnd"/>
    </w:p>
    <w:p w:rsidR="006B770C" w:rsidRDefault="006B770C" w:rsidP="006B770C">
      <w:pPr>
        <w:pStyle w:val="NoSpacing"/>
        <w:rPr>
          <w:rFonts w:ascii="Times New Roman" w:hAnsi="Times New Roman" w:cs="Times New Roman"/>
          <w:lang w:val="sr-Cyrl-CS"/>
        </w:rPr>
      </w:pPr>
      <w:r>
        <w:rPr>
          <w:rFonts w:ascii="Times New Roman" w:hAnsi="Times New Roman" w:cs="Times New Roman"/>
          <w:lang w:val="sr-Cyrl-CS"/>
        </w:rPr>
        <w:t xml:space="preserve">             </w:t>
      </w:r>
      <w:proofErr w:type="gramStart"/>
      <w:r w:rsidRPr="00E671C6">
        <w:rPr>
          <w:rFonts w:ascii="Times New Roman" w:hAnsi="Times New Roman" w:cs="Times New Roman"/>
        </w:rPr>
        <w:t>Примопредаја радова врши се комисијски, најкасније у року од 10 дана од завршетка радова.</w:t>
      </w:r>
      <w:proofErr w:type="gramEnd"/>
      <w:r w:rsidRPr="00E671C6">
        <w:rPr>
          <w:rFonts w:ascii="Times New Roman" w:hAnsi="Times New Roman" w:cs="Times New Roman"/>
        </w:rPr>
        <w:t xml:space="preserve"> </w:t>
      </w:r>
      <w:r>
        <w:rPr>
          <w:rFonts w:ascii="Times New Roman" w:hAnsi="Times New Roman" w:cs="Times New Roman"/>
          <w:lang w:val="sr-Cyrl-CS"/>
        </w:rPr>
        <w:t xml:space="preserve">           </w:t>
      </w:r>
      <w:proofErr w:type="gramStart"/>
      <w:r w:rsidRPr="00E671C6">
        <w:rPr>
          <w:rFonts w:ascii="Times New Roman" w:hAnsi="Times New Roman" w:cs="Times New Roman"/>
        </w:rPr>
        <w:t>Комисију за примопредају радова чине по један представник Наручиоца, стручног надзора и Извођача.</w:t>
      </w:r>
      <w:proofErr w:type="gramEnd"/>
      <w:r w:rsidRPr="00E671C6">
        <w:rPr>
          <w:rFonts w:ascii="Times New Roman" w:hAnsi="Times New Roman" w:cs="Times New Roman"/>
        </w:rPr>
        <w:t xml:space="preserve"> </w:t>
      </w:r>
      <w:r>
        <w:rPr>
          <w:rFonts w:ascii="Times New Roman" w:hAnsi="Times New Roman" w:cs="Times New Roman"/>
          <w:lang w:val="sr-Cyrl-CS"/>
        </w:rPr>
        <w:t xml:space="preserve">       </w:t>
      </w:r>
      <w:proofErr w:type="gramStart"/>
      <w:r w:rsidRPr="00E671C6">
        <w:rPr>
          <w:rFonts w:ascii="Times New Roman" w:hAnsi="Times New Roman" w:cs="Times New Roman"/>
        </w:rPr>
        <w:t>Комисија сачињава записник о примопредаји радова.</w:t>
      </w:r>
      <w:proofErr w:type="gramEnd"/>
    </w:p>
    <w:p w:rsidR="006B770C" w:rsidRPr="00E671C6" w:rsidRDefault="006B770C" w:rsidP="006B770C">
      <w:pPr>
        <w:pStyle w:val="NoSpacing"/>
        <w:rPr>
          <w:rFonts w:ascii="Times New Roman" w:hAnsi="Times New Roman" w:cs="Times New Roman"/>
          <w:b/>
          <w:lang w:val="sr-Cyrl-CS"/>
        </w:rPr>
      </w:pPr>
      <w:r>
        <w:rPr>
          <w:rFonts w:ascii="Times New Roman" w:hAnsi="Times New Roman" w:cs="Times New Roman"/>
          <w:lang w:val="sr-Cyrl-CS"/>
        </w:rPr>
        <w:t xml:space="preserve">             </w:t>
      </w:r>
      <w:proofErr w:type="gramStart"/>
      <w:r w:rsidRPr="00E671C6">
        <w:rPr>
          <w:rFonts w:ascii="Times New Roman" w:hAnsi="Times New Roman" w:cs="Times New Roman"/>
        </w:rPr>
        <w:t>Грешке, односно недостатке које утврди Наручилац у току извођења или приликом преузимања и предаје радова, Извођач мора да отклони без одлагања.</w:t>
      </w:r>
      <w:proofErr w:type="gramEnd"/>
      <w:r w:rsidRPr="00E671C6">
        <w:rPr>
          <w:rFonts w:ascii="Times New Roman" w:hAnsi="Times New Roman" w:cs="Times New Roman"/>
        </w:rPr>
        <w:t xml:space="preserve"> Уколико те недостатке Извођач не почне да отклања у року од 5 дана по пријему позива од стране Наручиоца и ако их не отклони у споразумно утврђеном року, Наручилац ће радове поверити другом извођачу на рачун</w:t>
      </w:r>
    </w:p>
    <w:p w:rsidR="00AB7E78" w:rsidRPr="005D232B" w:rsidRDefault="00AB7E78" w:rsidP="006B770C">
      <w:pPr>
        <w:widowControl w:val="0"/>
        <w:tabs>
          <w:tab w:val="center" w:pos="0"/>
        </w:tabs>
        <w:autoSpaceDE w:val="0"/>
        <w:spacing w:line="240" w:lineRule="auto"/>
        <w:rPr>
          <w:sz w:val="22"/>
          <w:szCs w:val="22"/>
        </w:rPr>
      </w:pPr>
    </w:p>
    <w:p w:rsidR="00CD0103" w:rsidRPr="0090737A" w:rsidRDefault="00CD0103">
      <w:pPr>
        <w:pStyle w:val="WW-Default"/>
        <w:jc w:val="both"/>
        <w:rPr>
          <w:sz w:val="22"/>
          <w:szCs w:val="22"/>
          <w:lang w:val="sr-Cyrl-CS"/>
        </w:rPr>
      </w:pPr>
    </w:p>
    <w:p w:rsidR="006B770C" w:rsidRDefault="00CD0103" w:rsidP="006B770C">
      <w:pPr>
        <w:pStyle w:val="NoSpacing"/>
        <w:jc w:val="center"/>
        <w:rPr>
          <w:rFonts w:ascii="Times New Roman" w:hAnsi="Times New Roman" w:cs="Times New Roman"/>
          <w:b/>
          <w:lang w:val="sr-Cyrl-CS"/>
        </w:rPr>
      </w:pPr>
      <w:r w:rsidRPr="0090737A">
        <w:rPr>
          <w:rFonts w:ascii="Times New Roman" w:hAnsi="Times New Roman" w:cs="Times New Roman"/>
          <w:b/>
          <w:lang w:val="sr-Cyrl-CS"/>
        </w:rPr>
        <w:t>Члан 1</w:t>
      </w:r>
      <w:r w:rsidR="00AB7E78">
        <w:rPr>
          <w:rFonts w:ascii="Times New Roman" w:hAnsi="Times New Roman" w:cs="Times New Roman"/>
          <w:b/>
          <w:lang w:val="sr-Cyrl-CS"/>
        </w:rPr>
        <w:t>2</w:t>
      </w:r>
      <w:r w:rsidRPr="0090737A">
        <w:rPr>
          <w:rFonts w:ascii="Times New Roman" w:hAnsi="Times New Roman" w:cs="Times New Roman"/>
          <w:b/>
          <w:lang w:val="sr-Cyrl-CS"/>
        </w:rPr>
        <w:t>.</w:t>
      </w:r>
    </w:p>
    <w:p w:rsidR="006B770C" w:rsidRPr="0090737A" w:rsidRDefault="006B770C" w:rsidP="006B770C">
      <w:pPr>
        <w:widowControl w:val="0"/>
        <w:tabs>
          <w:tab w:val="center" w:pos="0"/>
        </w:tabs>
        <w:autoSpaceDE w:val="0"/>
        <w:spacing w:line="240" w:lineRule="auto"/>
        <w:jc w:val="center"/>
        <w:rPr>
          <w:sz w:val="22"/>
          <w:szCs w:val="22"/>
          <w:lang w:val="sr-Cyrl-CS"/>
        </w:rPr>
      </w:pPr>
      <w:r w:rsidRPr="0090737A">
        <w:rPr>
          <w:sz w:val="22"/>
          <w:szCs w:val="22"/>
          <w:lang w:val="sr-Cyrl-CS"/>
        </w:rPr>
        <w:t>За све што није регулисано овим уговором примењиваће се одредбе Закона о облигационим односима, као и други важећи прописи.</w:t>
      </w:r>
    </w:p>
    <w:p w:rsidR="006B770C" w:rsidRPr="0090737A" w:rsidRDefault="006B770C" w:rsidP="006B770C">
      <w:pPr>
        <w:widowControl w:val="0"/>
        <w:tabs>
          <w:tab w:val="center" w:pos="0"/>
        </w:tabs>
        <w:autoSpaceDE w:val="0"/>
        <w:spacing w:line="240" w:lineRule="auto"/>
        <w:jc w:val="center"/>
        <w:rPr>
          <w:sz w:val="22"/>
          <w:szCs w:val="22"/>
          <w:lang w:val="sr-Cyrl-CS"/>
        </w:rPr>
      </w:pPr>
      <w:r w:rsidRPr="0090737A">
        <w:rPr>
          <w:sz w:val="22"/>
          <w:szCs w:val="22"/>
          <w:lang w:val="sr-Cyrl-CS"/>
        </w:rPr>
        <w:t>Уговорне стране су сагласне да сва спорна питања у вези овог уговора решавају споразумно.</w:t>
      </w:r>
    </w:p>
    <w:p w:rsidR="006B770C" w:rsidRDefault="006B770C" w:rsidP="006B770C">
      <w:pPr>
        <w:widowControl w:val="0"/>
        <w:tabs>
          <w:tab w:val="center" w:pos="0"/>
        </w:tabs>
        <w:autoSpaceDE w:val="0"/>
        <w:spacing w:line="240" w:lineRule="auto"/>
        <w:jc w:val="center"/>
        <w:rPr>
          <w:sz w:val="22"/>
          <w:szCs w:val="22"/>
          <w:lang w:val="sr-Cyrl-CS"/>
        </w:rPr>
      </w:pPr>
      <w:proofErr w:type="gramStart"/>
      <w:r w:rsidRPr="0090737A">
        <w:rPr>
          <w:sz w:val="22"/>
          <w:szCs w:val="22"/>
        </w:rPr>
        <w:t>У случају спора надлежан је Привредни суд у Београду.</w:t>
      </w:r>
      <w:proofErr w:type="gramEnd"/>
    </w:p>
    <w:p w:rsidR="00D86F7F" w:rsidRDefault="00D86F7F">
      <w:pPr>
        <w:pStyle w:val="NoSpacing"/>
        <w:jc w:val="center"/>
        <w:rPr>
          <w:rFonts w:ascii="Times New Roman" w:hAnsi="Times New Roman" w:cs="Times New Roman"/>
          <w:b/>
          <w:lang w:val="sr-Cyrl-CS"/>
        </w:rPr>
      </w:pPr>
    </w:p>
    <w:p w:rsidR="00D86F7F" w:rsidRDefault="00D86F7F">
      <w:pPr>
        <w:pStyle w:val="NoSpacing"/>
        <w:jc w:val="center"/>
        <w:rPr>
          <w:rFonts w:ascii="Times New Roman" w:hAnsi="Times New Roman" w:cs="Times New Roman"/>
          <w:b/>
          <w:lang w:val="sr-Cyrl-CS"/>
        </w:rPr>
      </w:pPr>
    </w:p>
    <w:p w:rsidR="00AB7E78" w:rsidRDefault="00AB7E78" w:rsidP="00AB7E78">
      <w:pPr>
        <w:pStyle w:val="NoSpacing"/>
        <w:jc w:val="center"/>
        <w:rPr>
          <w:rFonts w:ascii="Times New Roman" w:hAnsi="Times New Roman" w:cs="Times New Roman"/>
          <w:b/>
          <w:lang w:val="sr-Cyrl-CS"/>
        </w:rPr>
      </w:pPr>
      <w:r w:rsidRPr="0090737A">
        <w:rPr>
          <w:rFonts w:ascii="Times New Roman" w:hAnsi="Times New Roman" w:cs="Times New Roman"/>
          <w:b/>
          <w:lang w:val="sr-Cyrl-CS"/>
        </w:rPr>
        <w:t>Члан 1</w:t>
      </w:r>
      <w:r>
        <w:rPr>
          <w:rFonts w:ascii="Times New Roman" w:hAnsi="Times New Roman" w:cs="Times New Roman"/>
          <w:b/>
          <w:lang w:val="sr-Cyrl-CS"/>
        </w:rPr>
        <w:t>3</w:t>
      </w:r>
      <w:r w:rsidRPr="0090737A">
        <w:rPr>
          <w:rFonts w:ascii="Times New Roman" w:hAnsi="Times New Roman" w:cs="Times New Roman"/>
          <w:b/>
          <w:lang w:val="sr-Cyrl-CS"/>
        </w:rPr>
        <w:t>.</w:t>
      </w:r>
    </w:p>
    <w:p w:rsidR="00E671C6" w:rsidRPr="005D232B" w:rsidRDefault="00E671C6" w:rsidP="005D232B">
      <w:pPr>
        <w:pStyle w:val="NoSpacing"/>
        <w:spacing w:line="240" w:lineRule="auto"/>
        <w:jc w:val="center"/>
        <w:rPr>
          <w:rFonts w:ascii="Times New Roman" w:hAnsi="Times New Roman" w:cs="Times New Roman"/>
        </w:rPr>
      </w:pPr>
      <w:r w:rsidRPr="00AB7E78">
        <w:rPr>
          <w:rFonts w:ascii="Times New Roman" w:hAnsi="Times New Roman" w:cs="Times New Roman"/>
          <w:lang w:val="sr-Cyrl-CS"/>
        </w:rPr>
        <w:t>Овај уговор се закључује до испуњења свих обавеза уговорних страна.</w:t>
      </w:r>
    </w:p>
    <w:p w:rsidR="00CD0103" w:rsidRDefault="00AB7E78" w:rsidP="00E671C6">
      <w:pPr>
        <w:pStyle w:val="NoSpacing"/>
        <w:spacing w:line="240" w:lineRule="auto"/>
        <w:rPr>
          <w:rFonts w:ascii="Times New Roman" w:hAnsi="Times New Roman" w:cs="Times New Roman"/>
          <w:lang w:val="sr-Cyrl-CS"/>
        </w:rPr>
      </w:pPr>
      <w:r>
        <w:rPr>
          <w:rFonts w:ascii="Times New Roman" w:hAnsi="Times New Roman" w:cs="Times New Roman"/>
          <w:lang w:val="sr-Cyrl-CS"/>
        </w:rPr>
        <w:t xml:space="preserve">       </w:t>
      </w:r>
      <w:r w:rsidR="00CD0103" w:rsidRPr="0090737A">
        <w:rPr>
          <w:rFonts w:ascii="Times New Roman" w:hAnsi="Times New Roman" w:cs="Times New Roman"/>
          <w:lang w:val="sr-Cyrl-CS"/>
        </w:rPr>
        <w:t>Овај уговор ступа на снагу даном потписивања од стране овлашћених лица уговорних страна.</w:t>
      </w:r>
    </w:p>
    <w:p w:rsidR="00CD0103" w:rsidRPr="005D232B" w:rsidRDefault="005D232B" w:rsidP="005D232B">
      <w:pPr>
        <w:pStyle w:val="NoSpacing"/>
        <w:spacing w:line="240" w:lineRule="auto"/>
        <w:rPr>
          <w:rFonts w:ascii="Times New Roman" w:hAnsi="Times New Roman" w:cs="Times New Roman"/>
        </w:rPr>
      </w:pPr>
      <w:r>
        <w:rPr>
          <w:rFonts w:ascii="Times New Roman" w:eastAsia="Times New Roman" w:hAnsi="Times New Roman" w:cs="Times New Roman"/>
        </w:rPr>
        <w:t xml:space="preserve">            </w:t>
      </w:r>
      <w:r w:rsidR="00CD0103" w:rsidRPr="0090737A">
        <w:rPr>
          <w:rFonts w:ascii="Times New Roman" w:hAnsi="Times New Roman" w:cs="Times New Roman"/>
          <w:lang w:val="sr-Cyrl-CS"/>
        </w:rPr>
        <w:t>Овај уговор се може изменити или допунити у писаној форми, закључивањем анекса уговора.</w:t>
      </w:r>
    </w:p>
    <w:p w:rsidR="00CD0103" w:rsidRPr="0090737A" w:rsidRDefault="00CD0103" w:rsidP="00E671C6">
      <w:pPr>
        <w:pStyle w:val="NoSpacing"/>
        <w:spacing w:line="240" w:lineRule="auto"/>
        <w:jc w:val="center"/>
        <w:rPr>
          <w:rFonts w:ascii="Times New Roman" w:hAnsi="Times New Roman" w:cs="Times New Roman"/>
          <w:color w:val="FF0000"/>
        </w:rPr>
      </w:pPr>
      <w:r w:rsidRPr="0090737A">
        <w:rPr>
          <w:rFonts w:ascii="Times New Roman" w:hAnsi="Times New Roman" w:cs="Times New Roman"/>
          <w:lang w:val="sr-Cyrl-CS"/>
        </w:rPr>
        <w:t>Овај уговор је сачињен у 4 (четири) истоветна примерка, од којих 1 (један) примерак задржава Извршилац, а преостала 3 (три) Наручилац.</w:t>
      </w:r>
    </w:p>
    <w:p w:rsidR="00CD0103" w:rsidRPr="0090737A" w:rsidRDefault="00CD0103" w:rsidP="00E671C6">
      <w:pPr>
        <w:pStyle w:val="BodyText3"/>
        <w:spacing w:after="0"/>
        <w:jc w:val="center"/>
        <w:rPr>
          <w:color w:val="FF0000"/>
          <w:sz w:val="22"/>
          <w:szCs w:val="22"/>
        </w:rPr>
      </w:pPr>
    </w:p>
    <w:p w:rsidR="00CD0103" w:rsidRDefault="00CD0103" w:rsidP="00E671C6">
      <w:pPr>
        <w:pStyle w:val="BodyText3"/>
        <w:spacing w:before="240" w:after="0"/>
        <w:jc w:val="both"/>
        <w:rPr>
          <w:color w:val="FF0000"/>
          <w:sz w:val="22"/>
          <w:szCs w:val="22"/>
        </w:rPr>
      </w:pPr>
    </w:p>
    <w:p w:rsidR="006B770C" w:rsidRDefault="006B770C" w:rsidP="006B770C">
      <w:pPr>
        <w:widowControl w:val="0"/>
        <w:tabs>
          <w:tab w:val="center" w:pos="0"/>
        </w:tabs>
        <w:autoSpaceDE w:val="0"/>
        <w:spacing w:line="240" w:lineRule="auto"/>
        <w:jc w:val="both"/>
        <w:rPr>
          <w:sz w:val="22"/>
          <w:szCs w:val="22"/>
          <w:lang w:val="sr-Cyrl-CS"/>
        </w:rPr>
      </w:pPr>
    </w:p>
    <w:p w:rsidR="00AB7E78" w:rsidRDefault="00AB7E78">
      <w:pPr>
        <w:pStyle w:val="BodyText3"/>
        <w:spacing w:after="0"/>
        <w:jc w:val="both"/>
        <w:rPr>
          <w:color w:val="FF0000"/>
          <w:sz w:val="22"/>
          <w:szCs w:val="22"/>
        </w:rPr>
      </w:pPr>
    </w:p>
    <w:p w:rsidR="00AB7E78" w:rsidRPr="00D42100" w:rsidRDefault="00AB7E78">
      <w:pPr>
        <w:pStyle w:val="BodyText3"/>
        <w:spacing w:after="0"/>
        <w:jc w:val="both"/>
        <w:rPr>
          <w:color w:val="FF0000"/>
          <w:sz w:val="22"/>
          <w:szCs w:val="22"/>
          <w:lang w:val="sr-Cyrl-CS"/>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Pr="00AB7E78" w:rsidRDefault="00AB7E78">
      <w:pPr>
        <w:pStyle w:val="BodyText3"/>
        <w:spacing w:after="0"/>
        <w:jc w:val="both"/>
        <w:rPr>
          <w:color w:val="FF0000"/>
          <w:sz w:val="22"/>
          <w:szCs w:val="22"/>
        </w:rPr>
      </w:pPr>
    </w:p>
    <w:p w:rsidR="00CD0103" w:rsidRPr="0090737A" w:rsidRDefault="00CD0103">
      <w:pPr>
        <w:pStyle w:val="NoSpacing"/>
        <w:spacing w:line="360" w:lineRule="auto"/>
        <w:rPr>
          <w:rFonts w:ascii="Times New Roman" w:hAnsi="Times New Roman" w:cs="Times New Roman"/>
          <w:lang w:val="sr-Cyrl-CS"/>
        </w:rPr>
      </w:pPr>
      <w:r w:rsidRPr="0090737A">
        <w:rPr>
          <w:rFonts w:ascii="Times New Roman" w:eastAsia="Times New Roman" w:hAnsi="Times New Roman" w:cs="Times New Roman"/>
          <w:lang w:val="sr-Cyrl-CS"/>
        </w:rPr>
        <w:t xml:space="preserve"> </w:t>
      </w:r>
      <w:r w:rsidR="00577C05">
        <w:rPr>
          <w:rFonts w:ascii="Times New Roman" w:hAnsi="Times New Roman" w:cs="Times New Roman"/>
          <w:lang w:val="sr-Cyrl-CS"/>
        </w:rPr>
        <w:tab/>
        <w:t xml:space="preserve">       </w:t>
      </w:r>
      <w:r w:rsidRPr="0090737A">
        <w:rPr>
          <w:rFonts w:ascii="Times New Roman" w:hAnsi="Times New Roman" w:cs="Times New Roman"/>
          <w:lang w:val="sr-Cyrl-CS"/>
        </w:rPr>
        <w:t xml:space="preserve">НАРУЧИЛАЦ </w:t>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t xml:space="preserve">  </w:t>
      </w:r>
      <w:r w:rsidRPr="0090737A">
        <w:rPr>
          <w:rFonts w:ascii="Times New Roman" w:hAnsi="Times New Roman" w:cs="Times New Roman"/>
          <w:lang w:val="sr-Cyrl-CS"/>
        </w:rPr>
        <w:tab/>
        <w:t xml:space="preserve"> И</w:t>
      </w:r>
      <w:r w:rsidR="00AB7E78">
        <w:rPr>
          <w:rFonts w:ascii="Times New Roman" w:hAnsi="Times New Roman" w:cs="Times New Roman"/>
          <w:lang w:val="sr-Cyrl-CS"/>
        </w:rPr>
        <w:t>ЗВОЂАЧ</w:t>
      </w:r>
    </w:p>
    <w:p w:rsidR="00CD0103" w:rsidRPr="0090737A" w:rsidRDefault="00CD0103">
      <w:pPr>
        <w:pStyle w:val="NoSpacing"/>
        <w:ind w:firstLine="720"/>
        <w:rPr>
          <w:rFonts w:ascii="Times New Roman" w:eastAsia="Times New Roman" w:hAnsi="Times New Roman" w:cs="Times New Roman"/>
          <w:lang w:val="sr-Cyrl-CS"/>
        </w:rPr>
      </w:pPr>
      <w:r w:rsidRPr="0090737A">
        <w:rPr>
          <w:rFonts w:ascii="Times New Roman" w:hAnsi="Times New Roman" w:cs="Times New Roman"/>
          <w:lang w:val="sr-Cyrl-CS"/>
        </w:rPr>
        <w:t xml:space="preserve">__________________________                                   </w:t>
      </w:r>
      <w:r w:rsidRPr="0090737A">
        <w:rPr>
          <w:rFonts w:ascii="Times New Roman" w:hAnsi="Times New Roman" w:cs="Times New Roman"/>
          <w:lang w:val="sr-Cyrl-CS"/>
        </w:rPr>
        <w:tab/>
      </w:r>
      <w:r w:rsidRPr="0090737A">
        <w:rPr>
          <w:rFonts w:ascii="Times New Roman" w:hAnsi="Times New Roman" w:cs="Times New Roman"/>
          <w:lang w:val="sr-Cyrl-CS"/>
        </w:rPr>
        <w:tab/>
        <w:t xml:space="preserve"> ____________________________</w:t>
      </w:r>
    </w:p>
    <w:p w:rsidR="00CD0103" w:rsidRPr="0090737A" w:rsidRDefault="00CD0103">
      <w:pPr>
        <w:pStyle w:val="NoSpacing"/>
        <w:rPr>
          <w:rFonts w:ascii="Times New Roman" w:hAnsi="Times New Roman" w:cs="Times New Roman"/>
          <w:lang w:val="sr-Cyrl-CS"/>
        </w:rPr>
      </w:pPr>
      <w:r w:rsidRPr="0090737A">
        <w:rPr>
          <w:rFonts w:ascii="Times New Roman" w:eastAsia="Times New Roman" w:hAnsi="Times New Roman" w:cs="Times New Roman"/>
          <w:lang w:val="sr-Cyrl-CS"/>
        </w:rPr>
        <w:t xml:space="preserve">            </w:t>
      </w:r>
      <w:r w:rsidRPr="0090737A">
        <w:rPr>
          <w:rFonts w:ascii="Times New Roman" w:hAnsi="Times New Roman" w:cs="Times New Roman"/>
          <w:lang w:val="sr-Cyrl-CS"/>
        </w:rPr>
        <w:tab/>
      </w:r>
      <w:r w:rsidRPr="0090737A">
        <w:rPr>
          <w:rFonts w:ascii="Times New Roman" w:hAnsi="Times New Roman" w:cs="Times New Roman"/>
          <w:lang w:val="sr-Cyrl-CS"/>
        </w:rPr>
        <w:tab/>
      </w:r>
      <w:r w:rsidR="000D18DF">
        <w:rPr>
          <w:rFonts w:ascii="Times New Roman" w:hAnsi="Times New Roman" w:cs="Times New Roman"/>
          <w:lang w:val="sr-Cyrl-CS"/>
        </w:rPr>
        <w:t>Декан</w:t>
      </w:r>
      <w:r w:rsidR="000D18DF">
        <w:rPr>
          <w:rFonts w:ascii="Times New Roman" w:hAnsi="Times New Roman" w:cs="Times New Roman"/>
          <w:lang w:val="sr-Cyrl-CS"/>
        </w:rPr>
        <w:br/>
        <w:t xml:space="preserve">    Факултета ветеринарске медицине</w:t>
      </w:r>
      <w:r w:rsidRPr="0090737A">
        <w:rPr>
          <w:rFonts w:ascii="Times New Roman" w:hAnsi="Times New Roman" w:cs="Times New Roman"/>
          <w:lang w:val="sr-Cyrl-CS"/>
        </w:rPr>
        <w:t xml:space="preserve"> </w:t>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t>(печат и потпис овлашћеног лица)</w:t>
      </w:r>
    </w:p>
    <w:p w:rsidR="00CD0103" w:rsidRPr="0090737A" w:rsidRDefault="00527EA0" w:rsidP="000D18DF">
      <w:pPr>
        <w:pStyle w:val="WW-Default"/>
        <w:rPr>
          <w:color w:val="FF0000"/>
          <w:sz w:val="22"/>
          <w:szCs w:val="22"/>
        </w:rPr>
      </w:pPr>
      <w:r>
        <w:rPr>
          <w:sz w:val="22"/>
          <w:szCs w:val="22"/>
          <w:lang w:val="sr-Cyrl-CS"/>
        </w:rPr>
        <w:t xml:space="preserve">      </w:t>
      </w:r>
      <w:r>
        <w:rPr>
          <w:sz w:val="22"/>
          <w:szCs w:val="22"/>
        </w:rPr>
        <w:t xml:space="preserve"> </w:t>
      </w:r>
      <w:r w:rsidR="000D18DF">
        <w:rPr>
          <w:sz w:val="22"/>
          <w:szCs w:val="22"/>
          <w:lang w:val="sr-Cyrl-CS"/>
        </w:rPr>
        <w:t xml:space="preserve"> </w:t>
      </w:r>
      <w:r w:rsidR="00CD0103" w:rsidRPr="0090737A">
        <w:rPr>
          <w:sz w:val="22"/>
          <w:szCs w:val="22"/>
          <w:lang w:val="sr-Cyrl-CS"/>
        </w:rPr>
        <w:t xml:space="preserve"> П</w:t>
      </w:r>
      <w:r w:rsidR="00EA4FE4">
        <w:rPr>
          <w:spacing w:val="-1"/>
          <w:sz w:val="22"/>
          <w:szCs w:val="22"/>
          <w:lang w:val="sr-Cyrl-CS"/>
        </w:rPr>
        <w:t xml:space="preserve">роф. др </w:t>
      </w:r>
      <w:r w:rsidR="000D18DF">
        <w:rPr>
          <w:spacing w:val="-1"/>
          <w:sz w:val="22"/>
          <w:szCs w:val="22"/>
          <w:lang w:val="sr-Cyrl-CS"/>
        </w:rPr>
        <w:t>Владо Теодоровић</w:t>
      </w:r>
    </w:p>
    <w:p w:rsidR="00CD0103" w:rsidRPr="0090737A" w:rsidRDefault="00CD0103">
      <w:pPr>
        <w:pStyle w:val="NoSpacing"/>
        <w:rPr>
          <w:rFonts w:ascii="Times New Roman" w:hAnsi="Times New Roman" w:cs="Times New Roman"/>
          <w:color w:val="FF0000"/>
        </w:rPr>
      </w:pPr>
    </w:p>
    <w:p w:rsidR="00CD0103" w:rsidRDefault="00CD0103">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Pr="00AB7E78" w:rsidRDefault="00AB7E78">
      <w:pPr>
        <w:pStyle w:val="BodyText3"/>
        <w:spacing w:after="0"/>
        <w:jc w:val="both"/>
        <w:rPr>
          <w:color w:val="FF0000"/>
          <w:sz w:val="22"/>
          <w:szCs w:val="22"/>
        </w:rPr>
      </w:pPr>
    </w:p>
    <w:p w:rsidR="00CD0103" w:rsidRPr="0090737A" w:rsidRDefault="00CD0103">
      <w:pPr>
        <w:tabs>
          <w:tab w:val="left" w:pos="6028"/>
        </w:tabs>
        <w:autoSpaceDE w:val="0"/>
        <w:spacing w:line="240" w:lineRule="auto"/>
        <w:jc w:val="both"/>
        <w:rPr>
          <w:bCs/>
          <w:iCs/>
          <w:sz w:val="22"/>
          <w:szCs w:val="22"/>
        </w:rPr>
      </w:pPr>
      <w:r w:rsidRPr="0090737A">
        <w:rPr>
          <w:b/>
          <w:bCs/>
          <w:i/>
          <w:iCs/>
          <w:sz w:val="22"/>
          <w:szCs w:val="22"/>
        </w:rPr>
        <w:t xml:space="preserve">Напомена: </w:t>
      </w:r>
      <w:r w:rsidRPr="0090737A">
        <w:rPr>
          <w:bCs/>
          <w:i/>
          <w:iCs/>
          <w:sz w:val="22"/>
          <w:szCs w:val="22"/>
        </w:rPr>
        <w:t>Попунити модел уговора, потписати га и оверити печатом. Уколико понуђач наступа у заједничкој понуди или са подизвођачима у обавези је да наведе назив и адресу свих понуђача, односно подизвођача са којима наступа у предметној набавци.</w:t>
      </w:r>
    </w:p>
    <w:sectPr w:rsidR="00CD0103" w:rsidRPr="0090737A" w:rsidSect="00CC0112">
      <w:headerReference w:type="default" r:id="rId9"/>
      <w:footerReference w:type="default" r:id="rId10"/>
      <w:pgSz w:w="11906" w:h="16838"/>
      <w:pgMar w:top="1440" w:right="1080" w:bottom="1440" w:left="1080" w:header="284" w:footer="284" w:gutter="0"/>
      <w:pgNumType w:start="1"/>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C25" w:rsidRDefault="00ED3C25" w:rsidP="00CD0103">
      <w:r>
        <w:separator/>
      </w:r>
    </w:p>
  </w:endnote>
  <w:endnote w:type="continuationSeparator" w:id="0">
    <w:p w:rsidR="00ED3C25" w:rsidRDefault="00ED3C25" w:rsidP="00CD01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 w:name="font333">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TimesNewRomanPSMT">
    <w:altName w:val="Times New Roman"/>
    <w:charset w:val="EE"/>
    <w:family w:val="auto"/>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NewRomanPS-BoldMT">
    <w:altName w:val="Times New Roman"/>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8208"/>
      <w:gridCol w:w="1034"/>
    </w:tblGrid>
    <w:tr w:rsidR="004C17B7">
      <w:tc>
        <w:tcPr>
          <w:tcW w:w="8208" w:type="dxa"/>
          <w:tcBorders>
            <w:top w:val="single" w:sz="8" w:space="0" w:color="808080"/>
            <w:bottom w:val="single" w:sz="8" w:space="0" w:color="808080"/>
          </w:tcBorders>
          <w:shd w:val="clear" w:color="auto" w:fill="auto"/>
        </w:tcPr>
        <w:p w:rsidR="004C17B7" w:rsidRDefault="004C17B7">
          <w:pPr>
            <w:pStyle w:val="Footer"/>
            <w:jc w:val="center"/>
            <w:rPr>
              <w:color w:val="99CCFF"/>
            </w:rPr>
          </w:pPr>
          <w:r>
            <w:rPr>
              <w:rFonts w:eastAsia="Times New Roman"/>
              <w:bCs/>
              <w:i/>
              <w:color w:val="99CCFF"/>
              <w:sz w:val="18"/>
              <w:szCs w:val="18"/>
              <w:lang w:eastAsia="en-US"/>
            </w:rPr>
            <w:t xml:space="preserve">                   </w:t>
          </w:r>
          <w:r>
            <w:rPr>
              <w:bCs/>
              <w:i/>
              <w:color w:val="99CCFF"/>
              <w:sz w:val="18"/>
              <w:szCs w:val="18"/>
              <w:lang w:eastAsia="en-US"/>
            </w:rPr>
            <w:t>Конкурсна документација за јавну набавку мале вредности</w:t>
          </w:r>
          <w:r>
            <w:rPr>
              <w:i/>
              <w:color w:val="99CCFF"/>
              <w:sz w:val="18"/>
              <w:szCs w:val="18"/>
              <w:lang w:val="sr-Cyrl-CS" w:eastAsia="en-US"/>
            </w:rPr>
            <w:t xml:space="preserve"> ЈН-01-4/</w:t>
          </w:r>
          <w:r>
            <w:rPr>
              <w:i/>
              <w:color w:val="99CCFF"/>
              <w:sz w:val="18"/>
              <w:szCs w:val="18"/>
              <w:lang w:eastAsia="en-US"/>
            </w:rPr>
            <w:t>1</w:t>
          </w:r>
          <w:r>
            <w:rPr>
              <w:i/>
              <w:color w:val="99CCFF"/>
              <w:sz w:val="18"/>
              <w:szCs w:val="18"/>
              <w:lang w:val="sr-Cyrl-CS" w:eastAsia="en-US"/>
            </w:rPr>
            <w:t>6-2016</w:t>
          </w:r>
        </w:p>
        <w:p w:rsidR="004C17B7" w:rsidRDefault="004C17B7">
          <w:pPr>
            <w:pStyle w:val="Footer"/>
            <w:jc w:val="right"/>
            <w:rPr>
              <w:color w:val="99CCFF"/>
            </w:rPr>
          </w:pPr>
        </w:p>
      </w:tc>
      <w:tc>
        <w:tcPr>
          <w:tcW w:w="1034" w:type="dxa"/>
          <w:tcBorders>
            <w:top w:val="single" w:sz="8" w:space="0" w:color="808080"/>
            <w:left w:val="single" w:sz="8" w:space="0" w:color="808080"/>
            <w:bottom w:val="single" w:sz="8" w:space="0" w:color="808080"/>
          </w:tcBorders>
          <w:shd w:val="clear" w:color="auto" w:fill="auto"/>
        </w:tcPr>
        <w:p w:rsidR="004C17B7" w:rsidRPr="00022258" w:rsidRDefault="006105DC" w:rsidP="004F216E">
          <w:pPr>
            <w:pStyle w:val="Footer"/>
            <w:rPr>
              <w:i/>
              <w:color w:val="99CCFF"/>
              <w:sz w:val="18"/>
              <w:szCs w:val="18"/>
              <w:lang w:val="sr-Cyrl-CS" w:eastAsia="en-US"/>
            </w:rPr>
          </w:pPr>
          <w:r>
            <w:rPr>
              <w:rStyle w:val="PageNumber"/>
              <w:i/>
              <w:color w:val="99CCFF"/>
              <w:sz w:val="20"/>
              <w:szCs w:val="20"/>
            </w:rPr>
            <w:fldChar w:fldCharType="begin"/>
          </w:r>
          <w:r w:rsidR="004C17B7">
            <w:rPr>
              <w:rStyle w:val="PageNumber"/>
              <w:i/>
              <w:color w:val="99CCFF"/>
              <w:sz w:val="20"/>
              <w:szCs w:val="20"/>
            </w:rPr>
            <w:instrText xml:space="preserve"> PAGE </w:instrText>
          </w:r>
          <w:r>
            <w:rPr>
              <w:rStyle w:val="PageNumber"/>
              <w:i/>
              <w:color w:val="99CCFF"/>
              <w:sz w:val="20"/>
              <w:szCs w:val="20"/>
            </w:rPr>
            <w:fldChar w:fldCharType="separate"/>
          </w:r>
          <w:r w:rsidR="0079181B">
            <w:rPr>
              <w:rStyle w:val="PageNumber"/>
              <w:i/>
              <w:noProof/>
              <w:color w:val="99CCFF"/>
              <w:sz w:val="20"/>
              <w:szCs w:val="20"/>
            </w:rPr>
            <w:t>11</w:t>
          </w:r>
          <w:r>
            <w:rPr>
              <w:rStyle w:val="PageNumber"/>
              <w:i/>
              <w:color w:val="99CCFF"/>
              <w:sz w:val="20"/>
              <w:szCs w:val="20"/>
            </w:rPr>
            <w:fldChar w:fldCharType="end"/>
          </w:r>
          <w:r w:rsidR="004C17B7">
            <w:rPr>
              <w:i/>
              <w:color w:val="99CCFF"/>
              <w:sz w:val="18"/>
              <w:szCs w:val="18"/>
              <w:lang w:val="sr-Cyrl-CS" w:eastAsia="en-US"/>
            </w:rPr>
            <w:t>/29</w:t>
          </w:r>
        </w:p>
        <w:p w:rsidR="004C17B7" w:rsidRPr="004F216E" w:rsidRDefault="004C17B7" w:rsidP="004F216E">
          <w:pPr>
            <w:pStyle w:val="Footer"/>
            <w:rPr>
              <w:lang w:val="sr-Cyrl-CS"/>
            </w:rPr>
          </w:pPr>
        </w:p>
      </w:tc>
    </w:tr>
    <w:tr w:rsidR="004C17B7">
      <w:tc>
        <w:tcPr>
          <w:tcW w:w="8208" w:type="dxa"/>
          <w:tcBorders>
            <w:top w:val="single" w:sz="8" w:space="0" w:color="808080"/>
          </w:tcBorders>
          <w:shd w:val="clear" w:color="auto" w:fill="auto"/>
        </w:tcPr>
        <w:p w:rsidR="004C17B7" w:rsidRDefault="004C17B7">
          <w:pPr>
            <w:pStyle w:val="Footer"/>
            <w:snapToGrid w:val="0"/>
            <w:jc w:val="center"/>
            <w:rPr>
              <w:bCs/>
              <w:i/>
              <w:color w:val="99CCFF"/>
              <w:sz w:val="18"/>
              <w:szCs w:val="18"/>
              <w:lang w:val="sr-Latn-CS" w:eastAsia="en-US"/>
            </w:rPr>
          </w:pPr>
        </w:p>
      </w:tc>
      <w:tc>
        <w:tcPr>
          <w:tcW w:w="1034" w:type="dxa"/>
          <w:tcBorders>
            <w:top w:val="single" w:sz="8" w:space="0" w:color="808080"/>
            <w:left w:val="single" w:sz="8" w:space="0" w:color="808080"/>
          </w:tcBorders>
          <w:shd w:val="clear" w:color="auto" w:fill="auto"/>
        </w:tcPr>
        <w:p w:rsidR="004C17B7" w:rsidRDefault="004C17B7">
          <w:pPr>
            <w:pStyle w:val="Footer"/>
            <w:snapToGrid w:val="0"/>
          </w:pPr>
        </w:p>
      </w:tc>
    </w:tr>
  </w:tbl>
  <w:p w:rsidR="004C17B7" w:rsidRDefault="004C17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C25" w:rsidRDefault="00ED3C25" w:rsidP="00CD0103">
      <w:r>
        <w:separator/>
      </w:r>
    </w:p>
  </w:footnote>
  <w:footnote w:type="continuationSeparator" w:id="0">
    <w:p w:rsidR="00ED3C25" w:rsidRDefault="00ED3C25" w:rsidP="00CD01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7B7" w:rsidRPr="00C06439" w:rsidRDefault="004C17B7">
    <w:pPr>
      <w:pStyle w:val="NoSpacing"/>
      <w:tabs>
        <w:tab w:val="left" w:pos="3750"/>
        <w:tab w:val="center" w:pos="5122"/>
        <w:tab w:val="left" w:pos="8625"/>
      </w:tabs>
      <w:jc w:val="center"/>
    </w:pPr>
  </w:p>
  <w:p w:rsidR="004C17B7" w:rsidRDefault="004C17B7">
    <w:pPr>
      <w:pStyle w:val="Foot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3">
    <w:nsid w:val="00000004"/>
    <w:multiLevelType w:val="multilevel"/>
    <w:tmpl w:val="00000004"/>
    <w:name w:val="WW8Num4"/>
    <w:lvl w:ilvl="0">
      <w:start w:val="1"/>
      <w:numFmt w:val="decimal"/>
      <w:lvlText w:val="%1)"/>
      <w:lvlJc w:val="left"/>
      <w:pPr>
        <w:tabs>
          <w:tab w:val="num" w:pos="810"/>
        </w:tabs>
        <w:ind w:left="1530" w:hanging="360"/>
      </w:pPr>
      <w:rPr>
        <w:rFonts w:cs="Arial"/>
        <w:b w:val="0"/>
        <w:i w:val="0"/>
        <w:sz w:val="24"/>
        <w:lang w:val="sr-Cyrl-CS"/>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
    <w:nsid w:val="00000005"/>
    <w:multiLevelType w:val="multilevel"/>
    <w:tmpl w:val="00000005"/>
    <w:name w:val="WW8Num9"/>
    <w:lvl w:ilvl="0">
      <w:start w:val="1"/>
      <w:numFmt w:val="bullet"/>
      <w:lvlText w:val=""/>
      <w:lvlJc w:val="left"/>
      <w:pPr>
        <w:tabs>
          <w:tab w:val="num" w:pos="708"/>
        </w:tabs>
        <w:ind w:left="720" w:hanging="360"/>
      </w:pPr>
      <w:rPr>
        <w:rFonts w:ascii="Wingdings" w:hAnsi="Wingdings" w:cs="Wingdings"/>
        <w:i w:val="0"/>
        <w:color w:val="auto"/>
        <w:sz w:val="22"/>
        <w:szCs w:val="22"/>
        <w:lang w:val="sr-Cyrl-C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6"/>
    <w:multiLevelType w:val="singleLevel"/>
    <w:tmpl w:val="00000006"/>
    <w:name w:val="WW8Num13"/>
    <w:lvl w:ilvl="0">
      <w:start w:val="1"/>
      <w:numFmt w:val="decimal"/>
      <w:lvlText w:val="%1."/>
      <w:lvlJc w:val="left"/>
      <w:pPr>
        <w:tabs>
          <w:tab w:val="num" w:pos="0"/>
        </w:tabs>
        <w:ind w:left="720" w:hanging="360"/>
      </w:pPr>
    </w:lvl>
  </w:abstractNum>
  <w:abstractNum w:abstractNumId="6">
    <w:nsid w:val="00000007"/>
    <w:multiLevelType w:val="singleLevel"/>
    <w:tmpl w:val="00000007"/>
    <w:name w:val="WW8Num14"/>
    <w:lvl w:ilvl="0">
      <w:start w:val="1"/>
      <w:numFmt w:val="bullet"/>
      <w:lvlText w:val=""/>
      <w:lvlJc w:val="left"/>
      <w:pPr>
        <w:tabs>
          <w:tab w:val="num" w:pos="720"/>
        </w:tabs>
        <w:ind w:left="720" w:hanging="360"/>
      </w:pPr>
      <w:rPr>
        <w:rFonts w:ascii="Symbol" w:hAnsi="Symbol" w:cs="Symbol"/>
        <w:lang w:val="sr-Latn-CS" w:eastAsia="sr-Latn-CS"/>
      </w:rPr>
    </w:lvl>
  </w:abstractNum>
  <w:abstractNum w:abstractNumId="7">
    <w:nsid w:val="00000008"/>
    <w:multiLevelType w:val="singleLevel"/>
    <w:tmpl w:val="00000008"/>
    <w:name w:val="WW8Num16"/>
    <w:lvl w:ilvl="0">
      <w:start w:val="1"/>
      <w:numFmt w:val="decimal"/>
      <w:lvlText w:val="%1."/>
      <w:lvlJc w:val="left"/>
      <w:pPr>
        <w:tabs>
          <w:tab w:val="num" w:pos="0"/>
        </w:tabs>
        <w:ind w:left="720" w:hanging="360"/>
      </w:pPr>
    </w:lvl>
  </w:abstractNum>
  <w:abstractNum w:abstractNumId="8">
    <w:nsid w:val="00000009"/>
    <w:multiLevelType w:val="singleLevel"/>
    <w:tmpl w:val="00000009"/>
    <w:name w:val="WW8Num18"/>
    <w:lvl w:ilvl="0">
      <w:start w:val="1"/>
      <w:numFmt w:val="bullet"/>
      <w:lvlText w:val=""/>
      <w:lvlJc w:val="left"/>
      <w:pPr>
        <w:tabs>
          <w:tab w:val="num" w:pos="0"/>
        </w:tabs>
        <w:ind w:left="720" w:hanging="360"/>
      </w:pPr>
      <w:rPr>
        <w:rFonts w:ascii="Symbol" w:hAnsi="Symbol" w:cs="Symbol"/>
        <w:lang w:val="sr-Cyrl-CS"/>
      </w:rPr>
    </w:lvl>
  </w:abstractNum>
  <w:abstractNum w:abstractNumId="9">
    <w:nsid w:val="0000000A"/>
    <w:multiLevelType w:val="singleLevel"/>
    <w:tmpl w:val="0000000A"/>
    <w:name w:val="WW8Num19"/>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0">
    <w:nsid w:val="0000000B"/>
    <w:multiLevelType w:val="multilevel"/>
    <w:tmpl w:val="0000000B"/>
    <w:name w:val="WW8Num20"/>
    <w:lvl w:ilvl="0">
      <w:start w:val="1"/>
      <w:numFmt w:val="decimal"/>
      <w:lvlText w:val="%1."/>
      <w:lvlJc w:val="left"/>
      <w:pPr>
        <w:tabs>
          <w:tab w:val="num" w:pos="0"/>
        </w:tabs>
        <w:ind w:left="360" w:hanging="360"/>
      </w:pPr>
      <w:rPr>
        <w:b/>
        <w:i w:val="0"/>
      </w:rPr>
    </w:lvl>
    <w:lvl w:ilvl="1">
      <w:start w:val="1"/>
      <w:numFmt w:val="decimal"/>
      <w:lvlText w:val="%1.%2."/>
      <w:lvlJc w:val="left"/>
      <w:pPr>
        <w:tabs>
          <w:tab w:val="num" w:pos="0"/>
        </w:tabs>
        <w:ind w:left="792" w:hanging="432"/>
      </w:pPr>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nsid w:val="0000000C"/>
    <w:multiLevelType w:val="singleLevel"/>
    <w:tmpl w:val="0000000C"/>
    <w:name w:val="WW8Num21"/>
    <w:lvl w:ilvl="0">
      <w:start w:val="2"/>
      <w:numFmt w:val="decimal"/>
      <w:lvlText w:val="%1."/>
      <w:lvlJc w:val="left"/>
      <w:pPr>
        <w:tabs>
          <w:tab w:val="num" w:pos="0"/>
        </w:tabs>
        <w:ind w:left="720" w:hanging="360"/>
      </w:pPr>
      <w:rPr>
        <w:b/>
      </w:rPr>
    </w:lvl>
  </w:abstractNum>
  <w:abstractNum w:abstractNumId="12">
    <w:nsid w:val="0000000D"/>
    <w:multiLevelType w:val="singleLevel"/>
    <w:tmpl w:val="0000000D"/>
    <w:name w:val="WW8Num22"/>
    <w:lvl w:ilvl="0">
      <w:start w:val="1"/>
      <w:numFmt w:val="decimal"/>
      <w:lvlText w:val="%1."/>
      <w:lvlJc w:val="left"/>
      <w:pPr>
        <w:tabs>
          <w:tab w:val="num" w:pos="0"/>
        </w:tabs>
        <w:ind w:left="1069" w:hanging="360"/>
      </w:pPr>
      <w:rPr>
        <w:rFonts w:cs="Times New Roman"/>
      </w:rPr>
    </w:lvl>
  </w:abstractNum>
  <w:abstractNum w:abstractNumId="13">
    <w:nsid w:val="0000000E"/>
    <w:multiLevelType w:val="singleLevel"/>
    <w:tmpl w:val="0000000E"/>
    <w:name w:val="WW8Num23"/>
    <w:lvl w:ilvl="0">
      <w:start w:val="3"/>
      <w:numFmt w:val="bullet"/>
      <w:lvlText w:val="-"/>
      <w:lvlJc w:val="left"/>
      <w:pPr>
        <w:tabs>
          <w:tab w:val="num" w:pos="0"/>
        </w:tabs>
        <w:ind w:left="786" w:hanging="360"/>
      </w:pPr>
      <w:rPr>
        <w:rFonts w:ascii="Times New Roman" w:hAnsi="Times New Roman" w:cs="Times New Roman"/>
        <w:color w:val="auto"/>
        <w:sz w:val="24"/>
        <w:szCs w:val="24"/>
      </w:rPr>
    </w:lvl>
  </w:abstractNum>
  <w:abstractNum w:abstractNumId="14">
    <w:nsid w:val="0000000F"/>
    <w:multiLevelType w:val="singleLevel"/>
    <w:tmpl w:val="0000000F"/>
    <w:name w:val="WW8Num24"/>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5">
    <w:nsid w:val="00000010"/>
    <w:multiLevelType w:val="multilevel"/>
    <w:tmpl w:val="00000010"/>
    <w:name w:val="WW8Num2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850"/>
        </w:tabs>
        <w:ind w:left="850" w:hanging="425"/>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1C7D278D"/>
    <w:multiLevelType w:val="hybridMultilevel"/>
    <w:tmpl w:val="1864F374"/>
    <w:lvl w:ilvl="0" w:tplc="628C0ED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5627AC"/>
    <w:multiLevelType w:val="hybridMultilevel"/>
    <w:tmpl w:val="2F9A6CB4"/>
    <w:lvl w:ilvl="0" w:tplc="FF12112C">
      <w:start w:val="1"/>
      <w:numFmt w:val="decimal"/>
      <w:lvlText w:val="%1."/>
      <w:lvlJc w:val="left"/>
      <w:pPr>
        <w:ind w:left="1069" w:hanging="360"/>
      </w:pPr>
      <w:rPr>
        <w:rFonts w:hint="default"/>
        <w:b/>
      </w:rPr>
    </w:lvl>
    <w:lvl w:ilvl="1" w:tplc="22300FE8" w:tentative="1">
      <w:start w:val="1"/>
      <w:numFmt w:val="lowerLetter"/>
      <w:lvlText w:val="%2."/>
      <w:lvlJc w:val="left"/>
      <w:pPr>
        <w:ind w:left="1800" w:hanging="360"/>
      </w:pPr>
    </w:lvl>
    <w:lvl w:ilvl="2" w:tplc="A668664A" w:tentative="1">
      <w:start w:val="1"/>
      <w:numFmt w:val="lowerRoman"/>
      <w:lvlText w:val="%3."/>
      <w:lvlJc w:val="right"/>
      <w:pPr>
        <w:ind w:left="2520" w:hanging="180"/>
      </w:pPr>
    </w:lvl>
    <w:lvl w:ilvl="3" w:tplc="AFB09076" w:tentative="1">
      <w:start w:val="1"/>
      <w:numFmt w:val="decimal"/>
      <w:lvlText w:val="%4."/>
      <w:lvlJc w:val="left"/>
      <w:pPr>
        <w:ind w:left="3240" w:hanging="360"/>
      </w:pPr>
    </w:lvl>
    <w:lvl w:ilvl="4" w:tplc="85242284" w:tentative="1">
      <w:start w:val="1"/>
      <w:numFmt w:val="lowerLetter"/>
      <w:lvlText w:val="%5."/>
      <w:lvlJc w:val="left"/>
      <w:pPr>
        <w:ind w:left="3960" w:hanging="360"/>
      </w:pPr>
    </w:lvl>
    <w:lvl w:ilvl="5" w:tplc="A2F8874E" w:tentative="1">
      <w:start w:val="1"/>
      <w:numFmt w:val="lowerRoman"/>
      <w:lvlText w:val="%6."/>
      <w:lvlJc w:val="right"/>
      <w:pPr>
        <w:ind w:left="4680" w:hanging="180"/>
      </w:pPr>
    </w:lvl>
    <w:lvl w:ilvl="6" w:tplc="2F82FF38" w:tentative="1">
      <w:start w:val="1"/>
      <w:numFmt w:val="decimal"/>
      <w:lvlText w:val="%7."/>
      <w:lvlJc w:val="left"/>
      <w:pPr>
        <w:ind w:left="5400" w:hanging="360"/>
      </w:pPr>
    </w:lvl>
    <w:lvl w:ilvl="7" w:tplc="B0EA9DB8" w:tentative="1">
      <w:start w:val="1"/>
      <w:numFmt w:val="lowerLetter"/>
      <w:lvlText w:val="%8."/>
      <w:lvlJc w:val="left"/>
      <w:pPr>
        <w:ind w:left="6120" w:hanging="360"/>
      </w:pPr>
    </w:lvl>
    <w:lvl w:ilvl="8" w:tplc="25E0855E" w:tentative="1">
      <w:start w:val="1"/>
      <w:numFmt w:val="lowerRoman"/>
      <w:lvlText w:val="%9."/>
      <w:lvlJc w:val="right"/>
      <w:pPr>
        <w:ind w:left="6840" w:hanging="180"/>
      </w:pPr>
    </w:lvl>
  </w:abstractNum>
  <w:abstractNum w:abstractNumId="18">
    <w:nsid w:val="3FAD018F"/>
    <w:multiLevelType w:val="hybridMultilevel"/>
    <w:tmpl w:val="4F6899E0"/>
    <w:lvl w:ilvl="0" w:tplc="7870F2F6">
      <w:start w:val="8"/>
      <w:numFmt w:val="bullet"/>
      <w:lvlText w:val="-"/>
      <w:lvlJc w:val="left"/>
      <w:pPr>
        <w:ind w:left="720" w:hanging="360"/>
      </w:pPr>
      <w:rPr>
        <w:rFonts w:ascii="Helvetica" w:eastAsia="Times New Roman" w:hAnsi="Helvetica" w:cs="Helvetica" w:hint="default"/>
        <w:color w:val="454545"/>
        <w:sz w:val="22"/>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nsid w:val="433D4752"/>
    <w:multiLevelType w:val="hybridMultilevel"/>
    <w:tmpl w:val="0DB423C2"/>
    <w:lvl w:ilvl="0" w:tplc="BC4657D4">
      <w:start w:val="1"/>
      <w:numFmt w:val="decimal"/>
      <w:lvlText w:val="%1."/>
      <w:lvlJc w:val="left"/>
      <w:pPr>
        <w:ind w:left="360" w:hanging="360"/>
      </w:pPr>
      <w:rPr>
        <w:rFonts w:cs="Times New Roman" w:hint="default"/>
        <w:b w:val="0"/>
      </w:rPr>
    </w:lvl>
    <w:lvl w:ilvl="1" w:tplc="241A0019" w:tentative="1">
      <w:start w:val="1"/>
      <w:numFmt w:val="lowerLetter"/>
      <w:lvlText w:val="%2."/>
      <w:lvlJc w:val="left"/>
      <w:pPr>
        <w:ind w:left="1222" w:hanging="360"/>
      </w:pPr>
      <w:rPr>
        <w:rFonts w:cs="Times New Roman"/>
      </w:rPr>
    </w:lvl>
    <w:lvl w:ilvl="2" w:tplc="241A001B" w:tentative="1">
      <w:start w:val="1"/>
      <w:numFmt w:val="lowerRoman"/>
      <w:lvlText w:val="%3."/>
      <w:lvlJc w:val="right"/>
      <w:pPr>
        <w:ind w:left="1942" w:hanging="180"/>
      </w:pPr>
      <w:rPr>
        <w:rFonts w:cs="Times New Roman"/>
      </w:rPr>
    </w:lvl>
    <w:lvl w:ilvl="3" w:tplc="241A000F" w:tentative="1">
      <w:start w:val="1"/>
      <w:numFmt w:val="decimal"/>
      <w:lvlText w:val="%4."/>
      <w:lvlJc w:val="left"/>
      <w:pPr>
        <w:ind w:left="2662" w:hanging="360"/>
      </w:pPr>
      <w:rPr>
        <w:rFonts w:cs="Times New Roman"/>
      </w:rPr>
    </w:lvl>
    <w:lvl w:ilvl="4" w:tplc="241A0019" w:tentative="1">
      <w:start w:val="1"/>
      <w:numFmt w:val="lowerLetter"/>
      <w:lvlText w:val="%5."/>
      <w:lvlJc w:val="left"/>
      <w:pPr>
        <w:ind w:left="3382" w:hanging="360"/>
      </w:pPr>
      <w:rPr>
        <w:rFonts w:cs="Times New Roman"/>
      </w:rPr>
    </w:lvl>
    <w:lvl w:ilvl="5" w:tplc="241A001B" w:tentative="1">
      <w:start w:val="1"/>
      <w:numFmt w:val="lowerRoman"/>
      <w:lvlText w:val="%6."/>
      <w:lvlJc w:val="right"/>
      <w:pPr>
        <w:ind w:left="4102" w:hanging="180"/>
      </w:pPr>
      <w:rPr>
        <w:rFonts w:cs="Times New Roman"/>
      </w:rPr>
    </w:lvl>
    <w:lvl w:ilvl="6" w:tplc="241A000F" w:tentative="1">
      <w:start w:val="1"/>
      <w:numFmt w:val="decimal"/>
      <w:lvlText w:val="%7."/>
      <w:lvlJc w:val="left"/>
      <w:pPr>
        <w:ind w:left="4822" w:hanging="360"/>
      </w:pPr>
      <w:rPr>
        <w:rFonts w:cs="Times New Roman"/>
      </w:rPr>
    </w:lvl>
    <w:lvl w:ilvl="7" w:tplc="241A0019" w:tentative="1">
      <w:start w:val="1"/>
      <w:numFmt w:val="lowerLetter"/>
      <w:lvlText w:val="%8."/>
      <w:lvlJc w:val="left"/>
      <w:pPr>
        <w:ind w:left="5542" w:hanging="360"/>
      </w:pPr>
      <w:rPr>
        <w:rFonts w:cs="Times New Roman"/>
      </w:rPr>
    </w:lvl>
    <w:lvl w:ilvl="8" w:tplc="241A001B" w:tentative="1">
      <w:start w:val="1"/>
      <w:numFmt w:val="lowerRoman"/>
      <w:lvlText w:val="%9."/>
      <w:lvlJc w:val="right"/>
      <w:pPr>
        <w:ind w:left="6262"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9"/>
  </w:num>
  <w:num w:numId="18">
    <w:abstractNumId w:val="16"/>
  </w:num>
  <w:num w:numId="19">
    <w:abstractNumId w:val="17"/>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embedSystemFonts/>
  <w:hideSpellingErrors/>
  <w:proofState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5E3435"/>
    <w:rsid w:val="00002ADC"/>
    <w:rsid w:val="0001061F"/>
    <w:rsid w:val="00021D89"/>
    <w:rsid w:val="00022258"/>
    <w:rsid w:val="0002424F"/>
    <w:rsid w:val="00035BA6"/>
    <w:rsid w:val="00064D2E"/>
    <w:rsid w:val="00081696"/>
    <w:rsid w:val="00083578"/>
    <w:rsid w:val="000B0DAE"/>
    <w:rsid w:val="000C1F0B"/>
    <w:rsid w:val="000C447D"/>
    <w:rsid w:val="000C63E7"/>
    <w:rsid w:val="000D18DF"/>
    <w:rsid w:val="000D4FEE"/>
    <w:rsid w:val="000E7DDE"/>
    <w:rsid w:val="001001B0"/>
    <w:rsid w:val="0011584D"/>
    <w:rsid w:val="00115A44"/>
    <w:rsid w:val="00126F00"/>
    <w:rsid w:val="00127065"/>
    <w:rsid w:val="0013116B"/>
    <w:rsid w:val="00136CD6"/>
    <w:rsid w:val="001441A1"/>
    <w:rsid w:val="00156F2C"/>
    <w:rsid w:val="00167BFF"/>
    <w:rsid w:val="001713E5"/>
    <w:rsid w:val="00177021"/>
    <w:rsid w:val="00187A9C"/>
    <w:rsid w:val="00191FE0"/>
    <w:rsid w:val="00193C65"/>
    <w:rsid w:val="001C19FF"/>
    <w:rsid w:val="001C6E2D"/>
    <w:rsid w:val="001F53E5"/>
    <w:rsid w:val="001F7809"/>
    <w:rsid w:val="00210737"/>
    <w:rsid w:val="00211DD9"/>
    <w:rsid w:val="00216BBA"/>
    <w:rsid w:val="0025544B"/>
    <w:rsid w:val="00256579"/>
    <w:rsid w:val="00256DBF"/>
    <w:rsid w:val="002643D1"/>
    <w:rsid w:val="002720C7"/>
    <w:rsid w:val="00280C70"/>
    <w:rsid w:val="002A7BAC"/>
    <w:rsid w:val="002B1F13"/>
    <w:rsid w:val="002C7E15"/>
    <w:rsid w:val="002D2B70"/>
    <w:rsid w:val="002F106C"/>
    <w:rsid w:val="002F23AF"/>
    <w:rsid w:val="00313088"/>
    <w:rsid w:val="00314E2C"/>
    <w:rsid w:val="00330C6A"/>
    <w:rsid w:val="003333F7"/>
    <w:rsid w:val="003511E0"/>
    <w:rsid w:val="00366BA8"/>
    <w:rsid w:val="0037105F"/>
    <w:rsid w:val="00377C90"/>
    <w:rsid w:val="00377FF3"/>
    <w:rsid w:val="00385520"/>
    <w:rsid w:val="00385FB6"/>
    <w:rsid w:val="00392551"/>
    <w:rsid w:val="00395371"/>
    <w:rsid w:val="003B1C3F"/>
    <w:rsid w:val="003B232E"/>
    <w:rsid w:val="003B2B4D"/>
    <w:rsid w:val="003B680F"/>
    <w:rsid w:val="003D7350"/>
    <w:rsid w:val="003E10E2"/>
    <w:rsid w:val="003E2D15"/>
    <w:rsid w:val="003E3758"/>
    <w:rsid w:val="003F6F1A"/>
    <w:rsid w:val="0040526D"/>
    <w:rsid w:val="00411F52"/>
    <w:rsid w:val="004152D8"/>
    <w:rsid w:val="00441922"/>
    <w:rsid w:val="00441F6A"/>
    <w:rsid w:val="00451C13"/>
    <w:rsid w:val="0045339D"/>
    <w:rsid w:val="004602BE"/>
    <w:rsid w:val="004732B0"/>
    <w:rsid w:val="00482D2B"/>
    <w:rsid w:val="004974B6"/>
    <w:rsid w:val="004A0325"/>
    <w:rsid w:val="004A13F7"/>
    <w:rsid w:val="004A6AE7"/>
    <w:rsid w:val="004C17B7"/>
    <w:rsid w:val="004D24B4"/>
    <w:rsid w:val="004D6B4C"/>
    <w:rsid w:val="004F0BEC"/>
    <w:rsid w:val="004F216E"/>
    <w:rsid w:val="00501E9D"/>
    <w:rsid w:val="005077C6"/>
    <w:rsid w:val="0051778F"/>
    <w:rsid w:val="005272FB"/>
    <w:rsid w:val="00527B04"/>
    <w:rsid w:val="00527EA0"/>
    <w:rsid w:val="0053457A"/>
    <w:rsid w:val="00546676"/>
    <w:rsid w:val="005525AC"/>
    <w:rsid w:val="00553279"/>
    <w:rsid w:val="005609EB"/>
    <w:rsid w:val="00570A85"/>
    <w:rsid w:val="00577C05"/>
    <w:rsid w:val="00583531"/>
    <w:rsid w:val="00585255"/>
    <w:rsid w:val="00587DE1"/>
    <w:rsid w:val="00593478"/>
    <w:rsid w:val="00596E69"/>
    <w:rsid w:val="005A4499"/>
    <w:rsid w:val="005B47C2"/>
    <w:rsid w:val="005B62AC"/>
    <w:rsid w:val="005B77E8"/>
    <w:rsid w:val="005D0ED0"/>
    <w:rsid w:val="005D232B"/>
    <w:rsid w:val="005D40CC"/>
    <w:rsid w:val="005E3435"/>
    <w:rsid w:val="005E5C4B"/>
    <w:rsid w:val="005F363A"/>
    <w:rsid w:val="00606E4F"/>
    <w:rsid w:val="00610537"/>
    <w:rsid w:val="006105DC"/>
    <w:rsid w:val="006160AE"/>
    <w:rsid w:val="00617332"/>
    <w:rsid w:val="00623866"/>
    <w:rsid w:val="00625B20"/>
    <w:rsid w:val="00631C6E"/>
    <w:rsid w:val="00631D94"/>
    <w:rsid w:val="00650BE6"/>
    <w:rsid w:val="00656D00"/>
    <w:rsid w:val="00666F4F"/>
    <w:rsid w:val="00670090"/>
    <w:rsid w:val="00674BAA"/>
    <w:rsid w:val="006810E2"/>
    <w:rsid w:val="00681533"/>
    <w:rsid w:val="006825F5"/>
    <w:rsid w:val="00687072"/>
    <w:rsid w:val="00687D7B"/>
    <w:rsid w:val="006906C7"/>
    <w:rsid w:val="006A2595"/>
    <w:rsid w:val="006B770C"/>
    <w:rsid w:val="006D0211"/>
    <w:rsid w:val="006D4C05"/>
    <w:rsid w:val="006E4A39"/>
    <w:rsid w:val="006E750B"/>
    <w:rsid w:val="006F06AD"/>
    <w:rsid w:val="006F2B8F"/>
    <w:rsid w:val="006F3E91"/>
    <w:rsid w:val="00707A4D"/>
    <w:rsid w:val="00711390"/>
    <w:rsid w:val="00714338"/>
    <w:rsid w:val="007159A0"/>
    <w:rsid w:val="0072143B"/>
    <w:rsid w:val="00736E3B"/>
    <w:rsid w:val="00740E86"/>
    <w:rsid w:val="00746259"/>
    <w:rsid w:val="00751C34"/>
    <w:rsid w:val="00754FE7"/>
    <w:rsid w:val="0076063E"/>
    <w:rsid w:val="007656D8"/>
    <w:rsid w:val="0079181B"/>
    <w:rsid w:val="00792083"/>
    <w:rsid w:val="00793C55"/>
    <w:rsid w:val="00796C9F"/>
    <w:rsid w:val="007B4DAC"/>
    <w:rsid w:val="007B6D4B"/>
    <w:rsid w:val="007E7A93"/>
    <w:rsid w:val="008064EA"/>
    <w:rsid w:val="00824DE3"/>
    <w:rsid w:val="00836273"/>
    <w:rsid w:val="0084428A"/>
    <w:rsid w:val="0086296D"/>
    <w:rsid w:val="00863D1D"/>
    <w:rsid w:val="00865C95"/>
    <w:rsid w:val="00874A12"/>
    <w:rsid w:val="0087765B"/>
    <w:rsid w:val="00881711"/>
    <w:rsid w:val="00887069"/>
    <w:rsid w:val="00890525"/>
    <w:rsid w:val="00890F91"/>
    <w:rsid w:val="008B19B5"/>
    <w:rsid w:val="008B4E4D"/>
    <w:rsid w:val="008C6ED0"/>
    <w:rsid w:val="00900329"/>
    <w:rsid w:val="0090737A"/>
    <w:rsid w:val="00910F63"/>
    <w:rsid w:val="00916131"/>
    <w:rsid w:val="00916B56"/>
    <w:rsid w:val="00930020"/>
    <w:rsid w:val="00930835"/>
    <w:rsid w:val="0095572E"/>
    <w:rsid w:val="0096346A"/>
    <w:rsid w:val="009739E0"/>
    <w:rsid w:val="009808EF"/>
    <w:rsid w:val="00983FD3"/>
    <w:rsid w:val="009925C5"/>
    <w:rsid w:val="009B09BE"/>
    <w:rsid w:val="009D30C4"/>
    <w:rsid w:val="009D35E2"/>
    <w:rsid w:val="009F558E"/>
    <w:rsid w:val="00A06EBF"/>
    <w:rsid w:val="00A24157"/>
    <w:rsid w:val="00A24680"/>
    <w:rsid w:val="00A33DE8"/>
    <w:rsid w:val="00A3445E"/>
    <w:rsid w:val="00A53F03"/>
    <w:rsid w:val="00A70CA2"/>
    <w:rsid w:val="00A71A72"/>
    <w:rsid w:val="00A75D6D"/>
    <w:rsid w:val="00A77715"/>
    <w:rsid w:val="00A85E3C"/>
    <w:rsid w:val="00AB7E78"/>
    <w:rsid w:val="00AE0DE6"/>
    <w:rsid w:val="00AE29F5"/>
    <w:rsid w:val="00AE2FE5"/>
    <w:rsid w:val="00B03B99"/>
    <w:rsid w:val="00B041F3"/>
    <w:rsid w:val="00B21381"/>
    <w:rsid w:val="00B242F8"/>
    <w:rsid w:val="00B34DF4"/>
    <w:rsid w:val="00B352AF"/>
    <w:rsid w:val="00B42E92"/>
    <w:rsid w:val="00B512F2"/>
    <w:rsid w:val="00B73214"/>
    <w:rsid w:val="00B90A7F"/>
    <w:rsid w:val="00BB14C2"/>
    <w:rsid w:val="00BB1765"/>
    <w:rsid w:val="00BB3B84"/>
    <w:rsid w:val="00BC72F9"/>
    <w:rsid w:val="00BE2951"/>
    <w:rsid w:val="00BE38DD"/>
    <w:rsid w:val="00BF680D"/>
    <w:rsid w:val="00BF6D3E"/>
    <w:rsid w:val="00C06439"/>
    <w:rsid w:val="00C124B5"/>
    <w:rsid w:val="00C20978"/>
    <w:rsid w:val="00C27545"/>
    <w:rsid w:val="00C4332C"/>
    <w:rsid w:val="00C50F82"/>
    <w:rsid w:val="00C66561"/>
    <w:rsid w:val="00C71B77"/>
    <w:rsid w:val="00C736EA"/>
    <w:rsid w:val="00C7751D"/>
    <w:rsid w:val="00C80752"/>
    <w:rsid w:val="00C9587A"/>
    <w:rsid w:val="00CA1274"/>
    <w:rsid w:val="00CA52CF"/>
    <w:rsid w:val="00CB0DC9"/>
    <w:rsid w:val="00CB74DC"/>
    <w:rsid w:val="00CC0112"/>
    <w:rsid w:val="00CC24F9"/>
    <w:rsid w:val="00CD0103"/>
    <w:rsid w:val="00CD4034"/>
    <w:rsid w:val="00CD593F"/>
    <w:rsid w:val="00CF0811"/>
    <w:rsid w:val="00CF4C44"/>
    <w:rsid w:val="00CF74B3"/>
    <w:rsid w:val="00D05BA4"/>
    <w:rsid w:val="00D13F49"/>
    <w:rsid w:val="00D1547C"/>
    <w:rsid w:val="00D327FB"/>
    <w:rsid w:val="00D42100"/>
    <w:rsid w:val="00D47372"/>
    <w:rsid w:val="00D85E1E"/>
    <w:rsid w:val="00D86E9B"/>
    <w:rsid w:val="00D86F7F"/>
    <w:rsid w:val="00D97AC2"/>
    <w:rsid w:val="00DA58CF"/>
    <w:rsid w:val="00DA5BAB"/>
    <w:rsid w:val="00DB51B6"/>
    <w:rsid w:val="00DB583A"/>
    <w:rsid w:val="00DC607C"/>
    <w:rsid w:val="00DD48A5"/>
    <w:rsid w:val="00DD7D8C"/>
    <w:rsid w:val="00DE5669"/>
    <w:rsid w:val="00DF0711"/>
    <w:rsid w:val="00E01A52"/>
    <w:rsid w:val="00E21E5E"/>
    <w:rsid w:val="00E34B44"/>
    <w:rsid w:val="00E41633"/>
    <w:rsid w:val="00E437D6"/>
    <w:rsid w:val="00E65A30"/>
    <w:rsid w:val="00E671C6"/>
    <w:rsid w:val="00E76F46"/>
    <w:rsid w:val="00E8548D"/>
    <w:rsid w:val="00EA1582"/>
    <w:rsid w:val="00EA4FE4"/>
    <w:rsid w:val="00EB2EC9"/>
    <w:rsid w:val="00EB475A"/>
    <w:rsid w:val="00EB5589"/>
    <w:rsid w:val="00ED02C1"/>
    <w:rsid w:val="00ED12DC"/>
    <w:rsid w:val="00ED3C25"/>
    <w:rsid w:val="00ED5FE1"/>
    <w:rsid w:val="00EF2027"/>
    <w:rsid w:val="00EF48BB"/>
    <w:rsid w:val="00F26349"/>
    <w:rsid w:val="00F35E4D"/>
    <w:rsid w:val="00F371FF"/>
    <w:rsid w:val="00F61B6C"/>
    <w:rsid w:val="00F62D25"/>
    <w:rsid w:val="00F664B6"/>
    <w:rsid w:val="00F77A36"/>
    <w:rsid w:val="00F8017F"/>
    <w:rsid w:val="00F821E9"/>
    <w:rsid w:val="00F87AF4"/>
    <w:rsid w:val="00FB2667"/>
    <w:rsid w:val="00FC235C"/>
    <w:rsid w:val="00FC4B95"/>
    <w:rsid w:val="00FC6AF7"/>
    <w:rsid w:val="00FD5F62"/>
    <w:rsid w:val="00FE44A4"/>
    <w:rsid w:val="00FE50E7"/>
    <w:rsid w:val="00FE6BDC"/>
    <w:rsid w:val="00FF1A2E"/>
    <w:rsid w:val="00FF34C3"/>
    <w:rsid w:val="00FF4C4C"/>
    <w:rsid w:val="00FF7AA7"/>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C0112"/>
    <w:pPr>
      <w:suppressAutoHyphens/>
      <w:spacing w:line="100" w:lineRule="atLeast"/>
    </w:pPr>
    <w:rPr>
      <w:rFonts w:eastAsia="Arial Unicode MS"/>
      <w:color w:val="000000"/>
      <w:kern w:val="1"/>
      <w:sz w:val="24"/>
      <w:szCs w:val="24"/>
      <w:lang w:eastAsia="zh-CN"/>
    </w:rPr>
  </w:style>
  <w:style w:type="paragraph" w:styleId="Heading1">
    <w:name w:val="heading 1"/>
    <w:basedOn w:val="Normal"/>
    <w:next w:val="BodyText"/>
    <w:qFormat/>
    <w:rsid w:val="00CC0112"/>
    <w:pPr>
      <w:keepNext/>
      <w:keepLines/>
      <w:spacing w:before="480"/>
      <w:outlineLvl w:val="0"/>
    </w:pPr>
    <w:rPr>
      <w:rFonts w:ascii="Cambria" w:hAnsi="Cambria" w:cs="font333"/>
      <w:b/>
      <w:bCs/>
      <w:color w:val="365F91"/>
      <w:sz w:val="28"/>
      <w:szCs w:val="28"/>
    </w:rPr>
  </w:style>
  <w:style w:type="paragraph" w:styleId="Heading2">
    <w:name w:val="heading 2"/>
    <w:basedOn w:val="Normal"/>
    <w:next w:val="BodyText"/>
    <w:qFormat/>
    <w:rsid w:val="00CC0112"/>
    <w:pPr>
      <w:keepNext/>
      <w:tabs>
        <w:tab w:val="num" w:pos="0"/>
      </w:tabs>
      <w:ind w:left="1143"/>
      <w:jc w:val="center"/>
      <w:outlineLvl w:val="1"/>
    </w:pPr>
    <w:rPr>
      <w:rFonts w:ascii="Book Antiqua" w:eastAsia="Times New Roman" w:hAnsi="Book Antiqua"/>
      <w:b/>
      <w:bCs/>
      <w:sz w:val="28"/>
    </w:rPr>
  </w:style>
  <w:style w:type="paragraph" w:styleId="Heading3">
    <w:name w:val="heading 3"/>
    <w:basedOn w:val="Normal"/>
    <w:next w:val="BodyText"/>
    <w:qFormat/>
    <w:rsid w:val="00CC0112"/>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CC0112"/>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CC0112"/>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CC0112"/>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CC0112"/>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CC0112"/>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CC0112"/>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C0112"/>
  </w:style>
  <w:style w:type="character" w:customStyle="1" w:styleId="WW8Num1z1">
    <w:name w:val="WW8Num1z1"/>
    <w:rsid w:val="00CC0112"/>
  </w:style>
  <w:style w:type="character" w:customStyle="1" w:styleId="WW8Num1z2">
    <w:name w:val="WW8Num1z2"/>
    <w:rsid w:val="00CC0112"/>
  </w:style>
  <w:style w:type="character" w:customStyle="1" w:styleId="WW8Num1z3">
    <w:name w:val="WW8Num1z3"/>
    <w:rsid w:val="00CC0112"/>
  </w:style>
  <w:style w:type="character" w:customStyle="1" w:styleId="WW8Num1z4">
    <w:name w:val="WW8Num1z4"/>
    <w:rsid w:val="00CC0112"/>
  </w:style>
  <w:style w:type="character" w:customStyle="1" w:styleId="WW8Num1z5">
    <w:name w:val="WW8Num1z5"/>
    <w:rsid w:val="00CC0112"/>
  </w:style>
  <w:style w:type="character" w:customStyle="1" w:styleId="WW8Num1z6">
    <w:name w:val="WW8Num1z6"/>
    <w:rsid w:val="00CC0112"/>
  </w:style>
  <w:style w:type="character" w:customStyle="1" w:styleId="WW8Num1z7">
    <w:name w:val="WW8Num1z7"/>
    <w:rsid w:val="00CC0112"/>
  </w:style>
  <w:style w:type="character" w:customStyle="1" w:styleId="WW8Num1z8">
    <w:name w:val="WW8Num1z8"/>
    <w:rsid w:val="00CC0112"/>
  </w:style>
  <w:style w:type="character" w:customStyle="1" w:styleId="WW8Num2z0">
    <w:name w:val="WW8Num2z0"/>
    <w:rsid w:val="00CC0112"/>
    <w:rPr>
      <w:rFonts w:ascii="Symbol" w:hAnsi="Symbol" w:cs="Symbol"/>
    </w:rPr>
  </w:style>
  <w:style w:type="character" w:customStyle="1" w:styleId="WW8Num2z1">
    <w:name w:val="WW8Num2z1"/>
    <w:rsid w:val="00CC0112"/>
    <w:rPr>
      <w:rFonts w:ascii="Courier New" w:hAnsi="Courier New" w:cs="Courier New"/>
    </w:rPr>
  </w:style>
  <w:style w:type="character" w:customStyle="1" w:styleId="WW8Num2z2">
    <w:name w:val="WW8Num2z2"/>
    <w:rsid w:val="00CC0112"/>
    <w:rPr>
      <w:rFonts w:ascii="Wingdings" w:hAnsi="Wingdings" w:cs="Wingdings"/>
    </w:rPr>
  </w:style>
  <w:style w:type="character" w:customStyle="1" w:styleId="WW8Num3z0">
    <w:name w:val="WW8Num3z0"/>
    <w:rsid w:val="00CC0112"/>
    <w:rPr>
      <w:rFonts w:ascii="Times New Roman" w:hAnsi="Times New Roman" w:cs="Wingdings"/>
    </w:rPr>
  </w:style>
  <w:style w:type="character" w:customStyle="1" w:styleId="WW8Num3z1">
    <w:name w:val="WW8Num3z1"/>
    <w:rsid w:val="00CC0112"/>
    <w:rPr>
      <w:rFonts w:ascii="Times New Roman" w:hAnsi="Times New Roman" w:cs="Times New Roman"/>
      <w:b/>
      <w:i w:val="0"/>
      <w:color w:val="auto"/>
      <w:sz w:val="24"/>
      <w:szCs w:val="24"/>
    </w:rPr>
  </w:style>
  <w:style w:type="character" w:customStyle="1" w:styleId="WW8Num3z2">
    <w:name w:val="WW8Num3z2"/>
    <w:rsid w:val="00CC0112"/>
  </w:style>
  <w:style w:type="character" w:customStyle="1" w:styleId="WW8Num3z3">
    <w:name w:val="WW8Num3z3"/>
    <w:rsid w:val="00CC0112"/>
  </w:style>
  <w:style w:type="character" w:customStyle="1" w:styleId="WW8Num3z4">
    <w:name w:val="WW8Num3z4"/>
    <w:rsid w:val="00CC0112"/>
  </w:style>
  <w:style w:type="character" w:customStyle="1" w:styleId="WW8Num3z5">
    <w:name w:val="WW8Num3z5"/>
    <w:rsid w:val="00CC0112"/>
  </w:style>
  <w:style w:type="character" w:customStyle="1" w:styleId="WW8Num3z6">
    <w:name w:val="WW8Num3z6"/>
    <w:rsid w:val="00CC0112"/>
  </w:style>
  <w:style w:type="character" w:customStyle="1" w:styleId="WW8Num3z7">
    <w:name w:val="WW8Num3z7"/>
    <w:rsid w:val="00CC0112"/>
  </w:style>
  <w:style w:type="character" w:customStyle="1" w:styleId="WW8Num3z8">
    <w:name w:val="WW8Num3z8"/>
    <w:rsid w:val="00CC0112"/>
  </w:style>
  <w:style w:type="character" w:customStyle="1" w:styleId="WW8Num4z0">
    <w:name w:val="WW8Num4z0"/>
    <w:rsid w:val="00CC0112"/>
    <w:rPr>
      <w:rFonts w:cs="Arial"/>
      <w:b w:val="0"/>
      <w:i w:val="0"/>
      <w:sz w:val="24"/>
      <w:lang w:val="sr-Cyrl-CS"/>
    </w:rPr>
  </w:style>
  <w:style w:type="character" w:customStyle="1" w:styleId="WW8Num4z1">
    <w:name w:val="WW8Num4z1"/>
    <w:rsid w:val="00CC0112"/>
    <w:rPr>
      <w:rFonts w:ascii="Courier New" w:hAnsi="Courier New" w:cs="Courier New"/>
    </w:rPr>
  </w:style>
  <w:style w:type="character" w:customStyle="1" w:styleId="WW8Num4z2">
    <w:name w:val="WW8Num4z2"/>
    <w:rsid w:val="00CC0112"/>
    <w:rPr>
      <w:rFonts w:ascii="Wingdings" w:hAnsi="Wingdings" w:cs="Wingdings"/>
    </w:rPr>
  </w:style>
  <w:style w:type="character" w:customStyle="1" w:styleId="WW8Num4z3">
    <w:name w:val="WW8Num4z3"/>
    <w:rsid w:val="00CC0112"/>
    <w:rPr>
      <w:rFonts w:ascii="Symbol" w:hAnsi="Symbol" w:cs="Symbol"/>
    </w:rPr>
  </w:style>
  <w:style w:type="character" w:customStyle="1" w:styleId="WW8Num5z0">
    <w:name w:val="WW8Num5z0"/>
    <w:rsid w:val="00CC0112"/>
    <w:rPr>
      <w:b w:val="0"/>
      <w:i w:val="0"/>
      <w:sz w:val="24"/>
    </w:rPr>
  </w:style>
  <w:style w:type="character" w:customStyle="1" w:styleId="WW8Num5z1">
    <w:name w:val="WW8Num5z1"/>
    <w:rsid w:val="00CC0112"/>
    <w:rPr>
      <w:rFonts w:ascii="Courier New" w:hAnsi="Courier New" w:cs="Courier New"/>
    </w:rPr>
  </w:style>
  <w:style w:type="character" w:customStyle="1" w:styleId="WW8Num5z2">
    <w:name w:val="WW8Num5z2"/>
    <w:rsid w:val="00CC0112"/>
    <w:rPr>
      <w:rFonts w:ascii="Wingdings" w:hAnsi="Wingdings" w:cs="Wingdings"/>
    </w:rPr>
  </w:style>
  <w:style w:type="character" w:customStyle="1" w:styleId="WW8Num5z3">
    <w:name w:val="WW8Num5z3"/>
    <w:rsid w:val="00CC0112"/>
    <w:rPr>
      <w:rFonts w:ascii="Symbol" w:hAnsi="Symbol" w:cs="Arial"/>
      <w:b w:val="0"/>
      <w:i w:val="0"/>
      <w:sz w:val="24"/>
    </w:rPr>
  </w:style>
  <w:style w:type="character" w:customStyle="1" w:styleId="WW8Num6z0">
    <w:name w:val="WW8Num6z0"/>
    <w:rsid w:val="00CC0112"/>
    <w:rPr>
      <w:rFonts w:ascii="Symbol" w:hAnsi="Symbol" w:cs="Symbol"/>
    </w:rPr>
  </w:style>
  <w:style w:type="character" w:customStyle="1" w:styleId="WW8Num6z1">
    <w:name w:val="WW8Num6z1"/>
    <w:rsid w:val="00CC0112"/>
    <w:rPr>
      <w:rFonts w:ascii="Courier New" w:hAnsi="Courier New" w:cs="Courier New"/>
    </w:rPr>
  </w:style>
  <w:style w:type="character" w:customStyle="1" w:styleId="WW8Num6z2">
    <w:name w:val="WW8Num6z2"/>
    <w:rsid w:val="00CC0112"/>
    <w:rPr>
      <w:rFonts w:ascii="Wingdings" w:hAnsi="Wingdings" w:cs="Wingdings"/>
    </w:rPr>
  </w:style>
  <w:style w:type="character" w:customStyle="1" w:styleId="WW8Num7z0">
    <w:name w:val="WW8Num7z0"/>
    <w:rsid w:val="00CC0112"/>
    <w:rPr>
      <w:rFonts w:ascii="Times New Roman" w:hAnsi="Times New Roman" w:cs="Times New Roman"/>
      <w:b w:val="0"/>
      <w:i w:val="0"/>
    </w:rPr>
  </w:style>
  <w:style w:type="character" w:customStyle="1" w:styleId="WW8Num8z0">
    <w:name w:val="WW8Num8z0"/>
    <w:rsid w:val="00CC0112"/>
  </w:style>
  <w:style w:type="character" w:customStyle="1" w:styleId="WW8Num8z1">
    <w:name w:val="WW8Num8z1"/>
    <w:rsid w:val="00CC0112"/>
    <w:rPr>
      <w:rFonts w:ascii="Courier New" w:hAnsi="Courier New" w:cs="Courier New"/>
    </w:rPr>
  </w:style>
  <w:style w:type="character" w:customStyle="1" w:styleId="WW8Num8z2">
    <w:name w:val="WW8Num8z2"/>
    <w:rsid w:val="00CC0112"/>
    <w:rPr>
      <w:rFonts w:ascii="Wingdings" w:hAnsi="Wingdings" w:cs="Wingdings"/>
    </w:rPr>
  </w:style>
  <w:style w:type="character" w:customStyle="1" w:styleId="WW8Num8z3">
    <w:name w:val="WW8Num8z3"/>
    <w:rsid w:val="00CC0112"/>
    <w:rPr>
      <w:rFonts w:ascii="Symbol" w:hAnsi="Symbol" w:cs="Symbol"/>
    </w:rPr>
  </w:style>
  <w:style w:type="character" w:customStyle="1" w:styleId="WW8Num9z0">
    <w:name w:val="WW8Num9z0"/>
    <w:rsid w:val="00CC0112"/>
    <w:rPr>
      <w:rFonts w:ascii="Wingdings" w:hAnsi="Wingdings" w:cs="Wingdings"/>
      <w:i w:val="0"/>
      <w:color w:val="auto"/>
      <w:sz w:val="22"/>
      <w:szCs w:val="22"/>
      <w:lang w:val="sr-Cyrl-CS"/>
    </w:rPr>
  </w:style>
  <w:style w:type="character" w:customStyle="1" w:styleId="WW8Num9z1">
    <w:name w:val="WW8Num9z1"/>
    <w:rsid w:val="00CC0112"/>
    <w:rPr>
      <w:rFonts w:ascii="Courier New" w:hAnsi="Courier New" w:cs="Courier New"/>
    </w:rPr>
  </w:style>
  <w:style w:type="character" w:customStyle="1" w:styleId="WW8Num9z2">
    <w:name w:val="WW8Num9z2"/>
    <w:rsid w:val="00CC0112"/>
    <w:rPr>
      <w:rFonts w:ascii="Wingdings" w:hAnsi="Wingdings" w:cs="Wingdings"/>
    </w:rPr>
  </w:style>
  <w:style w:type="character" w:customStyle="1" w:styleId="WW8Num9z3">
    <w:name w:val="WW8Num9z3"/>
    <w:rsid w:val="00CC0112"/>
    <w:rPr>
      <w:rFonts w:ascii="Symbol" w:hAnsi="Symbol" w:cs="Symbol"/>
    </w:rPr>
  </w:style>
  <w:style w:type="character" w:customStyle="1" w:styleId="WW8Num10z0">
    <w:name w:val="WW8Num10z0"/>
    <w:rsid w:val="00CC0112"/>
    <w:rPr>
      <w:rFonts w:ascii="Symbol" w:hAnsi="Symbol" w:cs="Symbol"/>
      <w:b w:val="0"/>
      <w:sz w:val="24"/>
      <w:szCs w:val="24"/>
    </w:rPr>
  </w:style>
  <w:style w:type="character" w:customStyle="1" w:styleId="WW8Num10z1">
    <w:name w:val="WW8Num10z1"/>
    <w:rsid w:val="00CC0112"/>
    <w:rPr>
      <w:rFonts w:ascii="Courier New" w:hAnsi="Courier New" w:cs="Courier New"/>
    </w:rPr>
  </w:style>
  <w:style w:type="character" w:customStyle="1" w:styleId="WW8Num10z2">
    <w:name w:val="WW8Num10z2"/>
    <w:rsid w:val="00CC0112"/>
    <w:rPr>
      <w:rFonts w:ascii="Wingdings" w:hAnsi="Wingdings" w:cs="Wingdings"/>
    </w:rPr>
  </w:style>
  <w:style w:type="character" w:customStyle="1" w:styleId="WW8Num10z3">
    <w:name w:val="WW8Num10z3"/>
    <w:rsid w:val="00CC0112"/>
    <w:rPr>
      <w:rFonts w:ascii="Symbol" w:hAnsi="Symbol" w:cs="Symbol"/>
    </w:rPr>
  </w:style>
  <w:style w:type="character" w:customStyle="1" w:styleId="WW8Num11z0">
    <w:name w:val="WW8Num11z0"/>
    <w:rsid w:val="00CC0112"/>
    <w:rPr>
      <w:b/>
    </w:rPr>
  </w:style>
  <w:style w:type="character" w:customStyle="1" w:styleId="WW8Num12z0">
    <w:name w:val="WW8Num12z0"/>
    <w:rsid w:val="00CC0112"/>
    <w:rPr>
      <w:b w:val="0"/>
    </w:rPr>
  </w:style>
  <w:style w:type="character" w:customStyle="1" w:styleId="WW8Num13z0">
    <w:name w:val="WW8Num13z0"/>
    <w:rsid w:val="00CC0112"/>
  </w:style>
  <w:style w:type="character" w:customStyle="1" w:styleId="WW8Num14z0">
    <w:name w:val="WW8Num14z0"/>
    <w:rsid w:val="00CC0112"/>
    <w:rPr>
      <w:rFonts w:ascii="Symbol" w:hAnsi="Symbol" w:cs="Symbol"/>
      <w:lang w:val="sr-Latn-CS" w:eastAsia="sr-Latn-CS"/>
    </w:rPr>
  </w:style>
  <w:style w:type="character" w:customStyle="1" w:styleId="WW8Num15z0">
    <w:name w:val="WW8Num15z0"/>
    <w:rsid w:val="00CC0112"/>
    <w:rPr>
      <w:rFonts w:ascii="Symbol" w:hAnsi="Symbol" w:cs="Symbol"/>
    </w:rPr>
  </w:style>
  <w:style w:type="character" w:customStyle="1" w:styleId="WW8Num16z0">
    <w:name w:val="WW8Num16z0"/>
    <w:rsid w:val="00CC0112"/>
  </w:style>
  <w:style w:type="character" w:customStyle="1" w:styleId="WW8Num17z0">
    <w:name w:val="WW8Num17z0"/>
    <w:rsid w:val="00CC0112"/>
    <w:rPr>
      <w:rFonts w:ascii="Times New Roman" w:hAnsi="Times New Roman" w:cs="Times New Roman"/>
      <w:b w:val="0"/>
      <w:i w:val="0"/>
      <w:color w:val="auto"/>
    </w:rPr>
  </w:style>
  <w:style w:type="character" w:customStyle="1" w:styleId="WW8Num17z1">
    <w:name w:val="WW8Num17z1"/>
    <w:rsid w:val="00CC0112"/>
  </w:style>
  <w:style w:type="character" w:customStyle="1" w:styleId="WW8Num17z2">
    <w:name w:val="WW8Num17z2"/>
    <w:rsid w:val="00CC0112"/>
  </w:style>
  <w:style w:type="character" w:customStyle="1" w:styleId="WW8Num17z3">
    <w:name w:val="WW8Num17z3"/>
    <w:rsid w:val="00CC0112"/>
  </w:style>
  <w:style w:type="character" w:customStyle="1" w:styleId="WW8Num17z4">
    <w:name w:val="WW8Num17z4"/>
    <w:rsid w:val="00CC0112"/>
  </w:style>
  <w:style w:type="character" w:customStyle="1" w:styleId="WW8Num17z5">
    <w:name w:val="WW8Num17z5"/>
    <w:rsid w:val="00CC0112"/>
  </w:style>
  <w:style w:type="character" w:customStyle="1" w:styleId="WW8Num17z6">
    <w:name w:val="WW8Num17z6"/>
    <w:rsid w:val="00CC0112"/>
  </w:style>
  <w:style w:type="character" w:customStyle="1" w:styleId="WW8Num17z7">
    <w:name w:val="WW8Num17z7"/>
    <w:rsid w:val="00CC0112"/>
  </w:style>
  <w:style w:type="character" w:customStyle="1" w:styleId="WW8Num17z8">
    <w:name w:val="WW8Num17z8"/>
    <w:rsid w:val="00CC0112"/>
  </w:style>
  <w:style w:type="character" w:customStyle="1" w:styleId="WW8Num18z0">
    <w:name w:val="WW8Num18z0"/>
    <w:rsid w:val="00CC0112"/>
    <w:rPr>
      <w:rFonts w:ascii="Symbol" w:hAnsi="Symbol" w:cs="Symbol"/>
      <w:lang w:val="sr-Cyrl-CS"/>
    </w:rPr>
  </w:style>
  <w:style w:type="character" w:customStyle="1" w:styleId="WW8Num19z0">
    <w:name w:val="WW8Num19z0"/>
    <w:rsid w:val="00CC0112"/>
    <w:rPr>
      <w:rFonts w:ascii="Times New Roman" w:eastAsia="Arial Unicode MS" w:hAnsi="Times New Roman" w:cs="Times New Roman"/>
      <w:i/>
      <w:color w:val="000000"/>
    </w:rPr>
  </w:style>
  <w:style w:type="character" w:customStyle="1" w:styleId="WW8Num19z1">
    <w:name w:val="WW8Num19z1"/>
    <w:rsid w:val="00CC0112"/>
    <w:rPr>
      <w:rFonts w:ascii="Courier New" w:hAnsi="Courier New" w:cs="Courier New"/>
    </w:rPr>
  </w:style>
  <w:style w:type="character" w:customStyle="1" w:styleId="WW8Num19z2">
    <w:name w:val="WW8Num19z2"/>
    <w:rsid w:val="00CC0112"/>
    <w:rPr>
      <w:rFonts w:ascii="Wingdings" w:hAnsi="Wingdings" w:cs="Wingdings"/>
    </w:rPr>
  </w:style>
  <w:style w:type="character" w:customStyle="1" w:styleId="WW8Num19z3">
    <w:name w:val="WW8Num19z3"/>
    <w:rsid w:val="00CC0112"/>
    <w:rPr>
      <w:rFonts w:ascii="Symbol" w:hAnsi="Symbol" w:cs="Symbol"/>
    </w:rPr>
  </w:style>
  <w:style w:type="character" w:customStyle="1" w:styleId="WW8Num20z0">
    <w:name w:val="WW8Num20z0"/>
    <w:rsid w:val="00CC0112"/>
    <w:rPr>
      <w:b/>
      <w:i w:val="0"/>
    </w:rPr>
  </w:style>
  <w:style w:type="character" w:customStyle="1" w:styleId="WW8Num20z1">
    <w:name w:val="WW8Num20z1"/>
    <w:rsid w:val="00CC0112"/>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style>
  <w:style w:type="character" w:customStyle="1" w:styleId="WW8Num20z2">
    <w:name w:val="WW8Num20z2"/>
    <w:rsid w:val="00CC0112"/>
  </w:style>
  <w:style w:type="character" w:customStyle="1" w:styleId="WW8Num20z3">
    <w:name w:val="WW8Num20z3"/>
    <w:rsid w:val="00CC0112"/>
  </w:style>
  <w:style w:type="character" w:customStyle="1" w:styleId="WW8Num20z4">
    <w:name w:val="WW8Num20z4"/>
    <w:rsid w:val="00CC0112"/>
  </w:style>
  <w:style w:type="character" w:customStyle="1" w:styleId="WW8Num20z5">
    <w:name w:val="WW8Num20z5"/>
    <w:rsid w:val="00CC0112"/>
  </w:style>
  <w:style w:type="character" w:customStyle="1" w:styleId="WW8Num20z6">
    <w:name w:val="WW8Num20z6"/>
    <w:rsid w:val="00CC0112"/>
  </w:style>
  <w:style w:type="character" w:customStyle="1" w:styleId="WW8Num20z7">
    <w:name w:val="WW8Num20z7"/>
    <w:rsid w:val="00CC0112"/>
  </w:style>
  <w:style w:type="character" w:customStyle="1" w:styleId="WW8Num20z8">
    <w:name w:val="WW8Num20z8"/>
    <w:rsid w:val="00CC0112"/>
  </w:style>
  <w:style w:type="character" w:customStyle="1" w:styleId="WW8Num21z0">
    <w:name w:val="WW8Num21z0"/>
    <w:rsid w:val="00CC0112"/>
    <w:rPr>
      <w:b/>
    </w:rPr>
  </w:style>
  <w:style w:type="character" w:customStyle="1" w:styleId="WW8Num21z1">
    <w:name w:val="WW8Num21z1"/>
    <w:rsid w:val="00CC0112"/>
  </w:style>
  <w:style w:type="character" w:customStyle="1" w:styleId="WW8Num21z2">
    <w:name w:val="WW8Num21z2"/>
    <w:rsid w:val="00CC0112"/>
  </w:style>
  <w:style w:type="character" w:customStyle="1" w:styleId="WW8Num21z3">
    <w:name w:val="WW8Num21z3"/>
    <w:rsid w:val="00CC0112"/>
  </w:style>
  <w:style w:type="character" w:customStyle="1" w:styleId="WW8Num21z4">
    <w:name w:val="WW8Num21z4"/>
    <w:rsid w:val="00CC0112"/>
  </w:style>
  <w:style w:type="character" w:customStyle="1" w:styleId="WW8Num21z5">
    <w:name w:val="WW8Num21z5"/>
    <w:rsid w:val="00CC0112"/>
  </w:style>
  <w:style w:type="character" w:customStyle="1" w:styleId="WW8Num21z6">
    <w:name w:val="WW8Num21z6"/>
    <w:rsid w:val="00CC0112"/>
  </w:style>
  <w:style w:type="character" w:customStyle="1" w:styleId="WW8Num21z7">
    <w:name w:val="WW8Num21z7"/>
    <w:rsid w:val="00CC0112"/>
  </w:style>
  <w:style w:type="character" w:customStyle="1" w:styleId="WW8Num21z8">
    <w:name w:val="WW8Num21z8"/>
    <w:rsid w:val="00CC0112"/>
  </w:style>
  <w:style w:type="character" w:customStyle="1" w:styleId="WW8Num22z0">
    <w:name w:val="WW8Num22z0"/>
    <w:rsid w:val="00CC0112"/>
    <w:rPr>
      <w:rFonts w:cs="Times New Roman"/>
    </w:rPr>
  </w:style>
  <w:style w:type="character" w:customStyle="1" w:styleId="WW8Num23z0">
    <w:name w:val="WW8Num23z0"/>
    <w:rsid w:val="00CC0112"/>
    <w:rPr>
      <w:rFonts w:ascii="Times New Roman" w:eastAsia="Times New Roman" w:hAnsi="Times New Roman" w:cs="Times New Roman"/>
      <w:color w:val="auto"/>
      <w:sz w:val="24"/>
      <w:szCs w:val="24"/>
    </w:rPr>
  </w:style>
  <w:style w:type="character" w:customStyle="1" w:styleId="WW8Num23z1">
    <w:name w:val="WW8Num23z1"/>
    <w:rsid w:val="00CC0112"/>
    <w:rPr>
      <w:rFonts w:ascii="Courier New" w:hAnsi="Courier New" w:cs="Courier New"/>
    </w:rPr>
  </w:style>
  <w:style w:type="character" w:customStyle="1" w:styleId="WW8Num23z2">
    <w:name w:val="WW8Num23z2"/>
    <w:rsid w:val="00CC0112"/>
    <w:rPr>
      <w:rFonts w:ascii="Wingdings" w:hAnsi="Wingdings" w:cs="Wingdings"/>
    </w:rPr>
  </w:style>
  <w:style w:type="character" w:customStyle="1" w:styleId="WW8Num23z3">
    <w:name w:val="WW8Num23z3"/>
    <w:rsid w:val="00CC0112"/>
    <w:rPr>
      <w:rFonts w:ascii="Symbol" w:hAnsi="Symbol" w:cs="Symbol"/>
    </w:rPr>
  </w:style>
  <w:style w:type="character" w:customStyle="1" w:styleId="WW8Num24z0">
    <w:name w:val="WW8Num24z0"/>
    <w:rsid w:val="00CC0112"/>
    <w:rPr>
      <w:rFonts w:ascii="Times New Roman" w:eastAsia="Arial Unicode MS" w:hAnsi="Times New Roman" w:cs="Times New Roman"/>
      <w:i/>
      <w:color w:val="000000"/>
    </w:rPr>
  </w:style>
  <w:style w:type="character" w:customStyle="1" w:styleId="WW8Num24z1">
    <w:name w:val="WW8Num24z1"/>
    <w:rsid w:val="00CC0112"/>
    <w:rPr>
      <w:rFonts w:ascii="Courier New" w:hAnsi="Courier New" w:cs="Courier New"/>
    </w:rPr>
  </w:style>
  <w:style w:type="character" w:customStyle="1" w:styleId="WW8Num24z2">
    <w:name w:val="WW8Num24z2"/>
    <w:rsid w:val="00CC0112"/>
    <w:rPr>
      <w:rFonts w:ascii="Wingdings" w:hAnsi="Wingdings" w:cs="Wingdings"/>
    </w:rPr>
  </w:style>
  <w:style w:type="character" w:customStyle="1" w:styleId="WW8Num24z3">
    <w:name w:val="WW8Num24z3"/>
    <w:rsid w:val="00CC0112"/>
    <w:rPr>
      <w:rFonts w:ascii="Symbol" w:hAnsi="Symbol" w:cs="Symbol"/>
    </w:rPr>
  </w:style>
  <w:style w:type="character" w:customStyle="1" w:styleId="WW8Num25z0">
    <w:name w:val="WW8Num25z0"/>
    <w:rsid w:val="00CC0112"/>
    <w:rPr>
      <w:rFonts w:cs="Times New Roman"/>
    </w:rPr>
  </w:style>
  <w:style w:type="character" w:customStyle="1" w:styleId="WW8Num11z1">
    <w:name w:val="WW8Num11z1"/>
    <w:rsid w:val="00CC0112"/>
    <w:rPr>
      <w:rFonts w:ascii="Courier New" w:hAnsi="Courier New" w:cs="Arial"/>
      <w:b w:val="0"/>
      <w:i w:val="0"/>
      <w:sz w:val="24"/>
    </w:rPr>
  </w:style>
  <w:style w:type="character" w:customStyle="1" w:styleId="WW8Num11z2">
    <w:name w:val="WW8Num11z2"/>
    <w:rsid w:val="00CC0112"/>
    <w:rPr>
      <w:rFonts w:ascii="Wingdings" w:hAnsi="Wingdings" w:cs="Wingdings"/>
    </w:rPr>
  </w:style>
  <w:style w:type="character" w:customStyle="1" w:styleId="WW8Num11z3">
    <w:name w:val="WW8Num11z3"/>
    <w:rsid w:val="00CC0112"/>
    <w:rPr>
      <w:rFonts w:ascii="Symbol" w:hAnsi="Symbol" w:cs="Symbol"/>
    </w:rPr>
  </w:style>
  <w:style w:type="character" w:customStyle="1" w:styleId="WW8Num12z1">
    <w:name w:val="WW8Num12z1"/>
    <w:rsid w:val="00CC0112"/>
    <w:rPr>
      <w:rFonts w:ascii="Courier New" w:hAnsi="Courier New" w:cs="Arial"/>
      <w:b w:val="0"/>
      <w:i w:val="0"/>
      <w:sz w:val="24"/>
    </w:rPr>
  </w:style>
  <w:style w:type="character" w:customStyle="1" w:styleId="WW8Num12z2">
    <w:name w:val="WW8Num12z2"/>
    <w:rsid w:val="00CC0112"/>
    <w:rPr>
      <w:rFonts w:ascii="Wingdings" w:hAnsi="Wingdings" w:cs="Wingdings"/>
    </w:rPr>
  </w:style>
  <w:style w:type="character" w:customStyle="1" w:styleId="WW8Num12z3">
    <w:name w:val="WW8Num12z3"/>
    <w:rsid w:val="00CC0112"/>
    <w:rPr>
      <w:rFonts w:ascii="Symbol" w:hAnsi="Symbol" w:cs="Symbol"/>
    </w:rPr>
  </w:style>
  <w:style w:type="character" w:customStyle="1" w:styleId="WW8Num14z1">
    <w:name w:val="WW8Num14z1"/>
    <w:rsid w:val="00CC0112"/>
    <w:rPr>
      <w:rFonts w:ascii="Courier New" w:hAnsi="Courier New" w:cs="Arial"/>
      <w:b w:val="0"/>
      <w:i w:val="0"/>
      <w:sz w:val="24"/>
    </w:rPr>
  </w:style>
  <w:style w:type="character" w:customStyle="1" w:styleId="WW8Num14z3">
    <w:name w:val="WW8Num14z3"/>
    <w:rsid w:val="00CC0112"/>
    <w:rPr>
      <w:rFonts w:ascii="Symbol" w:hAnsi="Symbol" w:cs="Symbol"/>
    </w:rPr>
  </w:style>
  <w:style w:type="character" w:customStyle="1" w:styleId="WW8Num15z1">
    <w:name w:val="WW8Num15z1"/>
    <w:rsid w:val="00CC0112"/>
    <w:rPr>
      <w:b/>
      <w:i w:val="0"/>
      <w:sz w:val="24"/>
      <w:szCs w:val="24"/>
    </w:rPr>
  </w:style>
  <w:style w:type="character" w:customStyle="1" w:styleId="WW8Num16z1">
    <w:name w:val="WW8Num16z1"/>
    <w:rsid w:val="00CC0112"/>
    <w:rPr>
      <w:rFonts w:ascii="Courier New" w:hAnsi="Courier New" w:cs="Arial"/>
      <w:b w:val="0"/>
      <w:i w:val="0"/>
      <w:sz w:val="24"/>
    </w:rPr>
  </w:style>
  <w:style w:type="character" w:customStyle="1" w:styleId="WW8Num16z2">
    <w:name w:val="WW8Num16z2"/>
    <w:rsid w:val="00CC0112"/>
    <w:rPr>
      <w:rFonts w:ascii="Wingdings" w:hAnsi="Wingdings" w:cs="Wingdings"/>
    </w:rPr>
  </w:style>
  <w:style w:type="character" w:customStyle="1" w:styleId="WW8Num16z3">
    <w:name w:val="WW8Num16z3"/>
    <w:rsid w:val="00CC0112"/>
    <w:rPr>
      <w:rFonts w:ascii="Symbol" w:hAnsi="Symbol" w:cs="Symbol"/>
    </w:rPr>
  </w:style>
  <w:style w:type="character" w:customStyle="1" w:styleId="DefaultParagraphFont1">
    <w:name w:val="Default Paragraph Font1"/>
    <w:rsid w:val="00CC0112"/>
  </w:style>
  <w:style w:type="character" w:customStyle="1" w:styleId="WW8Num7z1">
    <w:name w:val="WW8Num7z1"/>
    <w:rsid w:val="00CC0112"/>
    <w:rPr>
      <w:rFonts w:ascii="Courier New" w:hAnsi="Courier New" w:cs="Courier New"/>
    </w:rPr>
  </w:style>
  <w:style w:type="character" w:customStyle="1" w:styleId="WW8Num7z2">
    <w:name w:val="WW8Num7z2"/>
    <w:rsid w:val="00CC0112"/>
    <w:rPr>
      <w:rFonts w:ascii="Wingdings" w:hAnsi="Wingdings" w:cs="Wingdings"/>
    </w:rPr>
  </w:style>
  <w:style w:type="character" w:customStyle="1" w:styleId="WW-DefaultParagraphFont">
    <w:name w:val="WW-Default Paragraph Font"/>
    <w:rsid w:val="00CC0112"/>
  </w:style>
  <w:style w:type="character" w:customStyle="1" w:styleId="WW-DefaultParagraphFont1">
    <w:name w:val="WW-Default Paragraph Font1"/>
    <w:rsid w:val="00CC0112"/>
  </w:style>
  <w:style w:type="character" w:customStyle="1" w:styleId="ListParagraphChar">
    <w:name w:val="List Paragraph Char"/>
    <w:rsid w:val="00CC0112"/>
  </w:style>
  <w:style w:type="character" w:customStyle="1" w:styleId="CommentReference1">
    <w:name w:val="Comment Reference1"/>
    <w:rsid w:val="00CC0112"/>
    <w:rPr>
      <w:sz w:val="16"/>
      <w:szCs w:val="16"/>
    </w:rPr>
  </w:style>
  <w:style w:type="character" w:customStyle="1" w:styleId="CommentTextChar">
    <w:name w:val="Comment Text Char"/>
    <w:rsid w:val="00CC0112"/>
    <w:rPr>
      <w:sz w:val="20"/>
      <w:szCs w:val="20"/>
    </w:rPr>
  </w:style>
  <w:style w:type="character" w:customStyle="1" w:styleId="CommentSubjectChar">
    <w:name w:val="Comment Subject Char"/>
    <w:rsid w:val="00CC0112"/>
    <w:rPr>
      <w:b/>
      <w:bCs/>
      <w:sz w:val="20"/>
      <w:szCs w:val="20"/>
    </w:rPr>
  </w:style>
  <w:style w:type="character" w:customStyle="1" w:styleId="BalloonTextChar">
    <w:name w:val="Balloon Text Char"/>
    <w:rsid w:val="00CC0112"/>
    <w:rPr>
      <w:rFonts w:ascii="Tahoma" w:hAnsi="Tahoma" w:cs="Tahoma"/>
      <w:sz w:val="16"/>
      <w:szCs w:val="16"/>
    </w:rPr>
  </w:style>
  <w:style w:type="character" w:customStyle="1" w:styleId="Heading1Char">
    <w:name w:val="Heading 1 Char"/>
    <w:rsid w:val="00CC0112"/>
    <w:rPr>
      <w:rFonts w:ascii="Cambria" w:hAnsi="Cambria" w:cs="font333"/>
      <w:b/>
      <w:bCs/>
      <w:color w:val="365F91"/>
      <w:sz w:val="28"/>
      <w:szCs w:val="28"/>
    </w:rPr>
  </w:style>
  <w:style w:type="character" w:customStyle="1" w:styleId="Heading2Char">
    <w:name w:val="Heading 2 Char"/>
    <w:rsid w:val="00CC0112"/>
    <w:rPr>
      <w:rFonts w:ascii="Book Antiqua" w:eastAsia="Times New Roman" w:hAnsi="Book Antiqua" w:cs="Times New Roman"/>
      <w:b/>
      <w:bCs/>
      <w:sz w:val="28"/>
      <w:szCs w:val="24"/>
    </w:rPr>
  </w:style>
  <w:style w:type="character" w:customStyle="1" w:styleId="Heading3Char">
    <w:name w:val="Heading 3 Char"/>
    <w:rsid w:val="00CC0112"/>
    <w:rPr>
      <w:rFonts w:ascii="Arial" w:eastAsia="Times New Roman" w:hAnsi="Arial" w:cs="Times New Roman"/>
      <w:b/>
      <w:bCs/>
      <w:sz w:val="26"/>
      <w:szCs w:val="26"/>
    </w:rPr>
  </w:style>
  <w:style w:type="character" w:customStyle="1" w:styleId="Heading4Char">
    <w:name w:val="Heading 4 Char"/>
    <w:rsid w:val="00CC0112"/>
    <w:rPr>
      <w:rFonts w:ascii="Book Antiqua" w:eastAsia="Times New Roman" w:hAnsi="Book Antiqua" w:cs="Times New Roman"/>
      <w:b/>
      <w:bCs/>
      <w:sz w:val="28"/>
      <w:szCs w:val="24"/>
      <w:u w:val="single"/>
    </w:rPr>
  </w:style>
  <w:style w:type="character" w:customStyle="1" w:styleId="Heading5Char">
    <w:name w:val="Heading 5 Char"/>
    <w:rsid w:val="00CC0112"/>
    <w:rPr>
      <w:rFonts w:ascii="Times New Roman" w:eastAsia="Times New Roman" w:hAnsi="Times New Roman" w:cs="Times New Roman"/>
      <w:b/>
      <w:bCs/>
      <w:i/>
      <w:iCs/>
      <w:sz w:val="26"/>
      <w:szCs w:val="26"/>
      <w:lang w:val="en-US"/>
    </w:rPr>
  </w:style>
  <w:style w:type="character" w:customStyle="1" w:styleId="Heading6Char">
    <w:name w:val="Heading 6 Char"/>
    <w:rsid w:val="00CC0112"/>
    <w:rPr>
      <w:rFonts w:ascii="Book Antiqua" w:eastAsia="Times New Roman" w:hAnsi="Book Antiqua" w:cs="Times New Roman"/>
      <w:sz w:val="28"/>
      <w:szCs w:val="24"/>
    </w:rPr>
  </w:style>
  <w:style w:type="character" w:customStyle="1" w:styleId="Heading7Char">
    <w:name w:val="Heading 7 Char"/>
    <w:rsid w:val="00CC0112"/>
    <w:rPr>
      <w:rFonts w:ascii="Book Antiqua" w:eastAsia="Times New Roman" w:hAnsi="Book Antiqua" w:cs="Arial"/>
      <w:b/>
      <w:bCs/>
      <w:sz w:val="24"/>
      <w:szCs w:val="24"/>
    </w:rPr>
  </w:style>
  <w:style w:type="character" w:customStyle="1" w:styleId="Heading8Char">
    <w:name w:val="Heading 8 Char"/>
    <w:rsid w:val="00CC0112"/>
    <w:rPr>
      <w:rFonts w:ascii="Times New Roman" w:eastAsia="Times New Roman" w:hAnsi="Times New Roman" w:cs="Times New Roman"/>
      <w:b/>
      <w:sz w:val="24"/>
      <w:szCs w:val="24"/>
    </w:rPr>
  </w:style>
  <w:style w:type="character" w:customStyle="1" w:styleId="Heading9Char">
    <w:name w:val="Heading 9 Char"/>
    <w:rsid w:val="00CC0112"/>
    <w:rPr>
      <w:rFonts w:ascii="Arial" w:eastAsia="Times New Roman" w:hAnsi="Arial" w:cs="Arial"/>
      <w:lang w:val="en-US"/>
    </w:rPr>
  </w:style>
  <w:style w:type="character" w:customStyle="1" w:styleId="BodyText2Char">
    <w:name w:val="Body Text 2 Char"/>
    <w:rsid w:val="00CC0112"/>
    <w:rPr>
      <w:sz w:val="24"/>
      <w:szCs w:val="24"/>
    </w:rPr>
  </w:style>
  <w:style w:type="character" w:customStyle="1" w:styleId="BodyText2Char1">
    <w:name w:val="Body Text 2 Char1"/>
    <w:basedOn w:val="WW-DefaultParagraphFont1"/>
    <w:rsid w:val="00CC0112"/>
  </w:style>
  <w:style w:type="character" w:customStyle="1" w:styleId="BodyText3Char">
    <w:name w:val="Body Text 3 Char"/>
    <w:rsid w:val="00CC0112"/>
    <w:rPr>
      <w:rFonts w:ascii="Times New Roman" w:eastAsia="Times New Roman" w:hAnsi="Times New Roman" w:cs="Times New Roman"/>
      <w:sz w:val="16"/>
      <w:szCs w:val="16"/>
    </w:rPr>
  </w:style>
  <w:style w:type="character" w:customStyle="1" w:styleId="NoSpacingChar">
    <w:name w:val="No Spacing Char"/>
    <w:rsid w:val="00CC0112"/>
    <w:rPr>
      <w:rFonts w:cs="font333"/>
      <w:lang w:val="en-US"/>
    </w:rPr>
  </w:style>
  <w:style w:type="character" w:customStyle="1" w:styleId="HeaderChar">
    <w:name w:val="Header Char"/>
    <w:basedOn w:val="WW-DefaultParagraphFont1"/>
    <w:rsid w:val="00CC0112"/>
  </w:style>
  <w:style w:type="character" w:customStyle="1" w:styleId="FooterChar">
    <w:name w:val="Footer Char"/>
    <w:basedOn w:val="WW-DefaultParagraphFont1"/>
    <w:rsid w:val="00CC0112"/>
  </w:style>
  <w:style w:type="character" w:customStyle="1" w:styleId="ListLabel1">
    <w:name w:val="ListLabel 1"/>
    <w:rsid w:val="00CC0112"/>
    <w:rPr>
      <w:rFonts w:cs="Courier New"/>
    </w:rPr>
  </w:style>
  <w:style w:type="character" w:customStyle="1" w:styleId="ListLabel2">
    <w:name w:val="ListLabel 2"/>
    <w:rsid w:val="00CC0112"/>
    <w:rPr>
      <w:b/>
      <w:i w:val="0"/>
      <w:sz w:val="24"/>
      <w:szCs w:val="24"/>
    </w:rPr>
  </w:style>
  <w:style w:type="character" w:customStyle="1" w:styleId="ListLabel3">
    <w:name w:val="ListLabel 3"/>
    <w:rsid w:val="00CC0112"/>
    <w:rPr>
      <w:rFonts w:cs="Arial"/>
      <w:i w:val="0"/>
      <w:sz w:val="24"/>
    </w:rPr>
  </w:style>
  <w:style w:type="character" w:customStyle="1" w:styleId="ListLabel4">
    <w:name w:val="ListLabel 4"/>
    <w:rsid w:val="00CC0112"/>
    <w:rPr>
      <w:rFonts w:cs="Arial"/>
      <w:b w:val="0"/>
      <w:i w:val="0"/>
      <w:sz w:val="24"/>
    </w:rPr>
  </w:style>
  <w:style w:type="character" w:customStyle="1" w:styleId="ListLabel5">
    <w:name w:val="ListLabel 5"/>
    <w:rsid w:val="00CC0112"/>
    <w:rPr>
      <w:rFonts w:cs="Calibri"/>
    </w:rPr>
  </w:style>
  <w:style w:type="character" w:customStyle="1" w:styleId="ListLabel6">
    <w:name w:val="ListLabel 6"/>
    <w:rsid w:val="00CC0112"/>
    <w:rPr>
      <w:b w:val="0"/>
      <w:i w:val="0"/>
      <w:color w:val="00000A"/>
    </w:rPr>
  </w:style>
  <w:style w:type="character" w:customStyle="1" w:styleId="ListLabel7">
    <w:name w:val="ListLabel 7"/>
    <w:rsid w:val="00CC0112"/>
    <w:rPr>
      <w:rFonts w:eastAsia="TimesNewRomanPSMT" w:cs="Times New Roman"/>
    </w:rPr>
  </w:style>
  <w:style w:type="character" w:customStyle="1" w:styleId="ListLabel8">
    <w:name w:val="ListLabel 8"/>
    <w:rsid w:val="00CC0112"/>
    <w:rPr>
      <w:i w:val="0"/>
    </w:rPr>
  </w:style>
  <w:style w:type="character" w:customStyle="1" w:styleId="NumberingSymbols">
    <w:name w:val="Numbering Symbols"/>
    <w:rsid w:val="00CC0112"/>
  </w:style>
  <w:style w:type="character" w:customStyle="1" w:styleId="FootnoteCharacters">
    <w:name w:val="Footnote Characters"/>
    <w:rsid w:val="00CC0112"/>
    <w:rPr>
      <w:vertAlign w:val="superscript"/>
    </w:rPr>
  </w:style>
  <w:style w:type="character" w:styleId="CommentReference">
    <w:name w:val="annotation reference"/>
    <w:rsid w:val="00CC0112"/>
    <w:rPr>
      <w:sz w:val="16"/>
      <w:szCs w:val="16"/>
    </w:rPr>
  </w:style>
  <w:style w:type="character" w:styleId="Hyperlink">
    <w:name w:val="Hyperlink"/>
    <w:rsid w:val="00CC0112"/>
    <w:rPr>
      <w:color w:val="0000FF"/>
      <w:u w:val="single"/>
    </w:rPr>
  </w:style>
  <w:style w:type="character" w:customStyle="1" w:styleId="PlainTextChar">
    <w:name w:val="Plain Text Char"/>
    <w:rsid w:val="00CC0112"/>
    <w:rPr>
      <w:rFonts w:ascii="Calibri" w:eastAsia="Calibri" w:hAnsi="Calibri" w:cs="Calibri"/>
      <w:sz w:val="22"/>
      <w:szCs w:val="21"/>
    </w:rPr>
  </w:style>
  <w:style w:type="character" w:customStyle="1" w:styleId="WW8Num42z0">
    <w:name w:val="WW8Num42z0"/>
    <w:rsid w:val="00CC0112"/>
    <w:rPr>
      <w:rFonts w:ascii="Calibri" w:eastAsia="Calibri" w:hAnsi="Calibri" w:cs="Times New Roman"/>
    </w:rPr>
  </w:style>
  <w:style w:type="character" w:customStyle="1" w:styleId="WW8Num43z3">
    <w:name w:val="WW8Num43z3"/>
    <w:rsid w:val="00CC0112"/>
    <w:rPr>
      <w:rFonts w:ascii="Symbol" w:hAnsi="Symbol" w:cs="Symbol"/>
    </w:rPr>
  </w:style>
  <w:style w:type="character" w:customStyle="1" w:styleId="WW8Num45z1">
    <w:name w:val="WW8Num45z1"/>
    <w:rsid w:val="00CC0112"/>
    <w:rPr>
      <w:rFonts w:ascii="Courier New" w:hAnsi="Courier New" w:cs="Courier New"/>
    </w:rPr>
  </w:style>
  <w:style w:type="character" w:customStyle="1" w:styleId="Index1Char">
    <w:name w:val="Index 1 Char"/>
    <w:rsid w:val="00CC0112"/>
    <w:rPr>
      <w:lang w:bidi="ar-SA"/>
    </w:rPr>
  </w:style>
  <w:style w:type="character" w:customStyle="1" w:styleId="TOC1Char">
    <w:name w:val="TOC 1 Char"/>
    <w:rsid w:val="00CC0112"/>
    <w:rPr>
      <w:lang w:val="sr-Cyrl-CS" w:bidi="ar-SA"/>
    </w:rPr>
  </w:style>
  <w:style w:type="character" w:customStyle="1" w:styleId="FontStyle107">
    <w:name w:val="Font Style107"/>
    <w:rsid w:val="00CC0112"/>
    <w:rPr>
      <w:rFonts w:ascii="Franklin Gothic Book" w:hAnsi="Franklin Gothic Book" w:cs="Franklin Gothic Book"/>
      <w:sz w:val="24"/>
    </w:rPr>
  </w:style>
  <w:style w:type="character" w:styleId="PageNumber">
    <w:name w:val="page number"/>
    <w:basedOn w:val="DefaultParagraphFont"/>
    <w:rsid w:val="00CC0112"/>
  </w:style>
  <w:style w:type="paragraph" w:customStyle="1" w:styleId="Heading">
    <w:name w:val="Heading"/>
    <w:basedOn w:val="Normal"/>
    <w:next w:val="BodyText"/>
    <w:rsid w:val="00CC0112"/>
    <w:pPr>
      <w:keepNext/>
      <w:spacing w:before="240" w:after="120"/>
    </w:pPr>
    <w:rPr>
      <w:rFonts w:ascii="Arial" w:hAnsi="Arial" w:cs="Mangal"/>
      <w:sz w:val="28"/>
      <w:szCs w:val="28"/>
    </w:rPr>
  </w:style>
  <w:style w:type="paragraph" w:styleId="BodyText">
    <w:name w:val="Body Text"/>
    <w:basedOn w:val="Normal"/>
    <w:rsid w:val="00CC0112"/>
    <w:pPr>
      <w:spacing w:after="120"/>
    </w:pPr>
  </w:style>
  <w:style w:type="paragraph" w:styleId="List">
    <w:name w:val="List"/>
    <w:basedOn w:val="BodyText"/>
    <w:rsid w:val="00CC0112"/>
    <w:rPr>
      <w:rFonts w:cs="Mangal"/>
    </w:rPr>
  </w:style>
  <w:style w:type="paragraph" w:styleId="Caption">
    <w:name w:val="caption"/>
    <w:basedOn w:val="Normal"/>
    <w:qFormat/>
    <w:rsid w:val="00CC0112"/>
    <w:pPr>
      <w:suppressLineNumbers/>
      <w:spacing w:before="120" w:after="120"/>
    </w:pPr>
    <w:rPr>
      <w:rFonts w:cs="Mangal"/>
      <w:i/>
      <w:iCs/>
    </w:rPr>
  </w:style>
  <w:style w:type="paragraph" w:customStyle="1" w:styleId="Index">
    <w:name w:val="Index"/>
    <w:basedOn w:val="Normal"/>
    <w:rsid w:val="00CC0112"/>
    <w:pPr>
      <w:suppressLineNumbers/>
    </w:pPr>
    <w:rPr>
      <w:rFonts w:cs="Mangal"/>
    </w:rPr>
  </w:style>
  <w:style w:type="paragraph" w:styleId="ListParagraph">
    <w:name w:val="List Paragraph"/>
    <w:basedOn w:val="Normal"/>
    <w:uiPriority w:val="34"/>
    <w:qFormat/>
    <w:rsid w:val="00CC0112"/>
    <w:pPr>
      <w:ind w:left="720"/>
    </w:pPr>
  </w:style>
  <w:style w:type="paragraph" w:customStyle="1" w:styleId="CommentText1">
    <w:name w:val="Comment Text1"/>
    <w:basedOn w:val="Normal"/>
    <w:rsid w:val="00CC0112"/>
    <w:rPr>
      <w:sz w:val="20"/>
      <w:szCs w:val="20"/>
    </w:rPr>
  </w:style>
  <w:style w:type="paragraph" w:customStyle="1" w:styleId="CommentSubject1">
    <w:name w:val="Comment Subject1"/>
    <w:basedOn w:val="CommentText1"/>
    <w:rsid w:val="00CC0112"/>
    <w:rPr>
      <w:b/>
      <w:bCs/>
    </w:rPr>
  </w:style>
  <w:style w:type="paragraph" w:styleId="BalloonText">
    <w:name w:val="Balloon Text"/>
    <w:basedOn w:val="Normal"/>
    <w:rsid w:val="00CC0112"/>
    <w:rPr>
      <w:rFonts w:ascii="Tahoma" w:hAnsi="Tahoma" w:cs="Tahoma"/>
      <w:sz w:val="16"/>
      <w:szCs w:val="16"/>
    </w:rPr>
  </w:style>
  <w:style w:type="paragraph" w:styleId="TOAHeading">
    <w:name w:val="toa heading"/>
    <w:basedOn w:val="Heading1"/>
    <w:rsid w:val="00CC0112"/>
    <w:pPr>
      <w:suppressLineNumbers/>
    </w:pPr>
    <w:rPr>
      <w:sz w:val="32"/>
      <w:szCs w:val="32"/>
    </w:rPr>
  </w:style>
  <w:style w:type="paragraph" w:styleId="BodyText2">
    <w:name w:val="Body Text 2"/>
    <w:basedOn w:val="Normal"/>
    <w:rsid w:val="00CC0112"/>
    <w:pPr>
      <w:spacing w:after="120" w:line="480" w:lineRule="auto"/>
    </w:pPr>
  </w:style>
  <w:style w:type="paragraph" w:styleId="BodyText3">
    <w:name w:val="Body Text 3"/>
    <w:basedOn w:val="Normal"/>
    <w:rsid w:val="00CC0112"/>
    <w:pPr>
      <w:spacing w:after="120"/>
    </w:pPr>
    <w:rPr>
      <w:rFonts w:eastAsia="Times New Roman"/>
      <w:sz w:val="16"/>
      <w:szCs w:val="16"/>
    </w:rPr>
  </w:style>
  <w:style w:type="paragraph" w:styleId="NoSpacing">
    <w:name w:val="No Spacing"/>
    <w:qFormat/>
    <w:rsid w:val="00CC0112"/>
    <w:pPr>
      <w:suppressAutoHyphens/>
      <w:spacing w:line="100" w:lineRule="atLeast"/>
    </w:pPr>
    <w:rPr>
      <w:rFonts w:ascii="Calibri" w:eastAsia="Arial Unicode MS" w:hAnsi="Calibri" w:cs="Calibri"/>
      <w:kern w:val="1"/>
      <w:sz w:val="22"/>
      <w:szCs w:val="22"/>
      <w:lang w:eastAsia="zh-CN"/>
    </w:rPr>
  </w:style>
  <w:style w:type="paragraph" w:styleId="Header">
    <w:name w:val="header"/>
    <w:basedOn w:val="Normal"/>
    <w:rsid w:val="00CC0112"/>
    <w:pPr>
      <w:suppressLineNumbers/>
      <w:tabs>
        <w:tab w:val="center" w:pos="4513"/>
        <w:tab w:val="right" w:pos="9026"/>
      </w:tabs>
    </w:pPr>
  </w:style>
  <w:style w:type="paragraph" w:styleId="Footer">
    <w:name w:val="footer"/>
    <w:basedOn w:val="Normal"/>
    <w:rsid w:val="00CC0112"/>
    <w:pPr>
      <w:suppressLineNumbers/>
      <w:tabs>
        <w:tab w:val="center" w:pos="4513"/>
        <w:tab w:val="right" w:pos="9026"/>
      </w:tabs>
    </w:pPr>
  </w:style>
  <w:style w:type="paragraph" w:customStyle="1" w:styleId="TableContents">
    <w:name w:val="Table Contents"/>
    <w:basedOn w:val="Normal"/>
    <w:rsid w:val="00CC0112"/>
    <w:pPr>
      <w:suppressLineNumbers/>
    </w:pPr>
  </w:style>
  <w:style w:type="paragraph" w:customStyle="1" w:styleId="TableHeading">
    <w:name w:val="Table Heading"/>
    <w:basedOn w:val="TableContents"/>
    <w:rsid w:val="00CC0112"/>
    <w:pPr>
      <w:jc w:val="center"/>
    </w:pPr>
    <w:rPr>
      <w:b/>
      <w:bCs/>
    </w:rPr>
  </w:style>
  <w:style w:type="paragraph" w:customStyle="1" w:styleId="Default">
    <w:name w:val="Default"/>
    <w:uiPriority w:val="99"/>
    <w:rsid w:val="00CC0112"/>
    <w:pPr>
      <w:suppressAutoHyphens/>
      <w:autoSpaceDE w:val="0"/>
    </w:pPr>
    <w:rPr>
      <w:color w:val="000000"/>
      <w:sz w:val="24"/>
      <w:szCs w:val="24"/>
      <w:lang w:eastAsia="zh-CN"/>
    </w:rPr>
  </w:style>
  <w:style w:type="paragraph" w:styleId="CommentText">
    <w:name w:val="annotation text"/>
    <w:basedOn w:val="Normal"/>
    <w:rsid w:val="00CC0112"/>
    <w:rPr>
      <w:sz w:val="20"/>
      <w:szCs w:val="20"/>
    </w:rPr>
  </w:style>
  <w:style w:type="paragraph" w:styleId="CommentSubject">
    <w:name w:val="annotation subject"/>
    <w:basedOn w:val="CommentText"/>
    <w:next w:val="CommentText"/>
    <w:rsid w:val="00CC0112"/>
    <w:rPr>
      <w:b/>
      <w:bCs/>
    </w:rPr>
  </w:style>
  <w:style w:type="paragraph" w:customStyle="1" w:styleId="CM27">
    <w:name w:val="CM27"/>
    <w:basedOn w:val="Default"/>
    <w:next w:val="Default"/>
    <w:rsid w:val="00CC0112"/>
    <w:pPr>
      <w:widowControl w:val="0"/>
    </w:pPr>
    <w:rPr>
      <w:rFonts w:ascii="Tahoma" w:hAnsi="Tahoma" w:cs="Tahoma"/>
      <w:color w:val="auto"/>
    </w:rPr>
  </w:style>
  <w:style w:type="paragraph" w:customStyle="1" w:styleId="CM7">
    <w:name w:val="CM7"/>
    <w:basedOn w:val="Default"/>
    <w:next w:val="Default"/>
    <w:rsid w:val="00CC0112"/>
    <w:pPr>
      <w:widowControl w:val="0"/>
      <w:spacing w:line="340" w:lineRule="atLeast"/>
    </w:pPr>
    <w:rPr>
      <w:rFonts w:ascii="Tahoma" w:hAnsi="Tahoma" w:cs="Tahoma"/>
      <w:color w:val="auto"/>
    </w:rPr>
  </w:style>
  <w:style w:type="paragraph" w:customStyle="1" w:styleId="CM23">
    <w:name w:val="CM23"/>
    <w:basedOn w:val="Default"/>
    <w:next w:val="Default"/>
    <w:rsid w:val="00CC0112"/>
    <w:pPr>
      <w:widowControl w:val="0"/>
    </w:pPr>
    <w:rPr>
      <w:rFonts w:ascii="Tahoma" w:hAnsi="Tahoma" w:cs="Tahoma"/>
      <w:color w:val="auto"/>
    </w:rPr>
  </w:style>
  <w:style w:type="paragraph" w:customStyle="1" w:styleId="CM22">
    <w:name w:val="CM22"/>
    <w:basedOn w:val="Normal"/>
    <w:next w:val="Normal"/>
    <w:rsid w:val="00CC0112"/>
    <w:pPr>
      <w:widowControl w:val="0"/>
      <w:suppressAutoHyphens w:val="0"/>
      <w:autoSpaceDE w:val="0"/>
      <w:spacing w:line="240" w:lineRule="auto"/>
    </w:pPr>
    <w:rPr>
      <w:rFonts w:ascii="Tahoma" w:eastAsia="Times New Roman" w:hAnsi="Tahoma" w:cs="Tahoma"/>
      <w:color w:val="auto"/>
    </w:rPr>
  </w:style>
  <w:style w:type="paragraph" w:customStyle="1" w:styleId="CM14">
    <w:name w:val="CM14"/>
    <w:basedOn w:val="Default"/>
    <w:next w:val="Default"/>
    <w:rsid w:val="00CC0112"/>
    <w:pPr>
      <w:widowControl w:val="0"/>
      <w:spacing w:line="228" w:lineRule="atLeast"/>
    </w:pPr>
    <w:rPr>
      <w:rFonts w:ascii="Tahoma" w:hAnsi="Tahoma" w:cs="Tahoma"/>
      <w:color w:val="auto"/>
    </w:rPr>
  </w:style>
  <w:style w:type="paragraph" w:customStyle="1" w:styleId="WW-Default">
    <w:name w:val="WW-Default"/>
    <w:rsid w:val="00CC0112"/>
    <w:pPr>
      <w:suppressAutoHyphens/>
      <w:autoSpaceDE w:val="0"/>
    </w:pPr>
    <w:rPr>
      <w:color w:val="000000"/>
      <w:sz w:val="24"/>
      <w:szCs w:val="24"/>
      <w:lang w:eastAsia="zh-CN"/>
    </w:rPr>
  </w:style>
  <w:style w:type="paragraph" w:customStyle="1" w:styleId="Stavkaspecifikacije">
    <w:name w:val="Stavka specifikacije"/>
    <w:basedOn w:val="ListParagraph"/>
    <w:uiPriority w:val="99"/>
    <w:rsid w:val="00CC0112"/>
    <w:pPr>
      <w:tabs>
        <w:tab w:val="num" w:pos="0"/>
        <w:tab w:val="left" w:pos="360"/>
        <w:tab w:val="left" w:pos="851"/>
        <w:tab w:val="right" w:pos="8789"/>
      </w:tabs>
      <w:suppressAutoHyphens w:val="0"/>
      <w:spacing w:line="240" w:lineRule="auto"/>
      <w:contextualSpacing/>
    </w:pPr>
    <w:rPr>
      <w:rFonts w:eastAsia="MS Mincho"/>
      <w:color w:val="auto"/>
      <w:sz w:val="22"/>
      <w:szCs w:val="22"/>
      <w:lang w:bidi="en-US"/>
    </w:rPr>
  </w:style>
  <w:style w:type="paragraph" w:styleId="PlainText">
    <w:name w:val="Plain Text"/>
    <w:basedOn w:val="Normal"/>
    <w:rsid w:val="00CC0112"/>
    <w:pPr>
      <w:suppressAutoHyphens w:val="0"/>
      <w:spacing w:line="240" w:lineRule="auto"/>
    </w:pPr>
    <w:rPr>
      <w:rFonts w:ascii="Calibri" w:eastAsia="Calibri" w:hAnsi="Calibri"/>
      <w:color w:val="auto"/>
      <w:sz w:val="22"/>
      <w:szCs w:val="21"/>
    </w:rPr>
  </w:style>
  <w:style w:type="paragraph" w:customStyle="1" w:styleId="opstiusloviNABRAJANJE">
    <w:name w:val="opsti_uslovi__NABRAJANJE"/>
    <w:basedOn w:val="Normal"/>
    <w:rsid w:val="00CC0112"/>
    <w:pPr>
      <w:tabs>
        <w:tab w:val="num" w:pos="810"/>
      </w:tabs>
      <w:suppressAutoHyphens w:val="0"/>
      <w:spacing w:after="120" w:line="240" w:lineRule="auto"/>
      <w:ind w:left="426" w:hanging="426"/>
    </w:pPr>
    <w:rPr>
      <w:rFonts w:eastAsia="Times New Roman"/>
      <w:spacing w:val="-2"/>
      <w:sz w:val="22"/>
      <w:szCs w:val="22"/>
      <w:lang w:val="sr-Latn-CS"/>
    </w:rPr>
  </w:style>
  <w:style w:type="paragraph" w:customStyle="1" w:styleId="CM1">
    <w:name w:val="CM1"/>
    <w:basedOn w:val="Default"/>
    <w:next w:val="Default"/>
    <w:rsid w:val="00CC0112"/>
    <w:pPr>
      <w:widowControl w:val="0"/>
    </w:pPr>
    <w:rPr>
      <w:rFonts w:ascii="Tahoma" w:hAnsi="Tahoma" w:cs="Tahoma"/>
      <w:color w:val="auto"/>
    </w:rPr>
  </w:style>
  <w:style w:type="paragraph" w:customStyle="1" w:styleId="CM21">
    <w:name w:val="CM21"/>
    <w:basedOn w:val="Default"/>
    <w:next w:val="Default"/>
    <w:rsid w:val="00CC0112"/>
    <w:pPr>
      <w:widowControl w:val="0"/>
    </w:pPr>
    <w:rPr>
      <w:rFonts w:ascii="Tahoma" w:hAnsi="Tahoma" w:cs="Tahoma"/>
      <w:color w:val="auto"/>
    </w:rPr>
  </w:style>
  <w:style w:type="paragraph" w:customStyle="1" w:styleId="CM2">
    <w:name w:val="CM2"/>
    <w:basedOn w:val="Default"/>
    <w:next w:val="Default"/>
    <w:rsid w:val="00CC0112"/>
    <w:pPr>
      <w:widowControl w:val="0"/>
      <w:spacing w:line="228" w:lineRule="atLeast"/>
    </w:pPr>
    <w:rPr>
      <w:rFonts w:ascii="Tahoma" w:hAnsi="Tahoma" w:cs="Tahoma"/>
      <w:color w:val="auto"/>
    </w:rPr>
  </w:style>
  <w:style w:type="paragraph" w:customStyle="1" w:styleId="CM24">
    <w:name w:val="CM24"/>
    <w:basedOn w:val="Default"/>
    <w:next w:val="Default"/>
    <w:rsid w:val="00CC0112"/>
    <w:pPr>
      <w:widowControl w:val="0"/>
    </w:pPr>
    <w:rPr>
      <w:rFonts w:ascii="Tahoma" w:hAnsi="Tahoma" w:cs="Tahoma"/>
      <w:color w:val="auto"/>
    </w:rPr>
  </w:style>
  <w:style w:type="paragraph" w:customStyle="1" w:styleId="CM3">
    <w:name w:val="CM3"/>
    <w:basedOn w:val="Default"/>
    <w:next w:val="Default"/>
    <w:rsid w:val="00CC0112"/>
    <w:pPr>
      <w:widowControl w:val="0"/>
    </w:pPr>
    <w:rPr>
      <w:rFonts w:ascii="Tahoma" w:hAnsi="Tahoma" w:cs="Tahoma"/>
      <w:color w:val="auto"/>
    </w:rPr>
  </w:style>
  <w:style w:type="paragraph" w:customStyle="1" w:styleId="CM25">
    <w:name w:val="CM25"/>
    <w:basedOn w:val="Default"/>
    <w:next w:val="Default"/>
    <w:rsid w:val="00CC0112"/>
    <w:pPr>
      <w:widowControl w:val="0"/>
    </w:pPr>
    <w:rPr>
      <w:rFonts w:ascii="Tahoma" w:hAnsi="Tahoma" w:cs="Tahoma"/>
      <w:color w:val="auto"/>
    </w:rPr>
  </w:style>
  <w:style w:type="paragraph" w:customStyle="1" w:styleId="CM26">
    <w:name w:val="CM26"/>
    <w:basedOn w:val="Default"/>
    <w:next w:val="Default"/>
    <w:rsid w:val="00CC0112"/>
    <w:pPr>
      <w:widowControl w:val="0"/>
    </w:pPr>
    <w:rPr>
      <w:rFonts w:ascii="Tahoma" w:hAnsi="Tahoma" w:cs="Tahoma"/>
      <w:color w:val="auto"/>
    </w:rPr>
  </w:style>
  <w:style w:type="paragraph" w:customStyle="1" w:styleId="CM5">
    <w:name w:val="CM5"/>
    <w:basedOn w:val="Default"/>
    <w:next w:val="Default"/>
    <w:rsid w:val="00CC0112"/>
    <w:pPr>
      <w:widowControl w:val="0"/>
      <w:spacing w:line="511" w:lineRule="atLeast"/>
    </w:pPr>
    <w:rPr>
      <w:rFonts w:ascii="Tahoma" w:hAnsi="Tahoma" w:cs="Tahoma"/>
      <w:color w:val="auto"/>
    </w:rPr>
  </w:style>
  <w:style w:type="paragraph" w:customStyle="1" w:styleId="CM28">
    <w:name w:val="CM28"/>
    <w:basedOn w:val="Default"/>
    <w:next w:val="Default"/>
    <w:rsid w:val="00CC0112"/>
    <w:pPr>
      <w:widowControl w:val="0"/>
    </w:pPr>
    <w:rPr>
      <w:rFonts w:ascii="Tahoma" w:hAnsi="Tahoma" w:cs="Tahoma"/>
      <w:color w:val="auto"/>
    </w:rPr>
  </w:style>
  <w:style w:type="paragraph" w:customStyle="1" w:styleId="CM6">
    <w:name w:val="CM6"/>
    <w:basedOn w:val="Default"/>
    <w:next w:val="Default"/>
    <w:rsid w:val="00CC0112"/>
    <w:pPr>
      <w:widowControl w:val="0"/>
      <w:spacing w:line="223" w:lineRule="atLeast"/>
    </w:pPr>
    <w:rPr>
      <w:rFonts w:ascii="Tahoma" w:hAnsi="Tahoma" w:cs="Tahoma"/>
      <w:color w:val="auto"/>
    </w:rPr>
  </w:style>
  <w:style w:type="paragraph" w:customStyle="1" w:styleId="CM30">
    <w:name w:val="CM30"/>
    <w:basedOn w:val="Default"/>
    <w:next w:val="Default"/>
    <w:rsid w:val="00CC0112"/>
    <w:pPr>
      <w:widowControl w:val="0"/>
    </w:pPr>
    <w:rPr>
      <w:rFonts w:ascii="Tahoma" w:hAnsi="Tahoma" w:cs="Tahoma"/>
      <w:color w:val="auto"/>
    </w:rPr>
  </w:style>
  <w:style w:type="paragraph" w:customStyle="1" w:styleId="CM9">
    <w:name w:val="CM9"/>
    <w:basedOn w:val="Default"/>
    <w:next w:val="Default"/>
    <w:rsid w:val="00CC0112"/>
    <w:pPr>
      <w:widowControl w:val="0"/>
      <w:spacing w:line="340" w:lineRule="atLeast"/>
    </w:pPr>
    <w:rPr>
      <w:rFonts w:ascii="Tahoma" w:hAnsi="Tahoma" w:cs="Tahoma"/>
      <w:color w:val="auto"/>
    </w:rPr>
  </w:style>
  <w:style w:type="paragraph" w:customStyle="1" w:styleId="CM11">
    <w:name w:val="CM11"/>
    <w:basedOn w:val="Default"/>
    <w:next w:val="Default"/>
    <w:rsid w:val="00CC0112"/>
    <w:pPr>
      <w:widowControl w:val="0"/>
      <w:spacing w:line="340" w:lineRule="atLeast"/>
    </w:pPr>
    <w:rPr>
      <w:rFonts w:ascii="Tahoma" w:hAnsi="Tahoma" w:cs="Tahoma"/>
      <w:color w:val="auto"/>
    </w:rPr>
  </w:style>
  <w:style w:type="paragraph" w:customStyle="1" w:styleId="CM13">
    <w:name w:val="CM13"/>
    <w:basedOn w:val="Default"/>
    <w:next w:val="Default"/>
    <w:rsid w:val="00CC0112"/>
    <w:pPr>
      <w:widowControl w:val="0"/>
      <w:spacing w:line="208" w:lineRule="atLeast"/>
    </w:pPr>
    <w:rPr>
      <w:rFonts w:ascii="Tahoma" w:hAnsi="Tahoma" w:cs="Tahoma"/>
      <w:color w:val="auto"/>
    </w:rPr>
  </w:style>
  <w:style w:type="paragraph" w:customStyle="1" w:styleId="CM31">
    <w:name w:val="CM31"/>
    <w:basedOn w:val="Default"/>
    <w:next w:val="Default"/>
    <w:rsid w:val="00CC0112"/>
    <w:pPr>
      <w:widowControl w:val="0"/>
    </w:pPr>
    <w:rPr>
      <w:rFonts w:ascii="Tahoma" w:hAnsi="Tahoma" w:cs="Tahoma"/>
      <w:color w:val="auto"/>
    </w:rPr>
  </w:style>
  <w:style w:type="paragraph" w:customStyle="1" w:styleId="CM15">
    <w:name w:val="CM15"/>
    <w:basedOn w:val="Default"/>
    <w:next w:val="Default"/>
    <w:rsid w:val="00CC0112"/>
    <w:pPr>
      <w:widowControl w:val="0"/>
      <w:spacing w:line="228" w:lineRule="atLeast"/>
    </w:pPr>
    <w:rPr>
      <w:rFonts w:ascii="Tahoma" w:hAnsi="Tahoma" w:cs="Tahoma"/>
      <w:color w:val="auto"/>
    </w:rPr>
  </w:style>
  <w:style w:type="paragraph" w:customStyle="1" w:styleId="CM16">
    <w:name w:val="CM16"/>
    <w:basedOn w:val="Default"/>
    <w:next w:val="Default"/>
    <w:rsid w:val="00CC0112"/>
    <w:pPr>
      <w:widowControl w:val="0"/>
      <w:spacing w:line="228" w:lineRule="atLeast"/>
    </w:pPr>
    <w:rPr>
      <w:rFonts w:ascii="Tahoma" w:hAnsi="Tahoma" w:cs="Tahoma"/>
      <w:color w:val="auto"/>
    </w:rPr>
  </w:style>
  <w:style w:type="paragraph" w:customStyle="1" w:styleId="CM32">
    <w:name w:val="CM32"/>
    <w:basedOn w:val="Default"/>
    <w:next w:val="Default"/>
    <w:rsid w:val="00CC0112"/>
    <w:pPr>
      <w:widowControl w:val="0"/>
    </w:pPr>
    <w:rPr>
      <w:rFonts w:ascii="Tahoma" w:hAnsi="Tahoma" w:cs="Tahoma"/>
      <w:color w:val="auto"/>
    </w:rPr>
  </w:style>
  <w:style w:type="paragraph" w:customStyle="1" w:styleId="CM17">
    <w:name w:val="CM17"/>
    <w:basedOn w:val="Default"/>
    <w:next w:val="Default"/>
    <w:rsid w:val="00CC0112"/>
    <w:pPr>
      <w:widowControl w:val="0"/>
      <w:spacing w:line="340" w:lineRule="atLeast"/>
    </w:pPr>
    <w:rPr>
      <w:rFonts w:ascii="Tahoma" w:hAnsi="Tahoma" w:cs="Tahoma"/>
      <w:color w:val="auto"/>
    </w:rPr>
  </w:style>
  <w:style w:type="paragraph" w:customStyle="1" w:styleId="CM33">
    <w:name w:val="CM33"/>
    <w:basedOn w:val="Default"/>
    <w:next w:val="Default"/>
    <w:rsid w:val="00CC0112"/>
    <w:pPr>
      <w:widowControl w:val="0"/>
    </w:pPr>
    <w:rPr>
      <w:rFonts w:ascii="Tahoma" w:hAnsi="Tahoma" w:cs="Tahoma"/>
      <w:color w:val="auto"/>
    </w:rPr>
  </w:style>
  <w:style w:type="paragraph" w:customStyle="1" w:styleId="CM18">
    <w:name w:val="CM18"/>
    <w:basedOn w:val="Default"/>
    <w:next w:val="Default"/>
    <w:rsid w:val="00CC0112"/>
    <w:pPr>
      <w:widowControl w:val="0"/>
    </w:pPr>
    <w:rPr>
      <w:rFonts w:ascii="Tahoma" w:hAnsi="Tahoma" w:cs="Tahoma"/>
      <w:color w:val="auto"/>
    </w:rPr>
  </w:style>
  <w:style w:type="paragraph" w:customStyle="1" w:styleId="CM34">
    <w:name w:val="CM34"/>
    <w:basedOn w:val="Default"/>
    <w:next w:val="Default"/>
    <w:rsid w:val="00CC0112"/>
    <w:pPr>
      <w:widowControl w:val="0"/>
    </w:pPr>
    <w:rPr>
      <w:rFonts w:ascii="Tahoma" w:hAnsi="Tahoma" w:cs="Tahoma"/>
      <w:color w:val="auto"/>
    </w:rPr>
  </w:style>
  <w:style w:type="paragraph" w:customStyle="1" w:styleId="CM29">
    <w:name w:val="CM29"/>
    <w:basedOn w:val="Default"/>
    <w:next w:val="Default"/>
    <w:rsid w:val="00CC0112"/>
    <w:pPr>
      <w:widowControl w:val="0"/>
    </w:pPr>
    <w:rPr>
      <w:rFonts w:ascii="Tahoma" w:hAnsi="Tahoma" w:cs="Tahoma"/>
      <w:color w:val="auto"/>
    </w:rPr>
  </w:style>
  <w:style w:type="paragraph" w:customStyle="1" w:styleId="NabrajanjeSaPodbrajanjem1">
    <w:name w:val="NabrajanjeSaPodbrajanjem1"/>
    <w:basedOn w:val="Normal"/>
    <w:rsid w:val="00CC0112"/>
    <w:pPr>
      <w:tabs>
        <w:tab w:val="num" w:pos="425"/>
      </w:tabs>
      <w:suppressAutoHyphens w:val="0"/>
      <w:spacing w:before="160" w:after="80" w:line="264" w:lineRule="auto"/>
      <w:ind w:left="425" w:hanging="425"/>
    </w:pPr>
    <w:rPr>
      <w:rFonts w:eastAsia="Times New Roman"/>
      <w:b/>
      <w:color w:val="auto"/>
      <w:lang w:val="sr-Cyrl-CS"/>
    </w:rPr>
  </w:style>
  <w:style w:type="paragraph" w:customStyle="1" w:styleId="ObrazacPonudePonder">
    <w:name w:val="ObrazacPonudePonder"/>
    <w:basedOn w:val="Normal"/>
    <w:rsid w:val="00CC0112"/>
    <w:pPr>
      <w:tabs>
        <w:tab w:val="num" w:pos="425"/>
      </w:tabs>
      <w:suppressAutoHyphens w:val="0"/>
      <w:spacing w:after="120" w:line="240" w:lineRule="auto"/>
      <w:ind w:left="680" w:hanging="340"/>
    </w:pPr>
    <w:rPr>
      <w:rFonts w:eastAsia="Times New Roman"/>
      <w:color w:val="auto"/>
      <w:lang w:val="sr-Cyrl-CS"/>
    </w:rPr>
  </w:style>
  <w:style w:type="paragraph" w:styleId="Index1">
    <w:name w:val="index 1"/>
    <w:basedOn w:val="Normal"/>
    <w:next w:val="Normal"/>
    <w:rsid w:val="00CC0112"/>
    <w:pPr>
      <w:suppressAutoHyphens w:val="0"/>
      <w:spacing w:line="240" w:lineRule="auto"/>
      <w:ind w:left="220" w:hanging="220"/>
    </w:pPr>
    <w:rPr>
      <w:rFonts w:eastAsia="Times New Roman"/>
      <w:color w:val="auto"/>
      <w:sz w:val="20"/>
      <w:szCs w:val="20"/>
      <w:lang w:eastAsia="en-US"/>
    </w:rPr>
  </w:style>
  <w:style w:type="paragraph" w:styleId="TOC1">
    <w:name w:val="toc 1"/>
    <w:basedOn w:val="Index1"/>
    <w:next w:val="Normal"/>
    <w:rsid w:val="00CC0112"/>
    <w:pPr>
      <w:spacing w:after="100"/>
    </w:pPr>
    <w:rPr>
      <w:lang w:val="sr-Cyrl-CS"/>
    </w:rPr>
  </w:style>
  <w:style w:type="paragraph" w:styleId="TOCHeading">
    <w:name w:val="TOC Heading"/>
    <w:basedOn w:val="Heading1"/>
    <w:next w:val="Normal"/>
    <w:qFormat/>
    <w:rsid w:val="00CC0112"/>
    <w:pPr>
      <w:suppressAutoHyphens w:val="0"/>
      <w:spacing w:line="276" w:lineRule="auto"/>
    </w:pPr>
    <w:rPr>
      <w:rFonts w:eastAsia="Times New Roman" w:cs="Times New Roman"/>
      <w:lang w:eastAsia="ja-JP"/>
    </w:rPr>
  </w:style>
  <w:style w:type="paragraph" w:customStyle="1" w:styleId="Obrazacoponudjacu">
    <w:name w:val="Obrazac_o_ponudjacu"/>
    <w:basedOn w:val="Normal"/>
    <w:rsid w:val="00CC0112"/>
    <w:pPr>
      <w:tabs>
        <w:tab w:val="num" w:pos="0"/>
        <w:tab w:val="right" w:leader="underscore" w:pos="8789"/>
      </w:tabs>
      <w:suppressAutoHyphens w:val="0"/>
      <w:spacing w:after="120" w:line="240" w:lineRule="auto"/>
      <w:ind w:left="1134" w:hanging="425"/>
    </w:pPr>
    <w:rPr>
      <w:rFonts w:eastAsia="Times New Roman"/>
      <w:color w:val="auto"/>
      <w:sz w:val="22"/>
      <w:szCs w:val="22"/>
      <w:lang w:val="sr-Latn-CS"/>
    </w:rPr>
  </w:style>
  <w:style w:type="paragraph" w:styleId="NormalWeb">
    <w:name w:val="Normal (Web)"/>
    <w:basedOn w:val="Normal"/>
    <w:rsid w:val="00CC0112"/>
    <w:pPr>
      <w:suppressAutoHyphens w:val="0"/>
      <w:spacing w:before="280" w:after="280" w:line="240" w:lineRule="auto"/>
    </w:pPr>
    <w:rPr>
      <w:rFonts w:eastAsia="Times New Roman"/>
      <w:color w:val="auto"/>
      <w:lang w:val="sr-Cyrl-CS"/>
    </w:rPr>
  </w:style>
  <w:style w:type="table" w:styleId="TableGrid">
    <w:name w:val="Table Grid"/>
    <w:basedOn w:val="TableNormal"/>
    <w:uiPriority w:val="59"/>
    <w:rsid w:val="009B09B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070413">
      <w:bodyDiv w:val="1"/>
      <w:marLeft w:val="0"/>
      <w:marRight w:val="0"/>
      <w:marTop w:val="0"/>
      <w:marBottom w:val="0"/>
      <w:divBdr>
        <w:top w:val="none" w:sz="0" w:space="0" w:color="auto"/>
        <w:left w:val="none" w:sz="0" w:space="0" w:color="auto"/>
        <w:bottom w:val="none" w:sz="0" w:space="0" w:color="auto"/>
        <w:right w:val="none" w:sz="0" w:space="0" w:color="auto"/>
      </w:divBdr>
    </w:div>
    <w:div w:id="15816675">
      <w:bodyDiv w:val="1"/>
      <w:marLeft w:val="0"/>
      <w:marRight w:val="0"/>
      <w:marTop w:val="0"/>
      <w:marBottom w:val="0"/>
      <w:divBdr>
        <w:top w:val="none" w:sz="0" w:space="0" w:color="auto"/>
        <w:left w:val="none" w:sz="0" w:space="0" w:color="auto"/>
        <w:bottom w:val="none" w:sz="0" w:space="0" w:color="auto"/>
        <w:right w:val="none" w:sz="0" w:space="0" w:color="auto"/>
      </w:divBdr>
    </w:div>
    <w:div w:id="71896606">
      <w:bodyDiv w:val="1"/>
      <w:marLeft w:val="0"/>
      <w:marRight w:val="0"/>
      <w:marTop w:val="0"/>
      <w:marBottom w:val="0"/>
      <w:divBdr>
        <w:top w:val="none" w:sz="0" w:space="0" w:color="auto"/>
        <w:left w:val="none" w:sz="0" w:space="0" w:color="auto"/>
        <w:bottom w:val="none" w:sz="0" w:space="0" w:color="auto"/>
        <w:right w:val="none" w:sz="0" w:space="0" w:color="auto"/>
      </w:divBdr>
    </w:div>
    <w:div w:id="103884921">
      <w:bodyDiv w:val="1"/>
      <w:marLeft w:val="0"/>
      <w:marRight w:val="0"/>
      <w:marTop w:val="0"/>
      <w:marBottom w:val="0"/>
      <w:divBdr>
        <w:top w:val="none" w:sz="0" w:space="0" w:color="auto"/>
        <w:left w:val="none" w:sz="0" w:space="0" w:color="auto"/>
        <w:bottom w:val="none" w:sz="0" w:space="0" w:color="auto"/>
        <w:right w:val="none" w:sz="0" w:space="0" w:color="auto"/>
      </w:divBdr>
    </w:div>
    <w:div w:id="156847044">
      <w:bodyDiv w:val="1"/>
      <w:marLeft w:val="0"/>
      <w:marRight w:val="0"/>
      <w:marTop w:val="0"/>
      <w:marBottom w:val="0"/>
      <w:divBdr>
        <w:top w:val="none" w:sz="0" w:space="0" w:color="auto"/>
        <w:left w:val="none" w:sz="0" w:space="0" w:color="auto"/>
        <w:bottom w:val="none" w:sz="0" w:space="0" w:color="auto"/>
        <w:right w:val="none" w:sz="0" w:space="0" w:color="auto"/>
      </w:divBdr>
    </w:div>
    <w:div w:id="183832260">
      <w:bodyDiv w:val="1"/>
      <w:marLeft w:val="0"/>
      <w:marRight w:val="0"/>
      <w:marTop w:val="0"/>
      <w:marBottom w:val="0"/>
      <w:divBdr>
        <w:top w:val="none" w:sz="0" w:space="0" w:color="auto"/>
        <w:left w:val="none" w:sz="0" w:space="0" w:color="auto"/>
        <w:bottom w:val="none" w:sz="0" w:space="0" w:color="auto"/>
        <w:right w:val="none" w:sz="0" w:space="0" w:color="auto"/>
      </w:divBdr>
    </w:div>
    <w:div w:id="226964684">
      <w:bodyDiv w:val="1"/>
      <w:marLeft w:val="0"/>
      <w:marRight w:val="0"/>
      <w:marTop w:val="0"/>
      <w:marBottom w:val="0"/>
      <w:divBdr>
        <w:top w:val="none" w:sz="0" w:space="0" w:color="auto"/>
        <w:left w:val="none" w:sz="0" w:space="0" w:color="auto"/>
        <w:bottom w:val="none" w:sz="0" w:space="0" w:color="auto"/>
        <w:right w:val="none" w:sz="0" w:space="0" w:color="auto"/>
      </w:divBdr>
      <w:divsChild>
        <w:div w:id="176387545">
          <w:marLeft w:val="0"/>
          <w:marRight w:val="0"/>
          <w:marTop w:val="0"/>
          <w:marBottom w:val="0"/>
          <w:divBdr>
            <w:top w:val="none" w:sz="0" w:space="0" w:color="auto"/>
            <w:left w:val="none" w:sz="0" w:space="0" w:color="auto"/>
            <w:bottom w:val="none" w:sz="0" w:space="0" w:color="auto"/>
            <w:right w:val="none" w:sz="0" w:space="0" w:color="auto"/>
          </w:divBdr>
        </w:div>
        <w:div w:id="648830492">
          <w:marLeft w:val="0"/>
          <w:marRight w:val="0"/>
          <w:marTop w:val="0"/>
          <w:marBottom w:val="0"/>
          <w:divBdr>
            <w:top w:val="none" w:sz="0" w:space="0" w:color="auto"/>
            <w:left w:val="none" w:sz="0" w:space="0" w:color="auto"/>
            <w:bottom w:val="none" w:sz="0" w:space="0" w:color="auto"/>
            <w:right w:val="none" w:sz="0" w:space="0" w:color="auto"/>
          </w:divBdr>
        </w:div>
        <w:div w:id="2073311443">
          <w:marLeft w:val="0"/>
          <w:marRight w:val="0"/>
          <w:marTop w:val="0"/>
          <w:marBottom w:val="0"/>
          <w:divBdr>
            <w:top w:val="none" w:sz="0" w:space="0" w:color="auto"/>
            <w:left w:val="none" w:sz="0" w:space="0" w:color="auto"/>
            <w:bottom w:val="none" w:sz="0" w:space="0" w:color="auto"/>
            <w:right w:val="none" w:sz="0" w:space="0" w:color="auto"/>
          </w:divBdr>
        </w:div>
        <w:div w:id="238491039">
          <w:marLeft w:val="0"/>
          <w:marRight w:val="0"/>
          <w:marTop w:val="0"/>
          <w:marBottom w:val="0"/>
          <w:divBdr>
            <w:top w:val="none" w:sz="0" w:space="0" w:color="auto"/>
            <w:left w:val="none" w:sz="0" w:space="0" w:color="auto"/>
            <w:bottom w:val="none" w:sz="0" w:space="0" w:color="auto"/>
            <w:right w:val="none" w:sz="0" w:space="0" w:color="auto"/>
          </w:divBdr>
        </w:div>
      </w:divsChild>
    </w:div>
    <w:div w:id="227113392">
      <w:bodyDiv w:val="1"/>
      <w:marLeft w:val="0"/>
      <w:marRight w:val="0"/>
      <w:marTop w:val="0"/>
      <w:marBottom w:val="0"/>
      <w:divBdr>
        <w:top w:val="none" w:sz="0" w:space="0" w:color="auto"/>
        <w:left w:val="none" w:sz="0" w:space="0" w:color="auto"/>
        <w:bottom w:val="none" w:sz="0" w:space="0" w:color="auto"/>
        <w:right w:val="none" w:sz="0" w:space="0" w:color="auto"/>
      </w:divBdr>
      <w:divsChild>
        <w:div w:id="979770275">
          <w:marLeft w:val="0"/>
          <w:marRight w:val="0"/>
          <w:marTop w:val="0"/>
          <w:marBottom w:val="0"/>
          <w:divBdr>
            <w:top w:val="none" w:sz="0" w:space="0" w:color="auto"/>
            <w:left w:val="none" w:sz="0" w:space="0" w:color="auto"/>
            <w:bottom w:val="none" w:sz="0" w:space="0" w:color="auto"/>
            <w:right w:val="none" w:sz="0" w:space="0" w:color="auto"/>
          </w:divBdr>
        </w:div>
        <w:div w:id="1057365106">
          <w:marLeft w:val="0"/>
          <w:marRight w:val="0"/>
          <w:marTop w:val="0"/>
          <w:marBottom w:val="0"/>
          <w:divBdr>
            <w:top w:val="none" w:sz="0" w:space="0" w:color="auto"/>
            <w:left w:val="none" w:sz="0" w:space="0" w:color="auto"/>
            <w:bottom w:val="none" w:sz="0" w:space="0" w:color="auto"/>
            <w:right w:val="none" w:sz="0" w:space="0" w:color="auto"/>
          </w:divBdr>
        </w:div>
        <w:div w:id="1461606558">
          <w:marLeft w:val="0"/>
          <w:marRight w:val="0"/>
          <w:marTop w:val="0"/>
          <w:marBottom w:val="0"/>
          <w:divBdr>
            <w:top w:val="none" w:sz="0" w:space="0" w:color="auto"/>
            <w:left w:val="none" w:sz="0" w:space="0" w:color="auto"/>
            <w:bottom w:val="none" w:sz="0" w:space="0" w:color="auto"/>
            <w:right w:val="none" w:sz="0" w:space="0" w:color="auto"/>
          </w:divBdr>
        </w:div>
        <w:div w:id="1014116462">
          <w:marLeft w:val="0"/>
          <w:marRight w:val="0"/>
          <w:marTop w:val="0"/>
          <w:marBottom w:val="0"/>
          <w:divBdr>
            <w:top w:val="none" w:sz="0" w:space="0" w:color="auto"/>
            <w:left w:val="none" w:sz="0" w:space="0" w:color="auto"/>
            <w:bottom w:val="none" w:sz="0" w:space="0" w:color="auto"/>
            <w:right w:val="none" w:sz="0" w:space="0" w:color="auto"/>
          </w:divBdr>
        </w:div>
      </w:divsChild>
    </w:div>
    <w:div w:id="260913162">
      <w:bodyDiv w:val="1"/>
      <w:marLeft w:val="0"/>
      <w:marRight w:val="0"/>
      <w:marTop w:val="0"/>
      <w:marBottom w:val="0"/>
      <w:divBdr>
        <w:top w:val="none" w:sz="0" w:space="0" w:color="auto"/>
        <w:left w:val="none" w:sz="0" w:space="0" w:color="auto"/>
        <w:bottom w:val="none" w:sz="0" w:space="0" w:color="auto"/>
        <w:right w:val="none" w:sz="0" w:space="0" w:color="auto"/>
      </w:divBdr>
    </w:div>
    <w:div w:id="281962265">
      <w:bodyDiv w:val="1"/>
      <w:marLeft w:val="0"/>
      <w:marRight w:val="0"/>
      <w:marTop w:val="0"/>
      <w:marBottom w:val="0"/>
      <w:divBdr>
        <w:top w:val="none" w:sz="0" w:space="0" w:color="auto"/>
        <w:left w:val="none" w:sz="0" w:space="0" w:color="auto"/>
        <w:bottom w:val="none" w:sz="0" w:space="0" w:color="auto"/>
        <w:right w:val="none" w:sz="0" w:space="0" w:color="auto"/>
      </w:divBdr>
    </w:div>
    <w:div w:id="301351027">
      <w:bodyDiv w:val="1"/>
      <w:marLeft w:val="0"/>
      <w:marRight w:val="0"/>
      <w:marTop w:val="0"/>
      <w:marBottom w:val="0"/>
      <w:divBdr>
        <w:top w:val="none" w:sz="0" w:space="0" w:color="auto"/>
        <w:left w:val="none" w:sz="0" w:space="0" w:color="auto"/>
        <w:bottom w:val="none" w:sz="0" w:space="0" w:color="auto"/>
        <w:right w:val="none" w:sz="0" w:space="0" w:color="auto"/>
      </w:divBdr>
    </w:div>
    <w:div w:id="305621762">
      <w:bodyDiv w:val="1"/>
      <w:marLeft w:val="0"/>
      <w:marRight w:val="0"/>
      <w:marTop w:val="0"/>
      <w:marBottom w:val="0"/>
      <w:divBdr>
        <w:top w:val="none" w:sz="0" w:space="0" w:color="auto"/>
        <w:left w:val="none" w:sz="0" w:space="0" w:color="auto"/>
        <w:bottom w:val="none" w:sz="0" w:space="0" w:color="auto"/>
        <w:right w:val="none" w:sz="0" w:space="0" w:color="auto"/>
      </w:divBdr>
    </w:div>
    <w:div w:id="392969350">
      <w:bodyDiv w:val="1"/>
      <w:marLeft w:val="0"/>
      <w:marRight w:val="0"/>
      <w:marTop w:val="0"/>
      <w:marBottom w:val="0"/>
      <w:divBdr>
        <w:top w:val="none" w:sz="0" w:space="0" w:color="auto"/>
        <w:left w:val="none" w:sz="0" w:space="0" w:color="auto"/>
        <w:bottom w:val="none" w:sz="0" w:space="0" w:color="auto"/>
        <w:right w:val="none" w:sz="0" w:space="0" w:color="auto"/>
      </w:divBdr>
    </w:div>
    <w:div w:id="400443144">
      <w:bodyDiv w:val="1"/>
      <w:marLeft w:val="0"/>
      <w:marRight w:val="0"/>
      <w:marTop w:val="0"/>
      <w:marBottom w:val="0"/>
      <w:divBdr>
        <w:top w:val="none" w:sz="0" w:space="0" w:color="auto"/>
        <w:left w:val="none" w:sz="0" w:space="0" w:color="auto"/>
        <w:bottom w:val="none" w:sz="0" w:space="0" w:color="auto"/>
        <w:right w:val="none" w:sz="0" w:space="0" w:color="auto"/>
      </w:divBdr>
    </w:div>
    <w:div w:id="486670859">
      <w:bodyDiv w:val="1"/>
      <w:marLeft w:val="0"/>
      <w:marRight w:val="0"/>
      <w:marTop w:val="0"/>
      <w:marBottom w:val="0"/>
      <w:divBdr>
        <w:top w:val="none" w:sz="0" w:space="0" w:color="auto"/>
        <w:left w:val="none" w:sz="0" w:space="0" w:color="auto"/>
        <w:bottom w:val="none" w:sz="0" w:space="0" w:color="auto"/>
        <w:right w:val="none" w:sz="0" w:space="0" w:color="auto"/>
      </w:divBdr>
    </w:div>
    <w:div w:id="516037940">
      <w:bodyDiv w:val="1"/>
      <w:marLeft w:val="0"/>
      <w:marRight w:val="0"/>
      <w:marTop w:val="0"/>
      <w:marBottom w:val="0"/>
      <w:divBdr>
        <w:top w:val="none" w:sz="0" w:space="0" w:color="auto"/>
        <w:left w:val="none" w:sz="0" w:space="0" w:color="auto"/>
        <w:bottom w:val="none" w:sz="0" w:space="0" w:color="auto"/>
        <w:right w:val="none" w:sz="0" w:space="0" w:color="auto"/>
      </w:divBdr>
    </w:div>
    <w:div w:id="619724028">
      <w:bodyDiv w:val="1"/>
      <w:marLeft w:val="0"/>
      <w:marRight w:val="0"/>
      <w:marTop w:val="0"/>
      <w:marBottom w:val="0"/>
      <w:divBdr>
        <w:top w:val="none" w:sz="0" w:space="0" w:color="auto"/>
        <w:left w:val="none" w:sz="0" w:space="0" w:color="auto"/>
        <w:bottom w:val="none" w:sz="0" w:space="0" w:color="auto"/>
        <w:right w:val="none" w:sz="0" w:space="0" w:color="auto"/>
      </w:divBdr>
    </w:div>
    <w:div w:id="621108336">
      <w:bodyDiv w:val="1"/>
      <w:marLeft w:val="0"/>
      <w:marRight w:val="0"/>
      <w:marTop w:val="0"/>
      <w:marBottom w:val="0"/>
      <w:divBdr>
        <w:top w:val="none" w:sz="0" w:space="0" w:color="auto"/>
        <w:left w:val="none" w:sz="0" w:space="0" w:color="auto"/>
        <w:bottom w:val="none" w:sz="0" w:space="0" w:color="auto"/>
        <w:right w:val="none" w:sz="0" w:space="0" w:color="auto"/>
      </w:divBdr>
    </w:div>
    <w:div w:id="647247259">
      <w:bodyDiv w:val="1"/>
      <w:marLeft w:val="0"/>
      <w:marRight w:val="0"/>
      <w:marTop w:val="0"/>
      <w:marBottom w:val="0"/>
      <w:divBdr>
        <w:top w:val="none" w:sz="0" w:space="0" w:color="auto"/>
        <w:left w:val="none" w:sz="0" w:space="0" w:color="auto"/>
        <w:bottom w:val="none" w:sz="0" w:space="0" w:color="auto"/>
        <w:right w:val="none" w:sz="0" w:space="0" w:color="auto"/>
      </w:divBdr>
    </w:div>
    <w:div w:id="770861156">
      <w:bodyDiv w:val="1"/>
      <w:marLeft w:val="0"/>
      <w:marRight w:val="0"/>
      <w:marTop w:val="0"/>
      <w:marBottom w:val="0"/>
      <w:divBdr>
        <w:top w:val="none" w:sz="0" w:space="0" w:color="auto"/>
        <w:left w:val="none" w:sz="0" w:space="0" w:color="auto"/>
        <w:bottom w:val="none" w:sz="0" w:space="0" w:color="auto"/>
        <w:right w:val="none" w:sz="0" w:space="0" w:color="auto"/>
      </w:divBdr>
    </w:div>
    <w:div w:id="799764228">
      <w:bodyDiv w:val="1"/>
      <w:marLeft w:val="0"/>
      <w:marRight w:val="0"/>
      <w:marTop w:val="0"/>
      <w:marBottom w:val="0"/>
      <w:divBdr>
        <w:top w:val="none" w:sz="0" w:space="0" w:color="auto"/>
        <w:left w:val="none" w:sz="0" w:space="0" w:color="auto"/>
        <w:bottom w:val="none" w:sz="0" w:space="0" w:color="auto"/>
        <w:right w:val="none" w:sz="0" w:space="0" w:color="auto"/>
      </w:divBdr>
    </w:div>
    <w:div w:id="822820880">
      <w:bodyDiv w:val="1"/>
      <w:marLeft w:val="0"/>
      <w:marRight w:val="0"/>
      <w:marTop w:val="0"/>
      <w:marBottom w:val="0"/>
      <w:divBdr>
        <w:top w:val="none" w:sz="0" w:space="0" w:color="auto"/>
        <w:left w:val="none" w:sz="0" w:space="0" w:color="auto"/>
        <w:bottom w:val="none" w:sz="0" w:space="0" w:color="auto"/>
        <w:right w:val="none" w:sz="0" w:space="0" w:color="auto"/>
      </w:divBdr>
    </w:div>
    <w:div w:id="843596326">
      <w:bodyDiv w:val="1"/>
      <w:marLeft w:val="0"/>
      <w:marRight w:val="0"/>
      <w:marTop w:val="0"/>
      <w:marBottom w:val="0"/>
      <w:divBdr>
        <w:top w:val="none" w:sz="0" w:space="0" w:color="auto"/>
        <w:left w:val="none" w:sz="0" w:space="0" w:color="auto"/>
        <w:bottom w:val="none" w:sz="0" w:space="0" w:color="auto"/>
        <w:right w:val="none" w:sz="0" w:space="0" w:color="auto"/>
      </w:divBdr>
      <w:divsChild>
        <w:div w:id="1494181648">
          <w:marLeft w:val="0"/>
          <w:marRight w:val="0"/>
          <w:marTop w:val="0"/>
          <w:marBottom w:val="0"/>
          <w:divBdr>
            <w:top w:val="none" w:sz="0" w:space="0" w:color="auto"/>
            <w:left w:val="none" w:sz="0" w:space="0" w:color="auto"/>
            <w:bottom w:val="none" w:sz="0" w:space="0" w:color="auto"/>
            <w:right w:val="none" w:sz="0" w:space="0" w:color="auto"/>
          </w:divBdr>
        </w:div>
        <w:div w:id="1798141247">
          <w:marLeft w:val="0"/>
          <w:marRight w:val="0"/>
          <w:marTop w:val="0"/>
          <w:marBottom w:val="0"/>
          <w:divBdr>
            <w:top w:val="none" w:sz="0" w:space="0" w:color="auto"/>
            <w:left w:val="none" w:sz="0" w:space="0" w:color="auto"/>
            <w:bottom w:val="none" w:sz="0" w:space="0" w:color="auto"/>
            <w:right w:val="none" w:sz="0" w:space="0" w:color="auto"/>
          </w:divBdr>
        </w:div>
        <w:div w:id="716049142">
          <w:marLeft w:val="0"/>
          <w:marRight w:val="0"/>
          <w:marTop w:val="0"/>
          <w:marBottom w:val="0"/>
          <w:divBdr>
            <w:top w:val="none" w:sz="0" w:space="0" w:color="auto"/>
            <w:left w:val="none" w:sz="0" w:space="0" w:color="auto"/>
            <w:bottom w:val="none" w:sz="0" w:space="0" w:color="auto"/>
            <w:right w:val="none" w:sz="0" w:space="0" w:color="auto"/>
          </w:divBdr>
        </w:div>
        <w:div w:id="78720706">
          <w:marLeft w:val="0"/>
          <w:marRight w:val="0"/>
          <w:marTop w:val="0"/>
          <w:marBottom w:val="0"/>
          <w:divBdr>
            <w:top w:val="none" w:sz="0" w:space="0" w:color="auto"/>
            <w:left w:val="none" w:sz="0" w:space="0" w:color="auto"/>
            <w:bottom w:val="none" w:sz="0" w:space="0" w:color="auto"/>
            <w:right w:val="none" w:sz="0" w:space="0" w:color="auto"/>
          </w:divBdr>
        </w:div>
        <w:div w:id="1882591103">
          <w:marLeft w:val="0"/>
          <w:marRight w:val="0"/>
          <w:marTop w:val="0"/>
          <w:marBottom w:val="0"/>
          <w:divBdr>
            <w:top w:val="none" w:sz="0" w:space="0" w:color="auto"/>
            <w:left w:val="none" w:sz="0" w:space="0" w:color="auto"/>
            <w:bottom w:val="none" w:sz="0" w:space="0" w:color="auto"/>
            <w:right w:val="none" w:sz="0" w:space="0" w:color="auto"/>
          </w:divBdr>
        </w:div>
        <w:div w:id="317004846">
          <w:marLeft w:val="0"/>
          <w:marRight w:val="0"/>
          <w:marTop w:val="0"/>
          <w:marBottom w:val="0"/>
          <w:divBdr>
            <w:top w:val="none" w:sz="0" w:space="0" w:color="auto"/>
            <w:left w:val="none" w:sz="0" w:space="0" w:color="auto"/>
            <w:bottom w:val="none" w:sz="0" w:space="0" w:color="auto"/>
            <w:right w:val="none" w:sz="0" w:space="0" w:color="auto"/>
          </w:divBdr>
        </w:div>
      </w:divsChild>
    </w:div>
    <w:div w:id="911889214">
      <w:bodyDiv w:val="1"/>
      <w:marLeft w:val="0"/>
      <w:marRight w:val="0"/>
      <w:marTop w:val="0"/>
      <w:marBottom w:val="0"/>
      <w:divBdr>
        <w:top w:val="none" w:sz="0" w:space="0" w:color="auto"/>
        <w:left w:val="none" w:sz="0" w:space="0" w:color="auto"/>
        <w:bottom w:val="none" w:sz="0" w:space="0" w:color="auto"/>
        <w:right w:val="none" w:sz="0" w:space="0" w:color="auto"/>
      </w:divBdr>
    </w:div>
    <w:div w:id="1048603898">
      <w:bodyDiv w:val="1"/>
      <w:marLeft w:val="0"/>
      <w:marRight w:val="0"/>
      <w:marTop w:val="0"/>
      <w:marBottom w:val="0"/>
      <w:divBdr>
        <w:top w:val="none" w:sz="0" w:space="0" w:color="auto"/>
        <w:left w:val="none" w:sz="0" w:space="0" w:color="auto"/>
        <w:bottom w:val="none" w:sz="0" w:space="0" w:color="auto"/>
        <w:right w:val="none" w:sz="0" w:space="0" w:color="auto"/>
      </w:divBdr>
    </w:div>
    <w:div w:id="1086344988">
      <w:bodyDiv w:val="1"/>
      <w:marLeft w:val="0"/>
      <w:marRight w:val="0"/>
      <w:marTop w:val="0"/>
      <w:marBottom w:val="0"/>
      <w:divBdr>
        <w:top w:val="none" w:sz="0" w:space="0" w:color="auto"/>
        <w:left w:val="none" w:sz="0" w:space="0" w:color="auto"/>
        <w:bottom w:val="none" w:sz="0" w:space="0" w:color="auto"/>
        <w:right w:val="none" w:sz="0" w:space="0" w:color="auto"/>
      </w:divBdr>
    </w:div>
    <w:div w:id="1112867853">
      <w:bodyDiv w:val="1"/>
      <w:marLeft w:val="0"/>
      <w:marRight w:val="0"/>
      <w:marTop w:val="0"/>
      <w:marBottom w:val="0"/>
      <w:divBdr>
        <w:top w:val="none" w:sz="0" w:space="0" w:color="auto"/>
        <w:left w:val="none" w:sz="0" w:space="0" w:color="auto"/>
        <w:bottom w:val="none" w:sz="0" w:space="0" w:color="auto"/>
        <w:right w:val="none" w:sz="0" w:space="0" w:color="auto"/>
      </w:divBdr>
    </w:div>
    <w:div w:id="1192960837">
      <w:bodyDiv w:val="1"/>
      <w:marLeft w:val="0"/>
      <w:marRight w:val="0"/>
      <w:marTop w:val="0"/>
      <w:marBottom w:val="0"/>
      <w:divBdr>
        <w:top w:val="none" w:sz="0" w:space="0" w:color="auto"/>
        <w:left w:val="none" w:sz="0" w:space="0" w:color="auto"/>
        <w:bottom w:val="none" w:sz="0" w:space="0" w:color="auto"/>
        <w:right w:val="none" w:sz="0" w:space="0" w:color="auto"/>
      </w:divBdr>
    </w:div>
    <w:div w:id="1236671694">
      <w:bodyDiv w:val="1"/>
      <w:marLeft w:val="0"/>
      <w:marRight w:val="0"/>
      <w:marTop w:val="0"/>
      <w:marBottom w:val="0"/>
      <w:divBdr>
        <w:top w:val="none" w:sz="0" w:space="0" w:color="auto"/>
        <w:left w:val="none" w:sz="0" w:space="0" w:color="auto"/>
        <w:bottom w:val="none" w:sz="0" w:space="0" w:color="auto"/>
        <w:right w:val="none" w:sz="0" w:space="0" w:color="auto"/>
      </w:divBdr>
    </w:div>
    <w:div w:id="1265265565">
      <w:bodyDiv w:val="1"/>
      <w:marLeft w:val="0"/>
      <w:marRight w:val="0"/>
      <w:marTop w:val="0"/>
      <w:marBottom w:val="0"/>
      <w:divBdr>
        <w:top w:val="none" w:sz="0" w:space="0" w:color="auto"/>
        <w:left w:val="none" w:sz="0" w:space="0" w:color="auto"/>
        <w:bottom w:val="none" w:sz="0" w:space="0" w:color="auto"/>
        <w:right w:val="none" w:sz="0" w:space="0" w:color="auto"/>
      </w:divBdr>
    </w:div>
    <w:div w:id="1313215076">
      <w:bodyDiv w:val="1"/>
      <w:marLeft w:val="0"/>
      <w:marRight w:val="0"/>
      <w:marTop w:val="0"/>
      <w:marBottom w:val="0"/>
      <w:divBdr>
        <w:top w:val="none" w:sz="0" w:space="0" w:color="auto"/>
        <w:left w:val="none" w:sz="0" w:space="0" w:color="auto"/>
        <w:bottom w:val="none" w:sz="0" w:space="0" w:color="auto"/>
        <w:right w:val="none" w:sz="0" w:space="0" w:color="auto"/>
      </w:divBdr>
    </w:div>
    <w:div w:id="1340884298">
      <w:bodyDiv w:val="1"/>
      <w:marLeft w:val="0"/>
      <w:marRight w:val="0"/>
      <w:marTop w:val="0"/>
      <w:marBottom w:val="0"/>
      <w:divBdr>
        <w:top w:val="none" w:sz="0" w:space="0" w:color="auto"/>
        <w:left w:val="none" w:sz="0" w:space="0" w:color="auto"/>
        <w:bottom w:val="none" w:sz="0" w:space="0" w:color="auto"/>
        <w:right w:val="none" w:sz="0" w:space="0" w:color="auto"/>
      </w:divBdr>
    </w:div>
    <w:div w:id="1354647084">
      <w:bodyDiv w:val="1"/>
      <w:marLeft w:val="0"/>
      <w:marRight w:val="0"/>
      <w:marTop w:val="0"/>
      <w:marBottom w:val="0"/>
      <w:divBdr>
        <w:top w:val="none" w:sz="0" w:space="0" w:color="auto"/>
        <w:left w:val="none" w:sz="0" w:space="0" w:color="auto"/>
        <w:bottom w:val="none" w:sz="0" w:space="0" w:color="auto"/>
        <w:right w:val="none" w:sz="0" w:space="0" w:color="auto"/>
      </w:divBdr>
    </w:div>
    <w:div w:id="1522084782">
      <w:bodyDiv w:val="1"/>
      <w:marLeft w:val="0"/>
      <w:marRight w:val="0"/>
      <w:marTop w:val="0"/>
      <w:marBottom w:val="0"/>
      <w:divBdr>
        <w:top w:val="none" w:sz="0" w:space="0" w:color="auto"/>
        <w:left w:val="none" w:sz="0" w:space="0" w:color="auto"/>
        <w:bottom w:val="none" w:sz="0" w:space="0" w:color="auto"/>
        <w:right w:val="none" w:sz="0" w:space="0" w:color="auto"/>
      </w:divBdr>
    </w:div>
    <w:div w:id="1528450081">
      <w:bodyDiv w:val="1"/>
      <w:marLeft w:val="0"/>
      <w:marRight w:val="0"/>
      <w:marTop w:val="0"/>
      <w:marBottom w:val="0"/>
      <w:divBdr>
        <w:top w:val="none" w:sz="0" w:space="0" w:color="auto"/>
        <w:left w:val="none" w:sz="0" w:space="0" w:color="auto"/>
        <w:bottom w:val="none" w:sz="0" w:space="0" w:color="auto"/>
        <w:right w:val="none" w:sz="0" w:space="0" w:color="auto"/>
      </w:divBdr>
    </w:div>
    <w:div w:id="1589074527">
      <w:bodyDiv w:val="1"/>
      <w:marLeft w:val="0"/>
      <w:marRight w:val="0"/>
      <w:marTop w:val="0"/>
      <w:marBottom w:val="0"/>
      <w:divBdr>
        <w:top w:val="none" w:sz="0" w:space="0" w:color="auto"/>
        <w:left w:val="none" w:sz="0" w:space="0" w:color="auto"/>
        <w:bottom w:val="none" w:sz="0" w:space="0" w:color="auto"/>
        <w:right w:val="none" w:sz="0" w:space="0" w:color="auto"/>
      </w:divBdr>
    </w:div>
    <w:div w:id="1720325740">
      <w:bodyDiv w:val="1"/>
      <w:marLeft w:val="0"/>
      <w:marRight w:val="0"/>
      <w:marTop w:val="0"/>
      <w:marBottom w:val="0"/>
      <w:divBdr>
        <w:top w:val="none" w:sz="0" w:space="0" w:color="auto"/>
        <w:left w:val="none" w:sz="0" w:space="0" w:color="auto"/>
        <w:bottom w:val="none" w:sz="0" w:space="0" w:color="auto"/>
        <w:right w:val="none" w:sz="0" w:space="0" w:color="auto"/>
      </w:divBdr>
    </w:div>
    <w:div w:id="1755932733">
      <w:bodyDiv w:val="1"/>
      <w:marLeft w:val="0"/>
      <w:marRight w:val="0"/>
      <w:marTop w:val="0"/>
      <w:marBottom w:val="0"/>
      <w:divBdr>
        <w:top w:val="none" w:sz="0" w:space="0" w:color="auto"/>
        <w:left w:val="none" w:sz="0" w:space="0" w:color="auto"/>
        <w:bottom w:val="none" w:sz="0" w:space="0" w:color="auto"/>
        <w:right w:val="none" w:sz="0" w:space="0" w:color="auto"/>
      </w:divBdr>
    </w:div>
    <w:div w:id="1823883425">
      <w:bodyDiv w:val="1"/>
      <w:marLeft w:val="0"/>
      <w:marRight w:val="0"/>
      <w:marTop w:val="0"/>
      <w:marBottom w:val="0"/>
      <w:divBdr>
        <w:top w:val="none" w:sz="0" w:space="0" w:color="auto"/>
        <w:left w:val="none" w:sz="0" w:space="0" w:color="auto"/>
        <w:bottom w:val="none" w:sz="0" w:space="0" w:color="auto"/>
        <w:right w:val="none" w:sz="0" w:space="0" w:color="auto"/>
      </w:divBdr>
    </w:div>
    <w:div w:id="1843666981">
      <w:bodyDiv w:val="1"/>
      <w:marLeft w:val="0"/>
      <w:marRight w:val="0"/>
      <w:marTop w:val="0"/>
      <w:marBottom w:val="0"/>
      <w:divBdr>
        <w:top w:val="none" w:sz="0" w:space="0" w:color="auto"/>
        <w:left w:val="none" w:sz="0" w:space="0" w:color="auto"/>
        <w:bottom w:val="none" w:sz="0" w:space="0" w:color="auto"/>
        <w:right w:val="none" w:sz="0" w:space="0" w:color="auto"/>
      </w:divBdr>
    </w:div>
    <w:div w:id="1915042831">
      <w:bodyDiv w:val="1"/>
      <w:marLeft w:val="0"/>
      <w:marRight w:val="0"/>
      <w:marTop w:val="0"/>
      <w:marBottom w:val="0"/>
      <w:divBdr>
        <w:top w:val="none" w:sz="0" w:space="0" w:color="auto"/>
        <w:left w:val="none" w:sz="0" w:space="0" w:color="auto"/>
        <w:bottom w:val="none" w:sz="0" w:space="0" w:color="auto"/>
        <w:right w:val="none" w:sz="0" w:space="0" w:color="auto"/>
      </w:divBdr>
    </w:div>
    <w:div w:id="1938294606">
      <w:bodyDiv w:val="1"/>
      <w:marLeft w:val="0"/>
      <w:marRight w:val="0"/>
      <w:marTop w:val="0"/>
      <w:marBottom w:val="0"/>
      <w:divBdr>
        <w:top w:val="none" w:sz="0" w:space="0" w:color="auto"/>
        <w:left w:val="none" w:sz="0" w:space="0" w:color="auto"/>
        <w:bottom w:val="none" w:sz="0" w:space="0" w:color="auto"/>
        <w:right w:val="none" w:sz="0" w:space="0" w:color="auto"/>
      </w:divBdr>
    </w:div>
    <w:div w:id="1964574704">
      <w:bodyDiv w:val="1"/>
      <w:marLeft w:val="0"/>
      <w:marRight w:val="0"/>
      <w:marTop w:val="0"/>
      <w:marBottom w:val="0"/>
      <w:divBdr>
        <w:top w:val="none" w:sz="0" w:space="0" w:color="auto"/>
        <w:left w:val="none" w:sz="0" w:space="0" w:color="auto"/>
        <w:bottom w:val="none" w:sz="0" w:space="0" w:color="auto"/>
        <w:right w:val="none" w:sz="0" w:space="0" w:color="auto"/>
      </w:divBdr>
    </w:div>
    <w:div w:id="2008365841">
      <w:bodyDiv w:val="1"/>
      <w:marLeft w:val="0"/>
      <w:marRight w:val="0"/>
      <w:marTop w:val="0"/>
      <w:marBottom w:val="0"/>
      <w:divBdr>
        <w:top w:val="none" w:sz="0" w:space="0" w:color="auto"/>
        <w:left w:val="none" w:sz="0" w:space="0" w:color="auto"/>
        <w:bottom w:val="none" w:sz="0" w:space="0" w:color="auto"/>
        <w:right w:val="none" w:sz="0" w:space="0" w:color="auto"/>
      </w:divBdr>
    </w:div>
    <w:div w:id="2016493138">
      <w:bodyDiv w:val="1"/>
      <w:marLeft w:val="0"/>
      <w:marRight w:val="0"/>
      <w:marTop w:val="0"/>
      <w:marBottom w:val="0"/>
      <w:divBdr>
        <w:top w:val="none" w:sz="0" w:space="0" w:color="auto"/>
        <w:left w:val="none" w:sz="0" w:space="0" w:color="auto"/>
        <w:bottom w:val="none" w:sz="0" w:space="0" w:color="auto"/>
        <w:right w:val="none" w:sz="0" w:space="0" w:color="auto"/>
      </w:divBdr>
    </w:div>
    <w:div w:id="2101951807">
      <w:bodyDiv w:val="1"/>
      <w:marLeft w:val="0"/>
      <w:marRight w:val="0"/>
      <w:marTop w:val="0"/>
      <w:marBottom w:val="0"/>
      <w:divBdr>
        <w:top w:val="none" w:sz="0" w:space="0" w:color="auto"/>
        <w:left w:val="none" w:sz="0" w:space="0" w:color="auto"/>
        <w:bottom w:val="none" w:sz="0" w:space="0" w:color="auto"/>
        <w:right w:val="none" w:sz="0" w:space="0" w:color="auto"/>
      </w:divBdr>
      <w:divsChild>
        <w:div w:id="1586305163">
          <w:marLeft w:val="0"/>
          <w:marRight w:val="0"/>
          <w:marTop w:val="0"/>
          <w:marBottom w:val="0"/>
          <w:divBdr>
            <w:top w:val="none" w:sz="0" w:space="0" w:color="auto"/>
            <w:left w:val="none" w:sz="0" w:space="0" w:color="auto"/>
            <w:bottom w:val="none" w:sz="0" w:space="0" w:color="auto"/>
            <w:right w:val="none" w:sz="0" w:space="0" w:color="auto"/>
          </w:divBdr>
        </w:div>
        <w:div w:id="729160479">
          <w:marLeft w:val="0"/>
          <w:marRight w:val="0"/>
          <w:marTop w:val="0"/>
          <w:marBottom w:val="0"/>
          <w:divBdr>
            <w:top w:val="none" w:sz="0" w:space="0" w:color="auto"/>
            <w:left w:val="none" w:sz="0" w:space="0" w:color="auto"/>
            <w:bottom w:val="none" w:sz="0" w:space="0" w:color="auto"/>
            <w:right w:val="none" w:sz="0" w:space="0" w:color="auto"/>
          </w:divBdr>
        </w:div>
        <w:div w:id="357854820">
          <w:marLeft w:val="0"/>
          <w:marRight w:val="0"/>
          <w:marTop w:val="0"/>
          <w:marBottom w:val="0"/>
          <w:divBdr>
            <w:top w:val="none" w:sz="0" w:space="0" w:color="auto"/>
            <w:left w:val="none" w:sz="0" w:space="0" w:color="auto"/>
            <w:bottom w:val="none" w:sz="0" w:space="0" w:color="auto"/>
            <w:right w:val="none" w:sz="0" w:space="0" w:color="auto"/>
          </w:divBdr>
        </w:div>
        <w:div w:id="435710399">
          <w:marLeft w:val="0"/>
          <w:marRight w:val="0"/>
          <w:marTop w:val="0"/>
          <w:marBottom w:val="0"/>
          <w:divBdr>
            <w:top w:val="none" w:sz="0" w:space="0" w:color="auto"/>
            <w:left w:val="none" w:sz="0" w:space="0" w:color="auto"/>
            <w:bottom w:val="none" w:sz="0" w:space="0" w:color="auto"/>
            <w:right w:val="none" w:sz="0" w:space="0" w:color="auto"/>
          </w:divBdr>
        </w:div>
      </w:divsChild>
    </w:div>
    <w:div w:id="2103184993">
      <w:bodyDiv w:val="1"/>
      <w:marLeft w:val="0"/>
      <w:marRight w:val="0"/>
      <w:marTop w:val="0"/>
      <w:marBottom w:val="0"/>
      <w:divBdr>
        <w:top w:val="none" w:sz="0" w:space="0" w:color="auto"/>
        <w:left w:val="none" w:sz="0" w:space="0" w:color="auto"/>
        <w:bottom w:val="none" w:sz="0" w:space="0" w:color="auto"/>
        <w:right w:val="none" w:sz="0" w:space="0" w:color="auto"/>
      </w:divBdr>
    </w:div>
    <w:div w:id="212908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avke@vet.bg.ac.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AC521-7CCF-4A25-89BB-29DEAE0F4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29</Pages>
  <Words>8979</Words>
  <Characters>51186</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Konkursna dokumentacija (20-MV-D_14)</vt:lpstr>
    </vt:vector>
  </TitlesOfParts>
  <Company>JP "Službeni glasnik"</Company>
  <LinksUpToDate>false</LinksUpToDate>
  <CharactersWithSpaces>60045</CharactersWithSpaces>
  <SharedDoc>false</SharedDoc>
  <HLinks>
    <vt:vector size="30" baseType="variant">
      <vt:variant>
        <vt:i4>3080231</vt:i4>
      </vt:variant>
      <vt:variant>
        <vt:i4>12</vt:i4>
      </vt:variant>
      <vt:variant>
        <vt:i4>0</vt:i4>
      </vt:variant>
      <vt:variant>
        <vt:i4>5</vt:i4>
      </vt:variant>
      <vt:variant>
        <vt:lpwstr>http://www.rbeuroinfo.com/</vt:lpwstr>
      </vt:variant>
      <vt:variant>
        <vt:lpwstr/>
      </vt:variant>
      <vt:variant>
        <vt:i4>7012425</vt:i4>
      </vt:variant>
      <vt:variant>
        <vt:i4>9</vt:i4>
      </vt:variant>
      <vt:variant>
        <vt:i4>0</vt:i4>
      </vt:variant>
      <vt:variant>
        <vt:i4>5</vt:i4>
      </vt:variant>
      <vt:variant>
        <vt:lpwstr>mailto:javnenabavke@slglasnik.com</vt:lpwstr>
      </vt:variant>
      <vt:variant>
        <vt:lpwstr/>
      </vt:variant>
      <vt:variant>
        <vt:i4>7012425</vt:i4>
      </vt:variant>
      <vt:variant>
        <vt:i4>6</vt:i4>
      </vt:variant>
      <vt:variant>
        <vt:i4>0</vt:i4>
      </vt:variant>
      <vt:variant>
        <vt:i4>5</vt:i4>
      </vt:variant>
      <vt:variant>
        <vt:lpwstr>mailto:javnenabavke@slglasnik.com</vt:lpwstr>
      </vt:variant>
      <vt:variant>
        <vt:lpwstr/>
      </vt:variant>
      <vt:variant>
        <vt:i4>7012425</vt:i4>
      </vt:variant>
      <vt:variant>
        <vt:i4>3</vt:i4>
      </vt:variant>
      <vt:variant>
        <vt:i4>0</vt:i4>
      </vt:variant>
      <vt:variant>
        <vt:i4>5</vt:i4>
      </vt:variant>
      <vt:variant>
        <vt:lpwstr>mailto:javnenabavke@slglasnik.com</vt:lpwstr>
      </vt:variant>
      <vt:variant>
        <vt:lpwstr/>
      </vt:variant>
      <vt:variant>
        <vt:i4>5570571</vt:i4>
      </vt:variant>
      <vt:variant>
        <vt:i4>0</vt:i4>
      </vt:variant>
      <vt:variant>
        <vt:i4>0</vt:i4>
      </vt:variant>
      <vt:variant>
        <vt:i4>5</vt:i4>
      </vt:variant>
      <vt:variant>
        <vt:lpwstr>http://www.slglasnik.com/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Konkursna dokumentacija (20-MV-D_14)</dc:title>
  <dc:creator>Pedja Bojovic</dc:creator>
  <cp:lastModifiedBy>zorana</cp:lastModifiedBy>
  <cp:revision>4</cp:revision>
  <cp:lastPrinted>2016-09-19T07:24:00Z</cp:lastPrinted>
  <dcterms:created xsi:type="dcterms:W3CDTF">2016-10-07T07:20:00Z</dcterms:created>
  <dcterms:modified xsi:type="dcterms:W3CDTF">2016-10-12T11:23:00Z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