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08" w:rsidRDefault="00DD1458" w:rsidP="00271D08">
      <w:pPr>
        <w:rPr>
          <w:b/>
          <w:lang w:val="sr-Cyrl-CS"/>
        </w:rPr>
      </w:pPr>
      <w:r>
        <w:rPr>
          <w:b/>
          <w:lang w:val="sr-Cyrl-CS"/>
        </w:rPr>
        <w:t>Факултет ветеринарске медицине</w:t>
      </w:r>
      <w:r>
        <w:rPr>
          <w:b/>
          <w:lang w:val="sr-Cyrl-CS"/>
        </w:rPr>
        <w:br/>
        <w:t>Булевар ослобођења 18</w:t>
      </w:r>
    </w:p>
    <w:p w:rsidR="000D68E9" w:rsidRDefault="000D68E9" w:rsidP="00271D08">
      <w:pPr>
        <w:rPr>
          <w:b/>
          <w:lang w:val="sr-Cyrl-CS"/>
        </w:rPr>
      </w:pPr>
      <w:r>
        <w:rPr>
          <w:b/>
          <w:lang w:val="sr-Cyrl-CS"/>
        </w:rPr>
        <w:t>Београд</w:t>
      </w:r>
    </w:p>
    <w:p w:rsidR="000A1174" w:rsidRPr="008C2EFA" w:rsidRDefault="008C2EFA" w:rsidP="00271D08">
      <w:pPr>
        <w:rPr>
          <w:b/>
          <w:lang w:val="sr-Cyrl-CS"/>
        </w:rPr>
      </w:pPr>
      <w:r>
        <w:rPr>
          <w:b/>
          <w:lang w:val="sr-Cyrl-CS"/>
        </w:rPr>
        <w:t>0</w:t>
      </w:r>
      <w:r w:rsidR="00C1603B">
        <w:rPr>
          <w:b/>
          <w:lang w:val="sr-Latn-CS"/>
        </w:rPr>
        <w:t>8</w:t>
      </w:r>
      <w:r>
        <w:rPr>
          <w:b/>
          <w:lang w:val="sr-Cyrl-CS"/>
        </w:rPr>
        <w:t>.10.201</w:t>
      </w:r>
      <w:r w:rsidR="00CD0A90">
        <w:rPr>
          <w:b/>
          <w:lang w:val="sr-Latn-CS"/>
        </w:rPr>
        <w:t>9</w:t>
      </w:r>
      <w:r>
        <w:rPr>
          <w:b/>
          <w:lang w:val="sr-Cyrl-CS"/>
        </w:rPr>
        <w:t>.</w:t>
      </w:r>
    </w:p>
    <w:p w:rsidR="00AB0935" w:rsidRPr="00997FA2" w:rsidRDefault="00AB0935" w:rsidP="00271D08">
      <w:pPr>
        <w:rPr>
          <w:b/>
          <w:lang w:val="sr-Cyrl-CS"/>
        </w:rPr>
      </w:pPr>
    </w:p>
    <w:p w:rsidR="00271D08" w:rsidRDefault="00271D08" w:rsidP="00271D08">
      <w:pPr>
        <w:jc w:val="center"/>
        <w:rPr>
          <w:b/>
        </w:rPr>
      </w:pPr>
    </w:p>
    <w:p w:rsidR="00271D08" w:rsidRDefault="00271D08" w:rsidP="00271D08">
      <w:pPr>
        <w:jc w:val="center"/>
        <w:rPr>
          <w:b/>
        </w:rPr>
      </w:pPr>
      <w:r>
        <w:rPr>
          <w:b/>
        </w:rPr>
        <w:t xml:space="preserve">ИЗМЕНА КОНКУРСНЕ ДОКУМЕНТАЦИЈЕ </w:t>
      </w:r>
    </w:p>
    <w:p w:rsidR="00271D08" w:rsidRPr="00AA7298" w:rsidRDefault="00271D08" w:rsidP="008C2EFA">
      <w:pPr>
        <w:jc w:val="center"/>
        <w:rPr>
          <w:b/>
          <w:lang w:val="sr-Cyrl-CS"/>
        </w:rPr>
      </w:pPr>
      <w:r>
        <w:rPr>
          <w:b/>
        </w:rPr>
        <w:t xml:space="preserve">ЗА НАБАВКУ </w:t>
      </w:r>
      <w:r w:rsidR="00CD0A90">
        <w:rPr>
          <w:b/>
          <w:lang w:val="sr-Cyrl-CS"/>
        </w:rPr>
        <w:t>МИКРОСКОПА</w:t>
      </w:r>
    </w:p>
    <w:p w:rsidR="00271D08" w:rsidRPr="00CD0A90" w:rsidRDefault="00DD1458" w:rsidP="00271D08">
      <w:pPr>
        <w:jc w:val="center"/>
        <w:rPr>
          <w:b/>
          <w:lang w:val="sr-Latn-CS"/>
        </w:rPr>
      </w:pPr>
      <w:r>
        <w:rPr>
          <w:b/>
        </w:rPr>
        <w:t>ЈН-01-</w:t>
      </w:r>
      <w:r w:rsidR="00F414E6">
        <w:rPr>
          <w:b/>
          <w:lang w:val="sr-Cyrl-CS"/>
        </w:rPr>
        <w:t>4</w:t>
      </w:r>
      <w:r>
        <w:rPr>
          <w:b/>
        </w:rPr>
        <w:t>/</w:t>
      </w:r>
      <w:r w:rsidR="00CD0A90">
        <w:rPr>
          <w:b/>
          <w:lang w:val="sr-Latn-CS"/>
        </w:rPr>
        <w:t>9</w:t>
      </w:r>
      <w:r>
        <w:rPr>
          <w:b/>
        </w:rPr>
        <w:t>-201</w:t>
      </w:r>
      <w:r w:rsidR="00CD0A90">
        <w:rPr>
          <w:b/>
          <w:lang w:val="sr-Latn-CS"/>
        </w:rPr>
        <w:t>9</w:t>
      </w:r>
    </w:p>
    <w:p w:rsidR="00271D08" w:rsidRDefault="00271D08" w:rsidP="00271D08">
      <w:pPr>
        <w:ind w:left="7200"/>
        <w:rPr>
          <w:b/>
        </w:rPr>
      </w:pPr>
    </w:p>
    <w:p w:rsidR="00913B48" w:rsidRPr="00997FA2" w:rsidRDefault="00913B48" w:rsidP="00271D08">
      <w:pPr>
        <w:rPr>
          <w:b/>
          <w:lang w:val="sr-Cyrl-CS"/>
        </w:rPr>
      </w:pPr>
    </w:p>
    <w:p w:rsidR="003753E6" w:rsidRDefault="00271D08" w:rsidP="00387BAE">
      <w:pPr>
        <w:ind w:firstLine="708"/>
        <w:jc w:val="both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63.</w:t>
      </w:r>
      <w:proofErr w:type="gramEnd"/>
      <w:r>
        <w:t xml:space="preserve"> </w:t>
      </w:r>
      <w:proofErr w:type="spellStart"/>
      <w:proofErr w:type="gram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</w:t>
      </w:r>
      <w:proofErr w:type="spellEnd"/>
      <w:r>
        <w:t>. 124/2012</w:t>
      </w:r>
      <w:r w:rsidR="000A1174">
        <w:rPr>
          <w:lang w:val="sr-Cyrl-CS"/>
        </w:rPr>
        <w:t>, 14/15 и 68/15</w:t>
      </w:r>
      <w:r>
        <w:t xml:space="preserve">) </w:t>
      </w:r>
      <w:proofErr w:type="spellStart"/>
      <w:r>
        <w:t>наручилац</w:t>
      </w:r>
      <w:proofErr w:type="spellEnd"/>
      <w:r>
        <w:t xml:space="preserve"> </w:t>
      </w:r>
      <w:proofErr w:type="spellStart"/>
      <w:r w:rsidR="00DD1458">
        <w:t>Факултет</w:t>
      </w:r>
      <w:proofErr w:type="spellEnd"/>
      <w:r w:rsidR="00DD1458">
        <w:t xml:space="preserve"> </w:t>
      </w:r>
      <w:proofErr w:type="spellStart"/>
      <w:r w:rsidR="00DD1458">
        <w:t>ветеринарске</w:t>
      </w:r>
      <w:proofErr w:type="spellEnd"/>
      <w:r w:rsidR="00DD1458">
        <w:t xml:space="preserve"> </w:t>
      </w:r>
      <w:proofErr w:type="spellStart"/>
      <w:r w:rsidR="00DD1458">
        <w:t>медицине</w:t>
      </w:r>
      <w:proofErr w:type="spellEnd"/>
      <w:r w:rsidR="003753E6">
        <w:t xml:space="preserve"> </w:t>
      </w:r>
      <w:proofErr w:type="spellStart"/>
      <w:r w:rsidR="003753E6">
        <w:t>врши</w:t>
      </w:r>
      <w:proofErr w:type="spellEnd"/>
      <w:r w:rsidR="003753E6">
        <w:t xml:space="preserve"> </w:t>
      </w:r>
      <w:proofErr w:type="spellStart"/>
      <w:r w:rsidR="003753E6">
        <w:t>измену</w:t>
      </w:r>
      <w:proofErr w:type="spellEnd"/>
      <w:r w:rsidR="003753E6">
        <w:t xml:space="preserve"> </w:t>
      </w:r>
      <w:proofErr w:type="spellStart"/>
      <w:r w:rsidR="003753E6">
        <w:t>конкурсне</w:t>
      </w:r>
      <w:proofErr w:type="spellEnd"/>
      <w:r w:rsidR="003753E6">
        <w:t xml:space="preserve"> </w:t>
      </w:r>
      <w:proofErr w:type="spellStart"/>
      <w:r w:rsidR="003753E6">
        <w:t>документације</w:t>
      </w:r>
      <w:proofErr w:type="spellEnd"/>
      <w:r w:rsidR="003753E6">
        <w:t xml:space="preserve"> и </w:t>
      </w:r>
      <w:proofErr w:type="spellStart"/>
      <w:r w:rsidR="003753E6">
        <w:t>продужење</w:t>
      </w:r>
      <w:proofErr w:type="spellEnd"/>
      <w:r w:rsidR="003753E6">
        <w:t xml:space="preserve"> </w:t>
      </w:r>
      <w:proofErr w:type="spellStart"/>
      <w:r w:rsidR="003753E6">
        <w:t>рока</w:t>
      </w:r>
      <w:proofErr w:type="spellEnd"/>
      <w:r w:rsidR="003753E6">
        <w:t xml:space="preserve"> </w:t>
      </w:r>
      <w:proofErr w:type="spellStart"/>
      <w:r w:rsidR="003753E6">
        <w:t>за</w:t>
      </w:r>
      <w:proofErr w:type="spellEnd"/>
      <w:r w:rsidR="003753E6">
        <w:t xml:space="preserve"> </w:t>
      </w:r>
      <w:proofErr w:type="spellStart"/>
      <w:r w:rsidR="003753E6">
        <w:t>достављање</w:t>
      </w:r>
      <w:proofErr w:type="spellEnd"/>
      <w:r w:rsidR="003753E6">
        <w:t xml:space="preserve"> </w:t>
      </w:r>
      <w:proofErr w:type="spellStart"/>
      <w:r w:rsidR="003753E6">
        <w:t>понуде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 w:rsidR="00CD0A90">
        <w:rPr>
          <w:lang w:val="sr-Cyrl-CS"/>
        </w:rPr>
        <w:t>микроско</w:t>
      </w:r>
      <w:r w:rsidR="00530947">
        <w:rPr>
          <w:lang w:val="sr-Cyrl-CS"/>
        </w:rPr>
        <w:t>п</w:t>
      </w:r>
      <w:r w:rsidR="00CD0A90">
        <w:rPr>
          <w:lang w:val="sr-Cyrl-CS"/>
        </w:rPr>
        <w:t>а</w:t>
      </w:r>
      <w:r w:rsidR="00F414E6">
        <w:rPr>
          <w:lang w:val="sr-Cyrl-CS"/>
        </w:rPr>
        <w:t xml:space="preserve"> ознаке и броја</w:t>
      </w:r>
      <w:r>
        <w:t xml:space="preserve"> </w:t>
      </w:r>
      <w:r w:rsidR="00FE38B3">
        <w:t>ЈН-01-</w:t>
      </w:r>
      <w:r w:rsidR="00F414E6">
        <w:rPr>
          <w:lang w:val="sr-Cyrl-CS"/>
        </w:rPr>
        <w:t>4/</w:t>
      </w:r>
      <w:r w:rsidR="00CD0A90">
        <w:rPr>
          <w:lang w:val="sr-Cyrl-CS"/>
        </w:rPr>
        <w:t>9</w:t>
      </w:r>
      <w:r w:rsidR="00DD1458">
        <w:t>-201</w:t>
      </w:r>
      <w:r w:rsidR="00CD0A90">
        <w:rPr>
          <w:lang w:val="sr-Cyrl-CS"/>
        </w:rPr>
        <w:t>9</w:t>
      </w:r>
      <w:r w:rsidR="003753E6">
        <w:t>.</w:t>
      </w:r>
      <w:proofErr w:type="gramEnd"/>
    </w:p>
    <w:p w:rsidR="00C1603B" w:rsidRDefault="00C1603B" w:rsidP="00AA7298">
      <w:pPr>
        <w:ind w:firstLine="708"/>
      </w:pPr>
    </w:p>
    <w:p w:rsidR="00791A95" w:rsidRPr="00791A95" w:rsidRDefault="00C1603B" w:rsidP="00387BAE">
      <w:pPr>
        <w:pStyle w:val="ListParagraph"/>
        <w:numPr>
          <w:ilvl w:val="0"/>
          <w:numId w:val="9"/>
        </w:numPr>
        <w:rPr>
          <w:sz w:val="22"/>
          <w:szCs w:val="22"/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>
        <w:rPr>
          <w:lang w:val="sr-Cyrl-CS"/>
        </w:rPr>
        <w:t xml:space="preserve"> на страни </w:t>
      </w:r>
      <w:r>
        <w:rPr>
          <w:lang w:val="sr-Latn-CS"/>
        </w:rPr>
        <w:t>7</w:t>
      </w:r>
      <w:r w:rsidRPr="00E342E5">
        <w:t xml:space="preserve"> </w:t>
      </w:r>
      <w:proofErr w:type="gramStart"/>
      <w:r w:rsidRPr="00D87AA6">
        <w:rPr>
          <w:lang w:val="sr-Cyrl-CS"/>
        </w:rPr>
        <w:t xml:space="preserve">у </w:t>
      </w:r>
      <w:r>
        <w:rPr>
          <w:lang w:val="sr-Cyrl-CS"/>
        </w:rPr>
        <w:t xml:space="preserve"> поглављу</w:t>
      </w:r>
      <w:proofErr w:type="gramEnd"/>
      <w:r>
        <w:rPr>
          <w:lang w:val="sr-Cyrl-CS"/>
        </w:rPr>
        <w:t xml:space="preserve"> </w:t>
      </w:r>
      <w:r w:rsidRPr="00D87AA6">
        <w:rPr>
          <w:b/>
          <w:bCs/>
          <w:iCs/>
          <w:sz w:val="28"/>
          <w:szCs w:val="28"/>
          <w:lang w:val="sr-Latn-CS"/>
        </w:rPr>
        <w:t xml:space="preserve">III </w:t>
      </w:r>
      <w:proofErr w:type="spellStart"/>
      <w:r w:rsidRPr="00D87AA6">
        <w:rPr>
          <w:b/>
          <w:sz w:val="22"/>
          <w:szCs w:val="22"/>
        </w:rPr>
        <w:t>Услови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за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учешће</w:t>
      </w:r>
      <w:proofErr w:type="spellEnd"/>
      <w:r w:rsidRPr="00D87AA6">
        <w:rPr>
          <w:b/>
          <w:sz w:val="22"/>
          <w:szCs w:val="22"/>
        </w:rPr>
        <w:t xml:space="preserve"> у </w:t>
      </w:r>
      <w:proofErr w:type="spellStart"/>
      <w:r w:rsidRPr="00D87AA6">
        <w:rPr>
          <w:b/>
          <w:sz w:val="22"/>
          <w:szCs w:val="22"/>
        </w:rPr>
        <w:t>поступку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јавне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набавке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из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чл</w:t>
      </w:r>
      <w:proofErr w:type="spellEnd"/>
      <w:r w:rsidRPr="00D87AA6">
        <w:rPr>
          <w:b/>
          <w:sz w:val="22"/>
          <w:szCs w:val="22"/>
        </w:rPr>
        <w:t xml:space="preserve">. 75. </w:t>
      </w:r>
      <w:proofErr w:type="gramStart"/>
      <w:r w:rsidRPr="00D87AA6">
        <w:rPr>
          <w:b/>
          <w:sz w:val="22"/>
          <w:szCs w:val="22"/>
        </w:rPr>
        <w:t>и</w:t>
      </w:r>
      <w:proofErr w:type="gramEnd"/>
      <w:r w:rsidRPr="00D87AA6">
        <w:rPr>
          <w:b/>
          <w:sz w:val="22"/>
          <w:szCs w:val="22"/>
        </w:rPr>
        <w:t xml:space="preserve"> 76. </w:t>
      </w:r>
      <w:proofErr w:type="spellStart"/>
      <w:r w:rsidRPr="00D87AA6">
        <w:rPr>
          <w:b/>
          <w:sz w:val="22"/>
          <w:szCs w:val="22"/>
        </w:rPr>
        <w:t>Закона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са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упутством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како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се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доказује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испуњеност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тих</w:t>
      </w:r>
      <w:proofErr w:type="spellEnd"/>
      <w:r w:rsidRPr="00D87AA6">
        <w:rPr>
          <w:b/>
          <w:sz w:val="22"/>
          <w:szCs w:val="22"/>
        </w:rPr>
        <w:t xml:space="preserve"> </w:t>
      </w:r>
      <w:proofErr w:type="spellStart"/>
      <w:r w:rsidRPr="00D87AA6">
        <w:rPr>
          <w:b/>
          <w:sz w:val="22"/>
          <w:szCs w:val="22"/>
        </w:rPr>
        <w:t>услова</w:t>
      </w:r>
      <w:proofErr w:type="spellEnd"/>
      <w:r w:rsidRPr="00D87AA6">
        <w:rPr>
          <w:b/>
          <w:sz w:val="22"/>
          <w:szCs w:val="22"/>
        </w:rPr>
        <w:t xml:space="preserve">, </w:t>
      </w:r>
      <w:r w:rsidRPr="00D87AA6">
        <w:rPr>
          <w:b/>
          <w:sz w:val="22"/>
          <w:szCs w:val="22"/>
          <w:lang w:val="sr-Cyrl-CS"/>
        </w:rPr>
        <w:t xml:space="preserve">тачка 2. </w:t>
      </w:r>
      <w:r w:rsidRPr="00D87AA6">
        <w:rPr>
          <w:b/>
          <w:bCs/>
          <w:sz w:val="22"/>
          <w:szCs w:val="22"/>
          <w:lang w:val="sr-Cyrl-CS"/>
        </w:rPr>
        <w:t xml:space="preserve"> </w:t>
      </w:r>
      <w:r w:rsidRPr="00D87AA6">
        <w:rPr>
          <w:b/>
          <w:bCs/>
          <w:iCs/>
        </w:rPr>
        <w:t>УПУТСТВО КАКО СЕ ДОКАЗУЈЕ ИСПУЊЕНОСТ УСЛОВА</w:t>
      </w:r>
      <w:r>
        <w:rPr>
          <w:b/>
          <w:bCs/>
          <w:iCs/>
          <w:lang w:val="sr-Cyrl-CS"/>
        </w:rPr>
        <w:t xml:space="preserve">, тако што се у првом пасосу брише да се испуњеност додатних услова доказује достављањем изјаве и додаје се </w:t>
      </w:r>
      <w:r w:rsidR="00387BAE">
        <w:rPr>
          <w:b/>
          <w:bCs/>
          <w:iCs/>
          <w:lang w:val="sr-Latn-CS"/>
        </w:rPr>
        <w:t>„</w:t>
      </w:r>
      <w:r w:rsidRPr="002F7B89">
        <w:rPr>
          <w:b/>
          <w:iCs/>
          <w:lang w:val="sr-Cyrl-CS"/>
        </w:rPr>
        <w:t>понуђач</w:t>
      </w:r>
      <w:r>
        <w:rPr>
          <w:b/>
          <w:iCs/>
          <w:lang w:val="sr-Cyrl-CS"/>
        </w:rPr>
        <w:t xml:space="preserve"> додатне услове</w:t>
      </w:r>
      <w:r w:rsidRPr="002F7B89">
        <w:rPr>
          <w:b/>
          <w:iCs/>
          <w:lang w:val="sr-Cyrl-CS"/>
        </w:rPr>
        <w:t xml:space="preserve"> </w:t>
      </w:r>
      <w:proofErr w:type="spellStart"/>
      <w:r w:rsidR="00387BAE" w:rsidRPr="00387BAE">
        <w:rPr>
          <w:b/>
        </w:rPr>
        <w:t>за</w:t>
      </w:r>
      <w:proofErr w:type="spellEnd"/>
      <w:r w:rsidR="00387BAE" w:rsidRPr="00387BAE">
        <w:rPr>
          <w:b/>
        </w:rPr>
        <w:t xml:space="preserve"> </w:t>
      </w:r>
      <w:proofErr w:type="spellStart"/>
      <w:r w:rsidR="00387BAE" w:rsidRPr="00387BAE">
        <w:rPr>
          <w:b/>
        </w:rPr>
        <w:t>неопходни</w:t>
      </w:r>
      <w:proofErr w:type="spellEnd"/>
      <w:r w:rsidR="00387BAE" w:rsidRPr="00387BAE">
        <w:rPr>
          <w:b/>
        </w:rPr>
        <w:t xml:space="preserve"> </w:t>
      </w:r>
      <w:proofErr w:type="spellStart"/>
      <w:r w:rsidR="00387BAE" w:rsidRPr="00387BAE">
        <w:rPr>
          <w:b/>
        </w:rPr>
        <w:t>кадровски</w:t>
      </w:r>
      <w:proofErr w:type="spellEnd"/>
      <w:r w:rsidR="00387BAE" w:rsidRPr="00387BAE">
        <w:rPr>
          <w:b/>
        </w:rPr>
        <w:t xml:space="preserve"> </w:t>
      </w:r>
      <w:r w:rsidR="00387BAE" w:rsidRPr="00387BAE">
        <w:rPr>
          <w:b/>
          <w:lang w:val="sr-Cyrl-CS"/>
        </w:rPr>
        <w:t xml:space="preserve">и пословни </w:t>
      </w:r>
      <w:proofErr w:type="spellStart"/>
      <w:r w:rsidR="00387BAE" w:rsidRPr="00387BAE">
        <w:rPr>
          <w:b/>
        </w:rPr>
        <w:t>капацитет</w:t>
      </w:r>
      <w:proofErr w:type="spellEnd"/>
      <w:r w:rsidR="00387BAE">
        <w:rPr>
          <w:lang w:val="sr-Cyrl-CS"/>
        </w:rPr>
        <w:t xml:space="preserve"> </w:t>
      </w:r>
      <w:r w:rsidRPr="002F7B89">
        <w:rPr>
          <w:b/>
          <w:iCs/>
          <w:lang w:val="sr-Cyrl-CS"/>
        </w:rPr>
        <w:t>доказује достављањем тражених доказа</w:t>
      </w:r>
      <w:r w:rsidR="00387BAE" w:rsidRPr="00387BAE">
        <w:t xml:space="preserve"> </w:t>
      </w:r>
      <w:r w:rsidR="00387BAE" w:rsidRPr="00387BAE">
        <w:rPr>
          <w:b/>
        </w:rPr>
        <w:t>(</w:t>
      </w:r>
      <w:proofErr w:type="spellStart"/>
      <w:r w:rsidR="00387BAE" w:rsidRPr="00387BAE">
        <w:rPr>
          <w:b/>
          <w:u w:val="single"/>
        </w:rPr>
        <w:t>редни</w:t>
      </w:r>
      <w:proofErr w:type="spellEnd"/>
      <w:r w:rsidR="00387BAE" w:rsidRPr="00387BAE">
        <w:rPr>
          <w:b/>
          <w:u w:val="single"/>
        </w:rPr>
        <w:t xml:space="preserve"> </w:t>
      </w:r>
      <w:proofErr w:type="spellStart"/>
      <w:r w:rsidR="00387BAE" w:rsidRPr="00387BAE">
        <w:rPr>
          <w:b/>
          <w:u w:val="single"/>
        </w:rPr>
        <w:t>број</w:t>
      </w:r>
      <w:proofErr w:type="spellEnd"/>
      <w:r w:rsidR="00387BAE" w:rsidRPr="00387BAE">
        <w:rPr>
          <w:b/>
          <w:u w:val="single"/>
        </w:rPr>
        <w:t xml:space="preserve"> 7</w:t>
      </w:r>
      <w:r w:rsidR="00387BAE" w:rsidRPr="00387BAE">
        <w:rPr>
          <w:b/>
          <w:u w:val="single"/>
          <w:lang w:val="sr-Cyrl-CS"/>
        </w:rPr>
        <w:t>. 8. и 9</w:t>
      </w:r>
      <w:r w:rsidR="00387BAE" w:rsidRPr="00387BAE">
        <w:rPr>
          <w:b/>
          <w:u w:val="single"/>
        </w:rPr>
        <w:t xml:space="preserve">. </w:t>
      </w:r>
      <w:proofErr w:type="spellStart"/>
      <w:proofErr w:type="gramStart"/>
      <w:r w:rsidR="00387BAE" w:rsidRPr="00387BAE">
        <w:rPr>
          <w:b/>
          <w:u w:val="single"/>
        </w:rPr>
        <w:t>из</w:t>
      </w:r>
      <w:proofErr w:type="spellEnd"/>
      <w:proofErr w:type="gramEnd"/>
      <w:r w:rsidR="00387BAE" w:rsidRPr="00387BAE">
        <w:rPr>
          <w:b/>
          <w:u w:val="single"/>
        </w:rPr>
        <w:t xml:space="preserve"> </w:t>
      </w:r>
      <w:proofErr w:type="spellStart"/>
      <w:r w:rsidR="00387BAE" w:rsidRPr="00387BAE">
        <w:rPr>
          <w:b/>
          <w:u w:val="single"/>
        </w:rPr>
        <w:t>табеларног</w:t>
      </w:r>
      <w:proofErr w:type="spellEnd"/>
      <w:r w:rsidR="00387BAE" w:rsidRPr="00387BAE">
        <w:rPr>
          <w:b/>
          <w:u w:val="single"/>
        </w:rPr>
        <w:t xml:space="preserve"> </w:t>
      </w:r>
      <w:proofErr w:type="spellStart"/>
      <w:r w:rsidR="00387BAE" w:rsidRPr="00387BAE">
        <w:rPr>
          <w:b/>
          <w:u w:val="single"/>
        </w:rPr>
        <w:t>приказа</w:t>
      </w:r>
      <w:proofErr w:type="spellEnd"/>
      <w:r w:rsidR="00387BAE" w:rsidRPr="00387BAE">
        <w:rPr>
          <w:b/>
          <w:u w:val="single"/>
        </w:rPr>
        <w:t xml:space="preserve"> </w:t>
      </w:r>
      <w:proofErr w:type="spellStart"/>
      <w:r w:rsidR="00387BAE" w:rsidRPr="00387BAE">
        <w:rPr>
          <w:b/>
          <w:u w:val="single"/>
        </w:rPr>
        <w:t>додатних</w:t>
      </w:r>
      <w:proofErr w:type="spellEnd"/>
      <w:r w:rsidR="00387BAE" w:rsidRPr="00387BAE">
        <w:rPr>
          <w:b/>
          <w:u w:val="single"/>
        </w:rPr>
        <w:t xml:space="preserve"> </w:t>
      </w:r>
      <w:proofErr w:type="spellStart"/>
      <w:r w:rsidR="00387BAE" w:rsidRPr="00387BAE">
        <w:rPr>
          <w:b/>
          <w:u w:val="single"/>
        </w:rPr>
        <w:t>услова</w:t>
      </w:r>
      <w:proofErr w:type="spellEnd"/>
      <w:r w:rsidR="00387BAE" w:rsidRPr="00387BAE">
        <w:rPr>
          <w:b/>
          <w:u w:val="single"/>
        </w:rPr>
        <w:t>)</w:t>
      </w:r>
      <w:r w:rsidR="00387BAE">
        <w:rPr>
          <w:b/>
          <w:iCs/>
          <w:lang w:val="sr-Latn-CS"/>
        </w:rPr>
        <w:t>“</w:t>
      </w:r>
      <w:r>
        <w:rPr>
          <w:b/>
          <w:iCs/>
          <w:lang w:val="sr-Latn-CS"/>
        </w:rPr>
        <w:t xml:space="preserve">, </w:t>
      </w:r>
      <w:r>
        <w:rPr>
          <w:b/>
          <w:iCs/>
          <w:lang w:val="sr-Cyrl-CS"/>
        </w:rPr>
        <w:t xml:space="preserve">такође </w:t>
      </w:r>
      <w:r w:rsidRPr="00387BAE">
        <w:rPr>
          <w:b/>
          <w:iCs/>
          <w:u w:val="single"/>
          <w:lang w:val="sr-Cyrl-CS"/>
        </w:rPr>
        <w:t>брише</w:t>
      </w:r>
      <w:r w:rsidR="00791A95" w:rsidRPr="00387BAE">
        <w:rPr>
          <w:b/>
          <w:iCs/>
          <w:u w:val="single"/>
          <w:lang w:val="sr-Cyrl-CS"/>
        </w:rPr>
        <w:t xml:space="preserve"> се да се услов из</w:t>
      </w:r>
      <w:r w:rsidRPr="00387BAE">
        <w:rPr>
          <w:b/>
          <w:iCs/>
          <w:u w:val="single"/>
          <w:lang w:val="sr-Cyrl-CS"/>
        </w:rPr>
        <w:t xml:space="preserve"> </w:t>
      </w:r>
      <w:proofErr w:type="spellStart"/>
      <w:r w:rsidR="00791A95" w:rsidRPr="00387BAE">
        <w:rPr>
          <w:b/>
          <w:sz w:val="22"/>
          <w:szCs w:val="22"/>
          <w:u w:val="single"/>
        </w:rPr>
        <w:t>из</w:t>
      </w:r>
      <w:proofErr w:type="spellEnd"/>
      <w:r w:rsidR="00791A95" w:rsidRPr="00387BAE">
        <w:rPr>
          <w:b/>
          <w:sz w:val="22"/>
          <w:szCs w:val="22"/>
          <w:u w:val="single"/>
        </w:rPr>
        <w:t xml:space="preserve"> </w:t>
      </w:r>
      <w:proofErr w:type="spellStart"/>
      <w:r w:rsidR="00791A95" w:rsidRPr="00387BAE">
        <w:rPr>
          <w:b/>
          <w:sz w:val="22"/>
          <w:szCs w:val="22"/>
          <w:u w:val="single"/>
        </w:rPr>
        <w:t>члана</w:t>
      </w:r>
      <w:proofErr w:type="spellEnd"/>
      <w:r w:rsidR="00791A95" w:rsidRPr="00387BAE">
        <w:rPr>
          <w:b/>
          <w:sz w:val="22"/>
          <w:szCs w:val="22"/>
          <w:u w:val="single"/>
        </w:rPr>
        <w:t xml:space="preserve"> 75. </w:t>
      </w:r>
      <w:proofErr w:type="spellStart"/>
      <w:proofErr w:type="gramStart"/>
      <w:r w:rsidR="00791A95" w:rsidRPr="00387BAE">
        <w:rPr>
          <w:b/>
          <w:sz w:val="22"/>
          <w:szCs w:val="22"/>
          <w:u w:val="single"/>
        </w:rPr>
        <w:t>став</w:t>
      </w:r>
      <w:proofErr w:type="spellEnd"/>
      <w:proofErr w:type="gramEnd"/>
      <w:r w:rsidR="00791A95" w:rsidRPr="00387BAE">
        <w:rPr>
          <w:b/>
          <w:sz w:val="22"/>
          <w:szCs w:val="22"/>
          <w:u w:val="single"/>
        </w:rPr>
        <w:t xml:space="preserve"> 2. </w:t>
      </w:r>
      <w:proofErr w:type="spellStart"/>
      <w:proofErr w:type="gramStart"/>
      <w:r w:rsidR="00791A95" w:rsidRPr="00387BAE">
        <w:rPr>
          <w:b/>
          <w:sz w:val="22"/>
          <w:szCs w:val="22"/>
          <w:u w:val="single"/>
        </w:rPr>
        <w:t>Закона</w:t>
      </w:r>
      <w:proofErr w:type="spellEnd"/>
      <w:r w:rsidR="00791A95" w:rsidRPr="00387BAE">
        <w:rPr>
          <w:b/>
          <w:sz w:val="22"/>
          <w:szCs w:val="22"/>
          <w:u w:val="single"/>
        </w:rPr>
        <w:t xml:space="preserve">  </w:t>
      </w:r>
      <w:r w:rsidR="00791A95" w:rsidRPr="00387BAE">
        <w:rPr>
          <w:b/>
          <w:sz w:val="22"/>
          <w:szCs w:val="22"/>
          <w:u w:val="single"/>
          <w:lang w:val="sr-Cyrl-CS"/>
        </w:rPr>
        <w:t>доказује</w:t>
      </w:r>
      <w:proofErr w:type="gramEnd"/>
      <w:r w:rsidR="00791A95" w:rsidRPr="00387BAE">
        <w:rPr>
          <w:b/>
          <w:i/>
          <w:sz w:val="22"/>
          <w:szCs w:val="22"/>
          <w:u w:val="single"/>
          <w:lang w:val="sr-Cyrl-CS"/>
        </w:rPr>
        <w:t xml:space="preserve"> </w:t>
      </w:r>
      <w:r w:rsidR="00791A95" w:rsidRPr="00387BAE">
        <w:rPr>
          <w:b/>
          <w:i/>
          <w:sz w:val="22"/>
          <w:szCs w:val="22"/>
          <w:u w:val="single"/>
        </w:rPr>
        <w:t>И</w:t>
      </w:r>
      <w:r w:rsidR="00791A95" w:rsidRPr="00387BAE">
        <w:rPr>
          <w:b/>
          <w:i/>
          <w:sz w:val="22"/>
          <w:szCs w:val="22"/>
          <w:u w:val="single"/>
          <w:lang w:val="sr-Cyrl-CS"/>
        </w:rPr>
        <w:t>зјавом</w:t>
      </w:r>
      <w:r w:rsidR="00791A95" w:rsidRPr="00387BAE">
        <w:rPr>
          <w:b/>
          <w:i/>
          <w:sz w:val="22"/>
          <w:szCs w:val="22"/>
          <w:u w:val="single"/>
        </w:rPr>
        <w:t xml:space="preserve"> </w:t>
      </w:r>
      <w:proofErr w:type="spellStart"/>
      <w:r w:rsidR="00791A95" w:rsidRPr="00387BAE">
        <w:rPr>
          <w:b/>
          <w:i/>
          <w:sz w:val="22"/>
          <w:szCs w:val="22"/>
          <w:u w:val="single"/>
        </w:rPr>
        <w:t>из</w:t>
      </w:r>
      <w:proofErr w:type="spellEnd"/>
      <w:r w:rsidR="00791A95" w:rsidRPr="00387BAE">
        <w:rPr>
          <w:b/>
          <w:i/>
          <w:sz w:val="22"/>
          <w:szCs w:val="22"/>
          <w:u w:val="single"/>
        </w:rPr>
        <w:t xml:space="preserve"> </w:t>
      </w:r>
      <w:r w:rsidR="00791A95" w:rsidRPr="00387BAE">
        <w:rPr>
          <w:b/>
          <w:i/>
          <w:sz w:val="22"/>
          <w:szCs w:val="22"/>
          <w:u w:val="single"/>
          <w:lang w:val="sr-Cyrl-CS"/>
        </w:rPr>
        <w:t xml:space="preserve">поглавља </w:t>
      </w:r>
      <w:r w:rsidR="00791A95" w:rsidRPr="00387BAE">
        <w:rPr>
          <w:b/>
          <w:i/>
          <w:sz w:val="22"/>
          <w:szCs w:val="22"/>
          <w:u w:val="single"/>
        </w:rPr>
        <w:t>VIII</w:t>
      </w:r>
      <w:r w:rsidR="00791A95">
        <w:rPr>
          <w:sz w:val="22"/>
          <w:szCs w:val="22"/>
          <w:lang w:val="sr-Cyrl-CS"/>
        </w:rPr>
        <w:t xml:space="preserve">, и </w:t>
      </w:r>
      <w:r w:rsidR="00791A95" w:rsidRPr="00791A95">
        <w:rPr>
          <w:b/>
          <w:sz w:val="22"/>
          <w:szCs w:val="22"/>
          <w:lang w:val="sr-Cyrl-CS"/>
        </w:rPr>
        <w:t>додаје</w:t>
      </w:r>
      <w:r w:rsidR="00791A95" w:rsidRPr="00791A95">
        <w:rPr>
          <w:b/>
          <w:iCs/>
          <w:lang w:val="sr-Cyrl-CS"/>
        </w:rPr>
        <w:t xml:space="preserve"> </w:t>
      </w:r>
      <w:r w:rsidR="00791A95">
        <w:rPr>
          <w:b/>
          <w:iCs/>
          <w:lang w:val="sr-Cyrl-CS"/>
        </w:rPr>
        <w:t xml:space="preserve">да се </w:t>
      </w:r>
      <w:r w:rsidR="00387BAE">
        <w:rPr>
          <w:b/>
          <w:iCs/>
          <w:lang w:val="sr-Latn-CS"/>
        </w:rPr>
        <w:t>„</w:t>
      </w:r>
      <w:r w:rsidR="00791A95">
        <w:rPr>
          <w:b/>
          <w:iCs/>
          <w:lang w:val="sr-Cyrl-CS"/>
        </w:rPr>
        <w:t>услов из</w:t>
      </w:r>
      <w:r w:rsidR="00791A95" w:rsidRPr="002F7B89">
        <w:rPr>
          <w:b/>
          <w:iCs/>
          <w:lang w:val="sr-Cyrl-CS"/>
        </w:rPr>
        <w:t xml:space="preserve"> </w:t>
      </w:r>
      <w:proofErr w:type="spellStart"/>
      <w:r w:rsidR="00791A95" w:rsidRPr="00676F5C">
        <w:rPr>
          <w:b/>
          <w:sz w:val="22"/>
          <w:szCs w:val="22"/>
        </w:rPr>
        <w:t>из</w:t>
      </w:r>
      <w:proofErr w:type="spellEnd"/>
      <w:r w:rsidR="00791A95" w:rsidRPr="00676F5C">
        <w:rPr>
          <w:b/>
          <w:sz w:val="22"/>
          <w:szCs w:val="22"/>
        </w:rPr>
        <w:t xml:space="preserve"> </w:t>
      </w:r>
      <w:proofErr w:type="spellStart"/>
      <w:r w:rsidR="00791A95" w:rsidRPr="00676F5C">
        <w:rPr>
          <w:b/>
          <w:sz w:val="22"/>
          <w:szCs w:val="22"/>
        </w:rPr>
        <w:t>члана</w:t>
      </w:r>
      <w:proofErr w:type="spellEnd"/>
      <w:r w:rsidR="00791A95" w:rsidRPr="00676F5C">
        <w:rPr>
          <w:b/>
          <w:sz w:val="22"/>
          <w:szCs w:val="22"/>
        </w:rPr>
        <w:t xml:space="preserve"> 75. </w:t>
      </w:r>
      <w:proofErr w:type="spellStart"/>
      <w:proofErr w:type="gramStart"/>
      <w:r w:rsidR="00791A95" w:rsidRPr="00676F5C">
        <w:rPr>
          <w:b/>
          <w:sz w:val="22"/>
          <w:szCs w:val="22"/>
        </w:rPr>
        <w:t>став</w:t>
      </w:r>
      <w:proofErr w:type="spellEnd"/>
      <w:proofErr w:type="gramEnd"/>
      <w:r w:rsidR="00791A95" w:rsidRPr="00676F5C">
        <w:rPr>
          <w:b/>
          <w:sz w:val="22"/>
          <w:szCs w:val="22"/>
        </w:rPr>
        <w:t xml:space="preserve"> 2. </w:t>
      </w:r>
      <w:proofErr w:type="spellStart"/>
      <w:r w:rsidR="00791A95" w:rsidRPr="00676F5C">
        <w:rPr>
          <w:b/>
          <w:sz w:val="22"/>
          <w:szCs w:val="22"/>
        </w:rPr>
        <w:t>Закона</w:t>
      </w:r>
      <w:proofErr w:type="spellEnd"/>
      <w:r w:rsidR="00791A95">
        <w:rPr>
          <w:b/>
          <w:sz w:val="22"/>
          <w:szCs w:val="22"/>
          <w:lang w:val="sr-Cyrl-CS"/>
        </w:rPr>
        <w:t xml:space="preserve"> доказује</w:t>
      </w:r>
      <w:r w:rsidR="00020EBE">
        <w:rPr>
          <w:b/>
          <w:sz w:val="22"/>
          <w:szCs w:val="22"/>
          <w:lang w:val="sr-Cyrl-CS"/>
        </w:rPr>
        <w:t xml:space="preserve"> се</w:t>
      </w:r>
      <w:r w:rsidR="00791A95" w:rsidRPr="00676F5C">
        <w:rPr>
          <w:b/>
          <w:sz w:val="22"/>
          <w:szCs w:val="22"/>
        </w:rPr>
        <w:t xml:space="preserve"> </w:t>
      </w:r>
      <w:r w:rsidR="00791A95" w:rsidRPr="00676F5C">
        <w:rPr>
          <w:b/>
          <w:i/>
          <w:sz w:val="22"/>
          <w:szCs w:val="22"/>
        </w:rPr>
        <w:t>И</w:t>
      </w:r>
      <w:r w:rsidR="00791A95" w:rsidRPr="00676F5C">
        <w:rPr>
          <w:b/>
          <w:i/>
          <w:sz w:val="22"/>
          <w:szCs w:val="22"/>
          <w:lang w:val="sr-Cyrl-CS"/>
        </w:rPr>
        <w:t>зјав</w:t>
      </w:r>
      <w:r w:rsidR="00791A95">
        <w:rPr>
          <w:b/>
          <w:i/>
          <w:sz w:val="22"/>
          <w:szCs w:val="22"/>
          <w:lang w:val="sr-Cyrl-CS"/>
        </w:rPr>
        <w:t>ом</w:t>
      </w:r>
      <w:r w:rsidR="00791A95" w:rsidRPr="00676F5C">
        <w:rPr>
          <w:b/>
          <w:i/>
          <w:sz w:val="22"/>
          <w:szCs w:val="22"/>
        </w:rPr>
        <w:t xml:space="preserve"> </w:t>
      </w:r>
      <w:proofErr w:type="spellStart"/>
      <w:r w:rsidR="00791A95" w:rsidRPr="00676F5C">
        <w:rPr>
          <w:b/>
          <w:i/>
          <w:sz w:val="22"/>
          <w:szCs w:val="22"/>
        </w:rPr>
        <w:t>из</w:t>
      </w:r>
      <w:proofErr w:type="spellEnd"/>
      <w:r w:rsidR="00791A95" w:rsidRPr="00676F5C">
        <w:rPr>
          <w:b/>
          <w:i/>
          <w:sz w:val="22"/>
          <w:szCs w:val="22"/>
        </w:rPr>
        <w:t xml:space="preserve"> </w:t>
      </w:r>
      <w:r w:rsidR="00791A95" w:rsidRPr="00676F5C">
        <w:rPr>
          <w:b/>
          <w:i/>
          <w:sz w:val="22"/>
          <w:szCs w:val="22"/>
          <w:lang w:val="sr-Cyrl-CS"/>
        </w:rPr>
        <w:t xml:space="preserve">поглавља </w:t>
      </w:r>
      <w:r w:rsidR="00791A95">
        <w:rPr>
          <w:b/>
          <w:i/>
          <w:sz w:val="22"/>
          <w:szCs w:val="22"/>
          <w:lang w:val="sr-Latn-CS"/>
        </w:rPr>
        <w:t>IX</w:t>
      </w:r>
      <w:r w:rsidR="00387BAE">
        <w:rPr>
          <w:b/>
          <w:i/>
          <w:sz w:val="22"/>
          <w:szCs w:val="22"/>
          <w:lang w:val="sr-Latn-CS"/>
        </w:rPr>
        <w:t>“</w:t>
      </w:r>
      <w:r w:rsidR="00791A95">
        <w:rPr>
          <w:b/>
          <w:i/>
          <w:sz w:val="22"/>
          <w:szCs w:val="22"/>
          <w:lang w:val="sr-Cyrl-CS"/>
        </w:rPr>
        <w:t>.</w:t>
      </w:r>
      <w:r w:rsidR="00791A95">
        <w:rPr>
          <w:b/>
          <w:i/>
          <w:sz w:val="22"/>
          <w:szCs w:val="22"/>
          <w:lang w:val="sr-Cyrl-CS"/>
        </w:rPr>
        <w:br/>
      </w:r>
    </w:p>
    <w:p w:rsidR="00791A95" w:rsidRPr="00FB1C50" w:rsidRDefault="00791A95" w:rsidP="00995666">
      <w:pPr>
        <w:rPr>
          <w:b/>
          <w:lang w:val="sr-Latn-CS"/>
        </w:rPr>
      </w:pPr>
    </w:p>
    <w:p w:rsidR="00791A95" w:rsidRPr="00020EBE" w:rsidRDefault="00791A95" w:rsidP="00020EBE">
      <w:pPr>
        <w:pStyle w:val="ListParagraph"/>
        <w:numPr>
          <w:ilvl w:val="0"/>
          <w:numId w:val="9"/>
        </w:numPr>
        <w:rPr>
          <w:b/>
          <w:u w:val="single"/>
          <w:lang w:val="sr-Cyrl-CS"/>
        </w:rPr>
      </w:pPr>
      <w:proofErr w:type="spellStart"/>
      <w:r w:rsidRPr="00E342E5">
        <w:t>Врши</w:t>
      </w:r>
      <w:proofErr w:type="spellEnd"/>
      <w:r w:rsidRPr="00E342E5">
        <w:t xml:space="preserve"> </w:t>
      </w:r>
      <w:proofErr w:type="spellStart"/>
      <w:r w:rsidRPr="00E342E5">
        <w:t>се</w:t>
      </w:r>
      <w:proofErr w:type="spellEnd"/>
      <w:r w:rsidRPr="00E342E5">
        <w:t xml:space="preserve"> </w:t>
      </w:r>
      <w:proofErr w:type="spellStart"/>
      <w:r w:rsidRPr="00E342E5">
        <w:t>измена</w:t>
      </w:r>
      <w:proofErr w:type="spellEnd"/>
      <w:r w:rsidRPr="00020EBE">
        <w:rPr>
          <w:lang w:val="sr-Cyrl-CS"/>
        </w:rPr>
        <w:t xml:space="preserve"> на страни 11</w:t>
      </w:r>
      <w:r w:rsidRPr="00E342E5">
        <w:t xml:space="preserve"> </w:t>
      </w:r>
      <w:proofErr w:type="gramStart"/>
      <w:r w:rsidRPr="00020EBE">
        <w:rPr>
          <w:lang w:val="sr-Cyrl-CS"/>
        </w:rPr>
        <w:t>у  поглављу</w:t>
      </w:r>
      <w:proofErr w:type="gramEnd"/>
      <w:r w:rsidRPr="00020EBE">
        <w:rPr>
          <w:lang w:val="sr-Cyrl-CS"/>
        </w:rPr>
        <w:t xml:space="preserve"> </w:t>
      </w:r>
      <w:r w:rsidRPr="00020EBE">
        <w:rPr>
          <w:b/>
          <w:bCs/>
          <w:iCs/>
          <w:sz w:val="28"/>
          <w:szCs w:val="28"/>
          <w:lang w:val="sr-Latn-CS"/>
        </w:rPr>
        <w:t xml:space="preserve">IV </w:t>
      </w:r>
      <w:r w:rsidRPr="00020EBE">
        <w:rPr>
          <w:b/>
          <w:lang w:val="sr-Cyrl-CS"/>
        </w:rPr>
        <w:t>УПУТСТВО ПОНУЂАЧИМА КАКО ДА САЧИНЕ ПОНУДУ</w:t>
      </w:r>
      <w:r w:rsidR="00020EBE">
        <w:rPr>
          <w:b/>
          <w:sz w:val="22"/>
          <w:szCs w:val="22"/>
          <w:lang w:val="sr-Cyrl-CS"/>
        </w:rPr>
        <w:t xml:space="preserve"> у оквиру тачке 2.</w:t>
      </w:r>
      <w:r w:rsidR="00FB1C50">
        <w:rPr>
          <w:b/>
          <w:sz w:val="22"/>
          <w:szCs w:val="22"/>
          <w:lang w:val="sr-Cyrl-CS"/>
        </w:rPr>
        <w:t xml:space="preserve"> </w:t>
      </w:r>
      <w:r w:rsidR="00020EBE">
        <w:rPr>
          <w:b/>
          <w:sz w:val="22"/>
          <w:szCs w:val="22"/>
          <w:lang w:val="sr-Cyrl-CS"/>
        </w:rPr>
        <w:t xml:space="preserve"> где се наводи да  понуда мора да садржи „</w:t>
      </w:r>
      <w:r w:rsidR="00020EBE" w:rsidRPr="00FB1C50">
        <w:rPr>
          <w:sz w:val="22"/>
          <w:szCs w:val="22"/>
          <w:u w:val="single"/>
          <w:lang w:val="sr-Cyrl-CS" w:eastAsia="sr-Latn-CS"/>
        </w:rPr>
        <w:t>Доказе</w:t>
      </w:r>
      <w:r w:rsidR="00020EBE" w:rsidRPr="00FB1C50">
        <w:rPr>
          <w:sz w:val="22"/>
          <w:szCs w:val="22"/>
          <w:u w:val="single"/>
          <w:lang w:val="sr-Latn-CS" w:eastAsia="sr-Latn-CS"/>
        </w:rPr>
        <w:t xml:space="preserve"> </w:t>
      </w:r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о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испуњености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услова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који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су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наведени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у </w:t>
      </w:r>
      <w:r w:rsidR="00020EBE" w:rsidRPr="00FB1C50">
        <w:rPr>
          <w:rFonts w:eastAsia="TimesNewRomanPSMT"/>
          <w:bCs/>
          <w:sz w:val="22"/>
          <w:szCs w:val="22"/>
          <w:u w:val="single"/>
          <w:lang w:val="sr-Cyrl-CS"/>
        </w:rPr>
        <w:t>поглављу</w:t>
      </w:r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r w:rsidR="00020EBE" w:rsidRPr="00FB1C50">
        <w:rPr>
          <w:b/>
          <w:iCs/>
          <w:sz w:val="22"/>
          <w:szCs w:val="22"/>
          <w:u w:val="single"/>
        </w:rPr>
        <w:t>III</w:t>
      </w:r>
      <w:r w:rsidR="00020EBE" w:rsidRPr="00FB1C50">
        <w:rPr>
          <w:rFonts w:eastAsia="TimesNewRomanPSMT"/>
          <w:bCs/>
          <w:sz w:val="22"/>
          <w:szCs w:val="22"/>
          <w:u w:val="single"/>
          <w:lang w:val="ru-RU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конкурсне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  <w:lang w:val="sr-Cyrl-CS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документације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,  у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складу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са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Упутством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како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се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доказује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испуњеност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услова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(</w:t>
      </w:r>
      <w:r w:rsidR="00020EBE" w:rsidRPr="00FB1C50">
        <w:rPr>
          <w:sz w:val="22"/>
          <w:szCs w:val="22"/>
          <w:u w:val="single"/>
          <w:lang w:val="sr-Latn-CS" w:eastAsia="sr-Latn-CS"/>
        </w:rPr>
        <w:t>Оверен и потписан Образац изјаве о испуњавању услова из чл. 75 и 76. Закона</w:t>
      </w:r>
      <w:r w:rsidR="00020EBE" w:rsidRPr="00FB1C50">
        <w:rPr>
          <w:sz w:val="22"/>
          <w:szCs w:val="22"/>
          <w:u w:val="single"/>
          <w:lang w:eastAsia="sr-Latn-CS"/>
        </w:rPr>
        <w:t xml:space="preserve">, </w:t>
      </w:r>
      <w:proofErr w:type="spellStart"/>
      <w:r w:rsidR="00387BAE">
        <w:rPr>
          <w:rFonts w:eastAsia="TimesNewRomanPSMT"/>
          <w:bCs/>
          <w:sz w:val="22"/>
          <w:szCs w:val="22"/>
          <w:u w:val="single"/>
        </w:rPr>
        <w:t>из</w:t>
      </w:r>
      <w:proofErr w:type="spellEnd"/>
      <w:r w:rsidR="00387BAE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387BAE">
        <w:rPr>
          <w:rFonts w:eastAsia="TimesNewRomanPSMT"/>
          <w:bCs/>
          <w:sz w:val="22"/>
          <w:szCs w:val="22"/>
          <w:u w:val="single"/>
        </w:rPr>
        <w:t>поглав</w:t>
      </w:r>
      <w:r w:rsidR="00020EBE" w:rsidRPr="00FB1C50">
        <w:rPr>
          <w:rFonts w:eastAsia="TimesNewRomanPSMT"/>
          <w:bCs/>
          <w:sz w:val="22"/>
          <w:szCs w:val="22"/>
          <w:u w:val="single"/>
        </w:rPr>
        <w:t>ља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r w:rsidR="00020EBE" w:rsidRPr="00FB1C50">
        <w:rPr>
          <w:b/>
          <w:iCs/>
          <w:sz w:val="22"/>
          <w:szCs w:val="22"/>
          <w:u w:val="single"/>
        </w:rPr>
        <w:t>III</w:t>
      </w:r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</w:t>
      </w:r>
      <w:proofErr w:type="spellStart"/>
      <w:r w:rsidR="00020EBE" w:rsidRPr="00FB1C50">
        <w:rPr>
          <w:rFonts w:eastAsia="TimesNewRomanPSMT"/>
          <w:bCs/>
          <w:sz w:val="22"/>
          <w:szCs w:val="22"/>
          <w:u w:val="single"/>
        </w:rPr>
        <w:t>одељак</w:t>
      </w:r>
      <w:proofErr w:type="spellEnd"/>
      <w:r w:rsidR="00020EBE" w:rsidRPr="00FB1C50">
        <w:rPr>
          <w:rFonts w:eastAsia="TimesNewRomanPSMT"/>
          <w:bCs/>
          <w:sz w:val="22"/>
          <w:szCs w:val="22"/>
          <w:u w:val="single"/>
        </w:rPr>
        <w:t xml:space="preserve"> 3)</w:t>
      </w:r>
      <w:r w:rsidR="00020EBE">
        <w:rPr>
          <w:rFonts w:eastAsia="TimesNewRomanPSMT"/>
          <w:bCs/>
          <w:sz w:val="22"/>
          <w:szCs w:val="22"/>
          <w:lang w:val="sr-Cyrl-CS"/>
        </w:rPr>
        <w:t xml:space="preserve">“ и  </w:t>
      </w:r>
      <w:r w:rsidR="00020EBE" w:rsidRPr="00FB1C50">
        <w:rPr>
          <w:rFonts w:eastAsia="TimesNewRomanPSMT"/>
          <w:b/>
          <w:bCs/>
          <w:lang w:val="sr-Cyrl-CS"/>
        </w:rPr>
        <w:t>додаје се</w:t>
      </w:r>
      <w:r w:rsidR="00020EBE">
        <w:rPr>
          <w:rFonts w:eastAsia="TimesNewRomanPSMT"/>
          <w:bCs/>
          <w:sz w:val="22"/>
          <w:szCs w:val="22"/>
          <w:lang w:val="sr-Cyrl-CS"/>
        </w:rPr>
        <w:t xml:space="preserve"> </w:t>
      </w:r>
      <w:r w:rsidR="00020EBE" w:rsidRPr="00020EBE">
        <w:rPr>
          <w:rFonts w:eastAsia="TimesNewRomanPSMT"/>
          <w:bCs/>
          <w:sz w:val="22"/>
          <w:szCs w:val="22"/>
          <w:u w:val="single"/>
          <w:lang w:val="sr-Cyrl-CS"/>
        </w:rPr>
        <w:t>„</w:t>
      </w:r>
      <w:proofErr w:type="spellStart"/>
      <w:r w:rsidR="00020EBE" w:rsidRPr="00020EBE">
        <w:rPr>
          <w:u w:val="single"/>
        </w:rPr>
        <w:t>осим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за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услов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из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члана</w:t>
      </w:r>
      <w:proofErr w:type="spellEnd"/>
      <w:r w:rsidR="00020EBE" w:rsidRPr="00020EBE">
        <w:rPr>
          <w:u w:val="single"/>
        </w:rPr>
        <w:t xml:space="preserve"> 75. </w:t>
      </w:r>
      <w:proofErr w:type="spellStart"/>
      <w:proofErr w:type="gramStart"/>
      <w:r w:rsidR="00020EBE" w:rsidRPr="00020EBE">
        <w:rPr>
          <w:u w:val="single"/>
        </w:rPr>
        <w:t>став</w:t>
      </w:r>
      <w:proofErr w:type="spellEnd"/>
      <w:proofErr w:type="gramEnd"/>
      <w:r w:rsidR="00020EBE" w:rsidRPr="00020EBE">
        <w:rPr>
          <w:u w:val="single"/>
        </w:rPr>
        <w:t xml:space="preserve"> 2. </w:t>
      </w:r>
      <w:proofErr w:type="spellStart"/>
      <w:r w:rsidR="00020EBE" w:rsidRPr="00020EBE">
        <w:rPr>
          <w:u w:val="single"/>
        </w:rPr>
        <w:t>Закона</w:t>
      </w:r>
      <w:proofErr w:type="spellEnd"/>
      <w:r w:rsidR="00020EBE" w:rsidRPr="00020EBE">
        <w:rPr>
          <w:u w:val="single"/>
        </w:rPr>
        <w:t xml:space="preserve"> и </w:t>
      </w:r>
      <w:proofErr w:type="spellStart"/>
      <w:r w:rsidR="00020EBE" w:rsidRPr="00020EBE">
        <w:rPr>
          <w:u w:val="single"/>
        </w:rPr>
        <w:t>додатн</w:t>
      </w:r>
      <w:proofErr w:type="spellEnd"/>
      <w:r w:rsidR="00020EBE" w:rsidRPr="00020EBE">
        <w:rPr>
          <w:u w:val="single"/>
          <w:lang w:val="sr-Cyrl-CS"/>
        </w:rPr>
        <w:t>е</w:t>
      </w:r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услов</w:t>
      </w:r>
      <w:proofErr w:type="spellEnd"/>
      <w:r w:rsidR="00020EBE" w:rsidRPr="00020EBE">
        <w:rPr>
          <w:u w:val="single"/>
          <w:lang w:val="sr-Cyrl-CS"/>
        </w:rPr>
        <w:t>е</w:t>
      </w:r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за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неопходни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кадровски</w:t>
      </w:r>
      <w:proofErr w:type="spellEnd"/>
      <w:r w:rsidR="00020EBE" w:rsidRPr="00020EBE">
        <w:rPr>
          <w:u w:val="single"/>
        </w:rPr>
        <w:t xml:space="preserve"> </w:t>
      </w:r>
      <w:proofErr w:type="spellStart"/>
      <w:r w:rsidR="00020EBE" w:rsidRPr="00020EBE">
        <w:rPr>
          <w:u w:val="single"/>
        </w:rPr>
        <w:t>капацитет</w:t>
      </w:r>
      <w:proofErr w:type="spellEnd"/>
      <w:r w:rsidR="00020EBE" w:rsidRPr="00020EBE">
        <w:rPr>
          <w:u w:val="single"/>
          <w:lang w:val="sr-Cyrl-CS"/>
        </w:rPr>
        <w:t xml:space="preserve"> и пословни </w:t>
      </w:r>
      <w:proofErr w:type="spellStart"/>
      <w:r w:rsidR="00020EBE" w:rsidRPr="00020EBE">
        <w:rPr>
          <w:u w:val="single"/>
        </w:rPr>
        <w:t>капацитет</w:t>
      </w:r>
      <w:proofErr w:type="spellEnd"/>
      <w:r w:rsidR="00020EBE" w:rsidRPr="00020EBE">
        <w:rPr>
          <w:u w:val="single"/>
          <w:lang w:val="sr-Cyrl-CS"/>
        </w:rPr>
        <w:t>”</w:t>
      </w:r>
    </w:p>
    <w:p w:rsidR="00FB1C50" w:rsidRDefault="00FB1C50" w:rsidP="00FB1C50">
      <w:pPr>
        <w:ind w:left="360"/>
        <w:rPr>
          <w:b/>
          <w:lang w:val="sr-Cyrl-CS"/>
        </w:rPr>
      </w:pPr>
    </w:p>
    <w:p w:rsidR="00FB1C50" w:rsidRPr="00FB1C50" w:rsidRDefault="00FB1C50" w:rsidP="00F41C7B">
      <w:pPr>
        <w:rPr>
          <w:b/>
          <w:bCs/>
          <w:sz w:val="22"/>
          <w:szCs w:val="22"/>
          <w:u w:val="single"/>
          <w:lang w:val="sr-Latn-CS"/>
        </w:rPr>
      </w:pPr>
    </w:p>
    <w:p w:rsidR="00B26FCD" w:rsidRPr="00233103" w:rsidRDefault="00B26FCD" w:rsidP="00B26FCD">
      <w:pPr>
        <w:ind w:left="600"/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 xml:space="preserve">У свему осталом конкурсна документација за набавку </w:t>
      </w:r>
      <w:r w:rsidR="00CD0A90">
        <w:rPr>
          <w:lang w:val="sr-Cyrl-CS"/>
        </w:rPr>
        <w:t>микроскопа</w:t>
      </w:r>
      <w:r w:rsidRPr="00995666">
        <w:rPr>
          <w:lang w:val="sr-Cyrl-CS"/>
        </w:rPr>
        <w:t xml:space="preserve"> јавне набавке мале вредности, ознаке и броја ЈН-01-4/</w:t>
      </w:r>
      <w:r w:rsidR="00CD0A90">
        <w:rPr>
          <w:lang w:val="sr-Cyrl-CS"/>
        </w:rPr>
        <w:t>9</w:t>
      </w:r>
      <w:r w:rsidRPr="00995666">
        <w:rPr>
          <w:lang w:val="sr-Cyrl-CS"/>
        </w:rPr>
        <w:t>-201</w:t>
      </w:r>
      <w:r w:rsidR="00CD0A90">
        <w:rPr>
          <w:lang w:val="sr-Cyrl-CS"/>
        </w:rPr>
        <w:t>9</w:t>
      </w:r>
      <w:r w:rsidRPr="00995666">
        <w:rPr>
          <w:lang w:val="sr-Cyrl-CS"/>
        </w:rPr>
        <w:t>, остаје неизмењена.</w:t>
      </w:r>
    </w:p>
    <w:p w:rsidR="00C40955" w:rsidRDefault="00C40955" w:rsidP="00C40955">
      <w:pPr>
        <w:jc w:val="both"/>
        <w:rPr>
          <w:lang w:val="sr-Cyrl-CS"/>
        </w:rPr>
      </w:pPr>
    </w:p>
    <w:p w:rsidR="00C40955" w:rsidRPr="00995666" w:rsidRDefault="00C40955" w:rsidP="00995666">
      <w:pPr>
        <w:jc w:val="both"/>
        <w:rPr>
          <w:lang w:val="sr-Cyrl-CS"/>
        </w:rPr>
      </w:pPr>
      <w:r w:rsidRPr="00995666">
        <w:rPr>
          <w:lang w:val="sr-Cyrl-CS"/>
        </w:rPr>
        <w:t>Ова измена конкурсне документације чини саставни део конкурсне документације</w:t>
      </w:r>
      <w:r w:rsidR="00AF15A6" w:rsidRPr="00995666">
        <w:rPr>
          <w:lang w:val="sr-Cyrl-CS"/>
        </w:rPr>
        <w:t>, ознаке и броја ЈН-01-4/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>-201</w:t>
      </w:r>
      <w:r w:rsidR="00CD0A90">
        <w:rPr>
          <w:lang w:val="sr-Cyrl-CS"/>
        </w:rPr>
        <w:t>9</w:t>
      </w:r>
      <w:r w:rsidR="00E90EDF" w:rsidRPr="00995666">
        <w:rPr>
          <w:lang w:val="sr-Cyrl-CS"/>
        </w:rPr>
        <w:t xml:space="preserve">. </w:t>
      </w:r>
    </w:p>
    <w:p w:rsidR="00441EA4" w:rsidRPr="00441EA4" w:rsidRDefault="00441EA4" w:rsidP="00441EA4">
      <w:pPr>
        <w:pStyle w:val="ListParagrap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441EA4" w:rsidRDefault="00441EA4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p w:rsidR="00CD0A90" w:rsidRDefault="00CD0A90" w:rsidP="00441EA4">
      <w:pPr>
        <w:jc w:val="both"/>
        <w:rPr>
          <w:lang w:val="sr-Cyrl-CS"/>
        </w:rPr>
      </w:pPr>
    </w:p>
    <w:sectPr w:rsidR="00CD0A90" w:rsidSect="00F61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sr-Latn-CS" w:eastAsia="sr-Latn-CS"/>
      </w:rPr>
    </w:lvl>
  </w:abstractNum>
  <w:abstractNum w:abstractNumId="2">
    <w:nsid w:val="0000000C"/>
    <w:multiLevelType w:val="singleLevel"/>
    <w:tmpl w:val="0000000C"/>
    <w:name w:val="WW8Num2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000000E"/>
    <w:multiLevelType w:val="singleLevel"/>
    <w:tmpl w:val="0000000E"/>
    <w:name w:val="WW8Num23"/>
    <w:lvl w:ilvl="0">
      <w:start w:val="3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>
    <w:nsid w:val="08317E46"/>
    <w:multiLevelType w:val="hybridMultilevel"/>
    <w:tmpl w:val="0F5444F6"/>
    <w:lvl w:ilvl="0" w:tplc="096011B8">
      <w:start w:val="1"/>
      <w:numFmt w:val="decimal"/>
      <w:pStyle w:val="opstiusloviNABRAJANJE"/>
      <w:lvlText w:val="%1."/>
      <w:lvlJc w:val="left"/>
      <w:pPr>
        <w:ind w:left="786" w:hanging="360"/>
      </w:pPr>
      <w:rPr>
        <w:rFonts w:cs="Times New Roman"/>
      </w:rPr>
    </w:lvl>
    <w:lvl w:ilvl="1" w:tplc="081A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8F65D2B"/>
    <w:multiLevelType w:val="hybridMultilevel"/>
    <w:tmpl w:val="126043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D278D"/>
    <w:multiLevelType w:val="hybridMultilevel"/>
    <w:tmpl w:val="1864F374"/>
    <w:lvl w:ilvl="0" w:tplc="628C0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60FE1"/>
    <w:multiLevelType w:val="multilevel"/>
    <w:tmpl w:val="AB8CB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pStyle w:val="Stavkaspecifikacij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5930FB3"/>
    <w:multiLevelType w:val="hybridMultilevel"/>
    <w:tmpl w:val="DF543600"/>
    <w:lvl w:ilvl="0" w:tplc="7E785A1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3ED82B03"/>
    <w:multiLevelType w:val="hybridMultilevel"/>
    <w:tmpl w:val="B2364BC0"/>
    <w:lvl w:ilvl="0" w:tplc="D436D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AD018F"/>
    <w:multiLevelType w:val="hybridMultilevel"/>
    <w:tmpl w:val="4F6899E0"/>
    <w:lvl w:ilvl="0" w:tplc="7870F2F6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454545"/>
        <w:sz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D4752"/>
    <w:multiLevelType w:val="hybridMultilevel"/>
    <w:tmpl w:val="0DB423C2"/>
    <w:lvl w:ilvl="0" w:tplc="323A2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789B15DE"/>
    <w:multiLevelType w:val="hybridMultilevel"/>
    <w:tmpl w:val="62F82636"/>
    <w:lvl w:ilvl="0" w:tplc="BDDA0E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858"/>
    <w:rsid w:val="000176DF"/>
    <w:rsid w:val="00020EBE"/>
    <w:rsid w:val="000A1174"/>
    <w:rsid w:val="000D68E9"/>
    <w:rsid w:val="00142E48"/>
    <w:rsid w:val="00233103"/>
    <w:rsid w:val="00271D08"/>
    <w:rsid w:val="00277544"/>
    <w:rsid w:val="002F6291"/>
    <w:rsid w:val="003753E6"/>
    <w:rsid w:val="00387BAE"/>
    <w:rsid w:val="00403D83"/>
    <w:rsid w:val="00441EA4"/>
    <w:rsid w:val="004A3CC3"/>
    <w:rsid w:val="004E5554"/>
    <w:rsid w:val="00521858"/>
    <w:rsid w:val="00530947"/>
    <w:rsid w:val="00530F65"/>
    <w:rsid w:val="00582764"/>
    <w:rsid w:val="005A2432"/>
    <w:rsid w:val="006D14FE"/>
    <w:rsid w:val="0070060F"/>
    <w:rsid w:val="00702446"/>
    <w:rsid w:val="007771D0"/>
    <w:rsid w:val="00791A95"/>
    <w:rsid w:val="00862272"/>
    <w:rsid w:val="0087406D"/>
    <w:rsid w:val="00874CD2"/>
    <w:rsid w:val="008C2EFA"/>
    <w:rsid w:val="008E4954"/>
    <w:rsid w:val="008F49BD"/>
    <w:rsid w:val="00913B48"/>
    <w:rsid w:val="00995666"/>
    <w:rsid w:val="00997FA2"/>
    <w:rsid w:val="00AA0A56"/>
    <w:rsid w:val="00AA7298"/>
    <w:rsid w:val="00AB0935"/>
    <w:rsid w:val="00AF15A6"/>
    <w:rsid w:val="00B26FCD"/>
    <w:rsid w:val="00B64BA8"/>
    <w:rsid w:val="00B931E4"/>
    <w:rsid w:val="00B96EB7"/>
    <w:rsid w:val="00C14280"/>
    <w:rsid w:val="00C1603B"/>
    <w:rsid w:val="00C349D3"/>
    <w:rsid w:val="00C40955"/>
    <w:rsid w:val="00CC5A51"/>
    <w:rsid w:val="00CD0A90"/>
    <w:rsid w:val="00DC4B78"/>
    <w:rsid w:val="00DD1458"/>
    <w:rsid w:val="00DD4ADC"/>
    <w:rsid w:val="00E342E5"/>
    <w:rsid w:val="00E436AF"/>
    <w:rsid w:val="00E90EDF"/>
    <w:rsid w:val="00F36A48"/>
    <w:rsid w:val="00F414E6"/>
    <w:rsid w:val="00F41C7B"/>
    <w:rsid w:val="00F61FC1"/>
    <w:rsid w:val="00F850EA"/>
    <w:rsid w:val="00FB1C50"/>
    <w:rsid w:val="00FE3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DD1458"/>
    <w:rPr>
      <w:rFonts w:ascii="Calibri" w:eastAsia="Times New Roman" w:hAnsi="Calibri" w:cs="Times New Roman"/>
      <w:sz w:val="22"/>
    </w:rPr>
  </w:style>
  <w:style w:type="paragraph" w:customStyle="1" w:styleId="Stavkaspecifikacije">
    <w:name w:val="Stavka specifikacije"/>
    <w:basedOn w:val="ListParagraph"/>
    <w:rsid w:val="00DD1458"/>
    <w:pPr>
      <w:numPr>
        <w:ilvl w:val="1"/>
        <w:numId w:val="1"/>
      </w:numPr>
      <w:tabs>
        <w:tab w:val="num" w:pos="360"/>
        <w:tab w:val="left" w:pos="851"/>
        <w:tab w:val="right" w:pos="8789"/>
      </w:tabs>
      <w:ind w:left="720" w:firstLine="0"/>
    </w:pPr>
    <w:rPr>
      <w:rFonts w:eastAsia="MS Mincho"/>
      <w:sz w:val="22"/>
      <w:szCs w:val="22"/>
    </w:rPr>
  </w:style>
  <w:style w:type="paragraph" w:customStyle="1" w:styleId="opstiusloviNABRAJANJE">
    <w:name w:val="opsti_uslovi__NABRAJANJE"/>
    <w:basedOn w:val="Normal"/>
    <w:rsid w:val="00DD1458"/>
    <w:pPr>
      <w:numPr>
        <w:numId w:val="2"/>
      </w:numPr>
      <w:spacing w:after="120"/>
    </w:pPr>
    <w:rPr>
      <w:color w:val="000000"/>
      <w:spacing w:val="-2"/>
      <w:sz w:val="22"/>
      <w:szCs w:val="22"/>
      <w:lang w:val="sr-Latn-CS"/>
    </w:rPr>
  </w:style>
  <w:style w:type="paragraph" w:styleId="ListParagraph">
    <w:name w:val="List Paragraph"/>
    <w:basedOn w:val="Normal"/>
    <w:qFormat/>
    <w:rsid w:val="00DD1458"/>
    <w:pPr>
      <w:ind w:left="720"/>
      <w:contextualSpacing/>
    </w:pPr>
  </w:style>
  <w:style w:type="paragraph" w:customStyle="1" w:styleId="Default">
    <w:name w:val="Default"/>
    <w:rsid w:val="00B26FCD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  <w:style w:type="paragraph" w:customStyle="1" w:styleId="CM7">
    <w:name w:val="CM7"/>
    <w:basedOn w:val="Default"/>
    <w:next w:val="Default"/>
    <w:uiPriority w:val="99"/>
    <w:rsid w:val="00B26FCD"/>
    <w:pPr>
      <w:widowControl w:val="0"/>
      <w:spacing w:line="340" w:lineRule="atLeast"/>
    </w:pPr>
    <w:rPr>
      <w:rFonts w:ascii="Tahoma" w:hAnsi="Tahoma" w:cs="Tahoma"/>
      <w:color w:val="auto"/>
    </w:rPr>
  </w:style>
  <w:style w:type="paragraph" w:customStyle="1" w:styleId="NabrajanjeSaPodbrajanjem1">
    <w:name w:val="NabrajanjeSaPodbrajanjem1"/>
    <w:basedOn w:val="Normal"/>
    <w:rsid w:val="00B931E4"/>
    <w:pPr>
      <w:tabs>
        <w:tab w:val="num" w:pos="425"/>
      </w:tabs>
      <w:spacing w:before="160" w:after="80" w:line="264" w:lineRule="auto"/>
      <w:ind w:left="425" w:hanging="425"/>
    </w:pPr>
    <w:rPr>
      <w:b/>
      <w:kern w:val="1"/>
      <w:lang w:val="sr-Cyrl-CS" w:eastAsia="zh-CN"/>
    </w:rPr>
  </w:style>
  <w:style w:type="paragraph" w:customStyle="1" w:styleId="WW-Default">
    <w:name w:val="WW-Default"/>
    <w:rsid w:val="00FB1C50"/>
    <w:pPr>
      <w:suppressAutoHyphens/>
      <w:autoSpaceDE w:val="0"/>
    </w:pPr>
    <w:rPr>
      <w:rFonts w:eastAsia="Times New Roman" w:cs="Times New Roman"/>
      <w:color w:val="00000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D08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1D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1D0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D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D08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71D08"/>
    <w:rPr>
      <w:rFonts w:eastAsia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Đorđević Špegar</dc:creator>
  <cp:lastModifiedBy>zorana</cp:lastModifiedBy>
  <cp:revision>3</cp:revision>
  <dcterms:created xsi:type="dcterms:W3CDTF">2019-10-08T12:06:00Z</dcterms:created>
  <dcterms:modified xsi:type="dcterms:W3CDTF">2019-10-08T12:32:00Z</dcterms:modified>
</cp:coreProperties>
</file>