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Факултет ветеринарске медицине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Булевар ослобођења број 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Београд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29.01.2019.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године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Питања и одговори у вези са конкурсном документацијом за </w:t>
        <w:br/>
        <w:t xml:space="preserve">              поступак јавне набавке мале вредности услуга,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ознаке и  броја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ЈН-01-4/3-201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јавна набавка припреме за штампу и штампања-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Arial" w:hAnsi="Arial" w:cs="Arial" w:eastAsia="Arial"/>
          <w:color w:val="222222"/>
          <w:spacing w:val="0"/>
          <w:position w:val="0"/>
          <w:sz w:val="20"/>
          <w:shd w:fill="auto" w:val="clear"/>
        </w:rPr>
      </w:pPr>
    </w:p>
    <w:p>
      <w:pPr>
        <w:spacing w:before="100" w:after="100" w:line="240"/>
        <w:ind w:right="0" w:left="585" w:firstLine="0"/>
        <w:jc w:val="center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ahoma,Bold" w:hAnsi="Tahoma,Bold" w:cs="Tahoma,Bold" w:eastAsia="Tahoma,Bold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Потенцијални понуђач је поставиo питањ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па достављамо следећи одговор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Питање: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Везано за додатне услове, под тачкама 6,7, и 8, објаснити начине доказивања, за кадровски капацитет колико је потребно копија уговора о раду односно М образаца и да ли може и овај услов да се докаже изјавом?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Одговор: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Поштовани,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испуњење додатних услова доказује се или доказима наведеним у Конкурсној документацији(Потврда, копија уговора, копија саобраћајне дозволе) или Изјавом. Кадровски капацитет доказује се или копијом уговора за двоје запослених или копијом М образаца или изјавом.</w:t>
      </w:r>
    </w:p>
    <w:p>
      <w:pPr>
        <w:tabs>
          <w:tab w:val="left" w:pos="18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Питање: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Шта значи да ће се извршење набавке извршити сукцесивно? Да ли то значи да ће се нпр, неће одједанпут поручити 500 роковника, него 200 комада, па у следећој поруџбини 100 ком. итд?</w:t>
      </w:r>
    </w:p>
    <w:p>
      <w:pPr>
        <w:tabs>
          <w:tab w:val="left" w:pos="18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8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Одговор: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Сукцесивно значи да се све ставке наведене у Конкурсној неће штампати одједанпут, али свака ставка када дође на ред за штампање, штампа се у комплетном тиражу.</w:t>
      </w:r>
    </w:p>
    <w:p>
      <w:pPr>
        <w:tabs>
          <w:tab w:val="left" w:pos="18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