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796C6" w14:textId="77777777" w:rsidR="00BE1672" w:rsidRPr="001A5F8D" w:rsidRDefault="00BE1672" w:rsidP="00BE1672">
      <w:pPr>
        <w:pStyle w:val="Heading2"/>
        <w:spacing w:line="360" w:lineRule="auto"/>
        <w:jc w:val="both"/>
        <w:rPr>
          <w:lang w:val="sr-Latn-RS"/>
        </w:rPr>
      </w:pPr>
      <w:bookmarkStart w:id="0" w:name="_Toc465755464"/>
      <w:r w:rsidRPr="001A5F8D">
        <w:rPr>
          <w:lang w:val="sr-Cyrl-CS"/>
        </w:rPr>
        <w:t>СЛАВОЉУБ З. ЈОВИЋ</w:t>
      </w:r>
      <w:bookmarkEnd w:id="0"/>
      <w:r w:rsidRPr="001A5F8D">
        <w:rPr>
          <w:lang w:val="sr-Cyrl-CS"/>
        </w:rPr>
        <w:t xml:space="preserve"> (</w:t>
      </w:r>
      <w:r w:rsidRPr="001A5F8D">
        <w:rPr>
          <w:lang w:val="sr-Latn-RS"/>
        </w:rPr>
        <w:t>1969-2021.</w:t>
      </w:r>
      <w:r w:rsidRPr="001A5F8D">
        <w:rPr>
          <w:lang w:val="sr-Cyrl-RS"/>
        </w:rPr>
        <w:t>)</w:t>
      </w:r>
      <w:r w:rsidRPr="001A5F8D">
        <w:rPr>
          <w:lang w:val="sr-Latn-RS"/>
        </w:rPr>
        <w:t xml:space="preserve"> </w:t>
      </w:r>
    </w:p>
    <w:p w14:paraId="0C7FD445" w14:textId="77777777" w:rsidR="00BE1672" w:rsidRPr="006A2BAB" w:rsidRDefault="00BE1672" w:rsidP="00BE1672">
      <w:pPr>
        <w:spacing w:after="120" w:line="360" w:lineRule="auto"/>
        <w:jc w:val="both"/>
        <w:rPr>
          <w:rFonts w:ascii="Cambria" w:hAnsi="Cambria" w:cs="Cambria"/>
          <w:lang w:val="sr-Cyrl-CS"/>
        </w:rPr>
      </w:pPr>
    </w:p>
    <w:p w14:paraId="1EFF003C" w14:textId="77777777" w:rsidR="00BE1672" w:rsidRPr="006A2BAB" w:rsidRDefault="00BE1672" w:rsidP="00BE1672">
      <w:pPr>
        <w:spacing w:after="120" w:line="360" w:lineRule="auto"/>
        <w:jc w:val="both"/>
        <w:rPr>
          <w:rFonts w:ascii="Cambria" w:eastAsia="TimesNewRoman" w:hAnsi="Cambria" w:cs="Calibri"/>
          <w:color w:val="000000"/>
          <w:lang w:val="sr-Cyrl-C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32AD1513" wp14:editId="350E4D00">
            <wp:simplePos x="0" y="0"/>
            <wp:positionH relativeFrom="column">
              <wp:posOffset>24765</wp:posOffset>
            </wp:positionH>
            <wp:positionV relativeFrom="paragraph">
              <wp:posOffset>57785</wp:posOffset>
            </wp:positionV>
            <wp:extent cx="1332230" cy="1500505"/>
            <wp:effectExtent l="152400" t="152400" r="363220" b="366395"/>
            <wp:wrapSquare wrapText="bothSides"/>
            <wp:docPr id="87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500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NewRoman" w:hAnsi="Cambria" w:cs="Calibri"/>
          <w:lang w:val="sr-Cyrl-CS"/>
        </w:rPr>
        <w:t>Био је ванредни професор</w:t>
      </w:r>
      <w:r w:rsidRPr="006A2BAB">
        <w:rPr>
          <w:rFonts w:ascii="Cambria" w:eastAsia="TimesNewRoman" w:hAnsi="Cambria" w:cs="Calibri"/>
          <w:lang w:val="sr-Cyrl-CS"/>
        </w:rPr>
        <w:t xml:space="preserve"> на Катедри за физиологију и биохемију, ужа научна област Физиологија, рођен 02. 01. 1969. у </w:t>
      </w:r>
      <w:proofErr w:type="spellStart"/>
      <w:r w:rsidRPr="006A2BAB">
        <w:rPr>
          <w:rFonts w:ascii="Cambria" w:eastAsia="TimesNewRoman" w:hAnsi="Cambria" w:cs="Calibri"/>
          <w:lang w:val="sr-Cyrl-CS"/>
        </w:rPr>
        <w:t>Јесеницама</w:t>
      </w:r>
      <w:proofErr w:type="spellEnd"/>
      <w:r w:rsidRPr="006A2BAB">
        <w:rPr>
          <w:rFonts w:ascii="Cambria" w:eastAsia="TimesNewRoman" w:hAnsi="Cambria" w:cs="Calibri"/>
          <w:lang w:val="sr-Cyrl-CS"/>
        </w:rPr>
        <w:t xml:space="preserve">, Р. Словенија. Основну и средњу школу завршио је у Панчеву. На Факултету ветеринарске медицине, одсек ветеринарска медицина, дипломирао је 1997. године. Магистарску тезу под називом: „Експресија </w:t>
      </w:r>
      <w:proofErr w:type="spellStart"/>
      <w:r w:rsidRPr="006A2BAB">
        <w:rPr>
          <w:rFonts w:ascii="Cambria" w:eastAsia="TimesNewRoman" w:hAnsi="Cambria" w:cs="Calibri"/>
          <w:lang w:val="sr-Cyrl-CS"/>
        </w:rPr>
        <w:t>виментина</w:t>
      </w:r>
      <w:proofErr w:type="spellEnd"/>
      <w:r w:rsidRPr="006A2BAB">
        <w:rPr>
          <w:rFonts w:ascii="Cambria" w:eastAsia="TimesNewRoman" w:hAnsi="Cambria" w:cs="Calibri"/>
          <w:lang w:val="sr-Cyrl-CS"/>
        </w:rPr>
        <w:t xml:space="preserve"> и </w:t>
      </w:r>
      <w:proofErr w:type="spellStart"/>
      <w:r w:rsidRPr="006A2BAB">
        <w:rPr>
          <w:rFonts w:ascii="Cambria" w:eastAsia="TimesNewRoman" w:hAnsi="Cambria" w:cs="Calibri"/>
          <w:lang w:val="sr-Cyrl-CS"/>
        </w:rPr>
        <w:t>цитокератина</w:t>
      </w:r>
      <w:proofErr w:type="spellEnd"/>
      <w:r w:rsidRPr="006A2BAB">
        <w:rPr>
          <w:rFonts w:ascii="Cambria" w:eastAsia="TimesNewRoman" w:hAnsi="Cambria" w:cs="Calibri"/>
          <w:lang w:val="sr-Cyrl-CS"/>
        </w:rPr>
        <w:t xml:space="preserve"> у туморима млечне жлезде куја“ одбранио је 2005. године, а докторску дисертацију под насловом: „Утицај физичког оптерећења на концентрацију протеина акутне фазе и параметре </w:t>
      </w:r>
      <w:proofErr w:type="spellStart"/>
      <w:r w:rsidRPr="006A2BAB">
        <w:rPr>
          <w:rFonts w:ascii="Cambria" w:eastAsia="TimesNewRoman" w:hAnsi="Cambria" w:cs="Calibri"/>
          <w:lang w:val="sr-Cyrl-CS"/>
        </w:rPr>
        <w:t>оксидативног</w:t>
      </w:r>
      <w:proofErr w:type="spellEnd"/>
      <w:r w:rsidRPr="006A2BAB">
        <w:rPr>
          <w:rFonts w:ascii="Cambria" w:eastAsia="TimesNewRoman" w:hAnsi="Cambria" w:cs="Calibri"/>
          <w:lang w:val="sr-Cyrl-CS"/>
        </w:rPr>
        <w:t xml:space="preserve"> стреса код тркачких коња“, одбранио је 2010. године. Завршио је специјалистичке студије из </w:t>
      </w:r>
      <w:proofErr w:type="spellStart"/>
      <w:r w:rsidRPr="006A2BAB">
        <w:rPr>
          <w:rFonts w:ascii="Cambria" w:eastAsia="TimesNewRoman" w:hAnsi="Cambria" w:cs="Calibri"/>
          <w:lang w:val="sr-Cyrl-CS"/>
        </w:rPr>
        <w:t>Епизоотиологије</w:t>
      </w:r>
      <w:proofErr w:type="spellEnd"/>
      <w:r w:rsidRPr="006A2BAB">
        <w:rPr>
          <w:rFonts w:ascii="Cambria" w:eastAsia="TimesNewRoman" w:hAnsi="Cambria" w:cs="Calibri"/>
          <w:lang w:val="sr-Cyrl-CS"/>
        </w:rPr>
        <w:t xml:space="preserve"> заразних и </w:t>
      </w:r>
      <w:r w:rsidRPr="006A2BAB">
        <w:rPr>
          <w:rFonts w:ascii="Cambria" w:eastAsia="TimesNewRoman" w:hAnsi="Cambria" w:cs="Calibri"/>
          <w:color w:val="000000"/>
          <w:lang w:val="sr-Cyrl-CS"/>
        </w:rPr>
        <w:t xml:space="preserve">паразитских болести домаћих животиња, и специјалистички рад под насловом: „Испитивање раширености </w:t>
      </w:r>
      <w:proofErr w:type="spellStart"/>
      <w:r w:rsidRPr="006A2BAB">
        <w:rPr>
          <w:rFonts w:ascii="Cambria" w:eastAsia="TimesNewRoman" w:hAnsi="Cambria" w:cs="Calibri"/>
          <w:color w:val="000000"/>
          <w:lang w:val="sr-Cyrl-CS"/>
        </w:rPr>
        <w:t>нематодоза</w:t>
      </w:r>
      <w:proofErr w:type="spellEnd"/>
      <w:r w:rsidRPr="006A2BAB">
        <w:rPr>
          <w:rFonts w:ascii="Cambria" w:eastAsia="TimesNewRoman" w:hAnsi="Cambria" w:cs="Calibri"/>
          <w:color w:val="000000"/>
          <w:lang w:val="sr-Cyrl-CS"/>
        </w:rPr>
        <w:t xml:space="preserve"> месоједа на територији општине Панчево“ одбранио 2011. године.</w:t>
      </w:r>
    </w:p>
    <w:p w14:paraId="37B8CBDD" w14:textId="77777777" w:rsidR="00BE1672" w:rsidRPr="006A2BAB" w:rsidRDefault="00BE1672" w:rsidP="00BE1672">
      <w:pPr>
        <w:spacing w:after="120" w:line="360" w:lineRule="auto"/>
        <w:jc w:val="both"/>
        <w:rPr>
          <w:rFonts w:ascii="Cambria" w:eastAsia="TimesNewRoman" w:hAnsi="Cambria" w:cs="Calibri"/>
          <w:lang w:val="sr-Cyrl-CS"/>
        </w:rPr>
      </w:pPr>
      <w:r w:rsidRPr="006A2BAB">
        <w:rPr>
          <w:rFonts w:ascii="Cambria" w:eastAsia="TimesNewRoman" w:hAnsi="Cambria" w:cs="Calibri"/>
          <w:color w:val="000000"/>
          <w:lang w:val="sr-Cyrl-CS"/>
        </w:rPr>
        <w:t>На ФВМ у Београду, запослио се 1998. године, где је у периоду од 1998. до 2000. године радио на Катедри за патолошку морфологију, у својству лица обдарених за научно-истраживачки, образовни, развојни и уметнички рад. Од 2000. године ради</w:t>
      </w:r>
      <w:r>
        <w:rPr>
          <w:rFonts w:ascii="Cambria" w:eastAsia="TimesNewRoman" w:hAnsi="Cambria" w:cs="Calibri"/>
          <w:color w:val="000000"/>
          <w:lang w:val="sr-Cyrl-CS"/>
        </w:rPr>
        <w:t>о је</w:t>
      </w:r>
      <w:r w:rsidRPr="006A2BAB">
        <w:rPr>
          <w:rFonts w:ascii="Cambria" w:eastAsia="TimesNewRoman" w:hAnsi="Cambria" w:cs="Calibri"/>
          <w:color w:val="000000"/>
          <w:lang w:val="sr-Cyrl-CS"/>
        </w:rPr>
        <w:t xml:space="preserve"> на Катедри за физиологију и биохемију, када је изабран за асистента приправника на предмету Физиологија. За асистента на истом предмету први пут је изабран 2005. године, а поново изабран 2008. У звање </w:t>
      </w:r>
      <w:r w:rsidRPr="006A2BAB">
        <w:rPr>
          <w:rFonts w:ascii="Cambria" w:eastAsia="TimesNewRoman" w:hAnsi="Cambria" w:cs="Calibri"/>
          <w:lang w:val="sr-Cyrl-CS"/>
        </w:rPr>
        <w:t>доцента за ужу научну област Физиологија је изабран 2011. године.</w:t>
      </w:r>
    </w:p>
    <w:p w14:paraId="4771B237" w14:textId="77777777" w:rsidR="00BE1672" w:rsidRPr="006A2BAB" w:rsidRDefault="00BE1672" w:rsidP="00BE1672">
      <w:pPr>
        <w:spacing w:after="120" w:line="360" w:lineRule="auto"/>
        <w:jc w:val="both"/>
        <w:rPr>
          <w:rFonts w:ascii="Cambria" w:eastAsia="TimesNewRoman" w:hAnsi="Cambria" w:cs="Calibri"/>
          <w:lang w:val="sr-Cyrl-CS"/>
        </w:rPr>
      </w:pPr>
      <w:r w:rsidRPr="006A2BAB">
        <w:rPr>
          <w:rFonts w:ascii="Cambria" w:eastAsia="TimesNewRoman" w:hAnsi="Cambria" w:cs="Calibri"/>
          <w:lang w:val="sr-Cyrl-CS"/>
        </w:rPr>
        <w:t xml:space="preserve">Највећи део научно-истраживачког рада др Славољуба Јовића односи се на испитивање настанка, развоја и утицаја </w:t>
      </w:r>
      <w:proofErr w:type="spellStart"/>
      <w:r w:rsidRPr="006A2BAB">
        <w:rPr>
          <w:rFonts w:ascii="Cambria" w:eastAsia="TimesNewRoman" w:hAnsi="Cambria" w:cs="Calibri"/>
          <w:lang w:val="sr-Cyrl-CS"/>
        </w:rPr>
        <w:t>оксидативног</w:t>
      </w:r>
      <w:proofErr w:type="spellEnd"/>
      <w:r w:rsidRPr="006A2BAB">
        <w:rPr>
          <w:rFonts w:ascii="Cambria" w:eastAsia="TimesNewRoman" w:hAnsi="Cambria" w:cs="Calibri"/>
          <w:lang w:val="sr-Cyrl-CS"/>
        </w:rPr>
        <w:t xml:space="preserve"> стреса на здравствено стање, производне и радне резултате животиња и људи, а </w:t>
      </w:r>
      <w:r>
        <w:rPr>
          <w:rFonts w:ascii="Cambria" w:eastAsia="TimesNewRoman" w:hAnsi="Cambria" w:cs="Calibri"/>
          <w:lang w:val="sr-Cyrl-CS"/>
        </w:rPr>
        <w:t>делом на</w:t>
      </w:r>
      <w:r w:rsidRPr="006A2BAB">
        <w:rPr>
          <w:rFonts w:ascii="Cambria" w:eastAsia="TimesNewRoman" w:hAnsi="Cambria" w:cs="Calibri"/>
          <w:lang w:val="sr-Cyrl-CS"/>
        </w:rPr>
        <w:t xml:space="preserve"> морфолошко-физиолошке карактеристике лабораторијских животиња значајних за научно-истраживачки рад у </w:t>
      </w:r>
      <w:proofErr w:type="spellStart"/>
      <w:r w:rsidRPr="006A2BAB">
        <w:rPr>
          <w:rFonts w:ascii="Cambria" w:eastAsia="TimesNewRoman" w:hAnsi="Cambria" w:cs="Calibri"/>
          <w:lang w:val="sr-Cyrl-CS"/>
        </w:rPr>
        <w:t>биомедицинским</w:t>
      </w:r>
      <w:proofErr w:type="spellEnd"/>
      <w:r w:rsidRPr="006A2BAB">
        <w:rPr>
          <w:rFonts w:ascii="Cambria" w:eastAsia="TimesNewRoman" w:hAnsi="Cambria" w:cs="Calibri"/>
          <w:lang w:val="sr-Cyrl-CS"/>
        </w:rPr>
        <w:t xml:space="preserve"> наукама и радове из домена физиологије репродукције домаћих животиња. </w:t>
      </w:r>
      <w:r>
        <w:rPr>
          <w:rFonts w:ascii="Cambria" w:eastAsia="TimesNewRoman" w:hAnsi="Cambria" w:cs="Calibri"/>
          <w:lang w:val="sr-Cyrl-CS"/>
        </w:rPr>
        <w:t xml:space="preserve">За живота је </w:t>
      </w:r>
      <w:r w:rsidRPr="006A2BAB">
        <w:rPr>
          <w:rFonts w:ascii="Cambria" w:eastAsia="TimesNewRoman" w:hAnsi="Cambria" w:cs="Calibri"/>
          <w:lang w:val="sr-Cyrl-CS"/>
        </w:rPr>
        <w:t xml:space="preserve">публиковао </w:t>
      </w:r>
      <w:r>
        <w:rPr>
          <w:rFonts w:ascii="Cambria" w:eastAsia="TimesNewRoman" w:hAnsi="Cambria" w:cs="Calibri"/>
          <w:lang w:val="sr-Cyrl-CS"/>
        </w:rPr>
        <w:t xml:space="preserve">више од </w:t>
      </w:r>
      <w:r w:rsidRPr="006A2BAB">
        <w:rPr>
          <w:rFonts w:ascii="Cambria" w:eastAsia="TimesNewRoman" w:hAnsi="Cambria" w:cs="Calibri"/>
          <w:lang w:val="sr-Cyrl-CS"/>
        </w:rPr>
        <w:t>11 радова у међународним часописима, као и већи број научних радова објављених у домаћим часописима и у зборницима домаћих и страних конгреса или саопштених на скуповима. Један је од аутора монографије Значај слободних радикала у ветеринарској медицини (2012</w:t>
      </w:r>
      <w:r>
        <w:rPr>
          <w:rFonts w:ascii="Cambria" w:eastAsia="TimesNewRoman" w:hAnsi="Cambria" w:cs="Calibri"/>
          <w:lang w:val="sr-Cyrl-CS"/>
        </w:rPr>
        <w:t>.</w:t>
      </w:r>
      <w:r w:rsidRPr="006A2BAB">
        <w:rPr>
          <w:rFonts w:ascii="Cambria" w:eastAsia="TimesNewRoman" w:hAnsi="Cambria" w:cs="Calibri"/>
          <w:lang w:val="sr-Cyrl-CS"/>
        </w:rPr>
        <w:t xml:space="preserve">). </w:t>
      </w:r>
    </w:p>
    <w:p w14:paraId="6FCED0BA" w14:textId="77777777" w:rsidR="00BE1672" w:rsidRPr="006A2BAB" w:rsidRDefault="00BE1672" w:rsidP="00BE1672">
      <w:pPr>
        <w:spacing w:after="120" w:line="360" w:lineRule="auto"/>
        <w:jc w:val="both"/>
        <w:rPr>
          <w:rFonts w:ascii="Cambria" w:eastAsia="TimesNewRoman" w:hAnsi="Cambria" w:cs="Calibri"/>
          <w:lang w:val="sr-Cyrl-CS"/>
        </w:rPr>
      </w:pPr>
      <w:r>
        <w:rPr>
          <w:rFonts w:ascii="Cambria" w:eastAsia="TimesNewRoman" w:hAnsi="Cambria" w:cs="Calibri"/>
          <w:lang w:val="sr-Cyrl-CS"/>
        </w:rPr>
        <w:t>Био је ч</w:t>
      </w:r>
      <w:r w:rsidRPr="006A2BAB">
        <w:rPr>
          <w:rFonts w:ascii="Cambria" w:eastAsia="TimesNewRoman" w:hAnsi="Cambria" w:cs="Calibri"/>
          <w:lang w:val="sr-Cyrl-CS"/>
        </w:rPr>
        <w:t>лан Српског ветеринарског друштва, у оквиру кога је био и члан Извршног одбора, као и Ветеринарске коморе Србије. Као члан организационог одбора учествовао је у организацији Иновација знања ветеринара.</w:t>
      </w:r>
    </w:p>
    <w:p w14:paraId="6C2A6D39" w14:textId="77777777" w:rsidR="00BE1672" w:rsidRPr="005D1819" w:rsidRDefault="00BE1672" w:rsidP="00BE1672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NewRoman" w:hAnsi="Cambria" w:cs="Calibri"/>
          <w:lang w:val="sr-Cyrl-CS"/>
        </w:rPr>
      </w:pPr>
      <w:r>
        <w:rPr>
          <w:rFonts w:ascii="Cambria" w:eastAsia="TimesNewRoman" w:hAnsi="Cambria" w:cs="Calibri"/>
          <w:lang w:val="sr-Cyrl-CS"/>
        </w:rPr>
        <w:lastRenderedPageBreak/>
        <w:t>Био је</w:t>
      </w:r>
      <w:r>
        <w:rPr>
          <w:rFonts w:ascii="Cambria" w:eastAsia="TimesNewRoman" w:hAnsi="Cambria" w:cs="Calibri"/>
          <w:lang w:val="sr-Latn-RS"/>
        </w:rPr>
        <w:t xml:space="preserve"> </w:t>
      </w:r>
      <w:r w:rsidRPr="006A2BAB">
        <w:rPr>
          <w:rFonts w:ascii="Cambria" w:eastAsia="TimesNewRoman" w:hAnsi="Cambria" w:cs="Calibri"/>
          <w:lang w:val="sr-Cyrl-CS"/>
        </w:rPr>
        <w:t>отац једног детета, сина Страхиње.</w:t>
      </w:r>
    </w:p>
    <w:p w14:paraId="21E9B711" w14:textId="545C5B5A" w:rsidR="0057355E" w:rsidRDefault="00BE1672">
      <w:r>
        <w:t xml:space="preserve"> </w:t>
      </w:r>
    </w:p>
    <w:sectPr w:rsidR="00573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2"/>
    <w:rsid w:val="001A5F8D"/>
    <w:rsid w:val="0057355E"/>
    <w:rsid w:val="00B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76DE"/>
  <w15:chartTrackingRefBased/>
  <w15:docId w15:val="{DC955817-82FE-41D9-8745-041906C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672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6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167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3</cp:revision>
  <dcterms:created xsi:type="dcterms:W3CDTF">2021-04-12T11:16:00Z</dcterms:created>
  <dcterms:modified xsi:type="dcterms:W3CDTF">2021-04-12T11:20:00Z</dcterms:modified>
</cp:coreProperties>
</file>